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adjustRightInd w:val="0"/>
        <w:snapToGrid w:val="0"/>
        <w:spacing w:line="560" w:lineRule="exact"/>
        <w:jc w:val="center"/>
        <w:rPr>
          <w:rFonts w:hint="eastAsia" w:ascii="仿宋_GB2312" w:hAnsi="宋体" w:cs="宋体"/>
          <w:b/>
          <w:bCs/>
          <w:color w:val="auto"/>
          <w:kern w:val="0"/>
          <w:sz w:val="28"/>
          <w:szCs w:val="28"/>
          <w:lang w:eastAsia="zh-CN"/>
        </w:rPr>
      </w:pPr>
      <w:r>
        <w:rPr>
          <w:rFonts w:hint="eastAsia" w:ascii="仿宋_GB2312" w:hAnsi="宋体" w:cs="宋体"/>
          <w:b/>
          <w:bCs/>
          <w:color w:val="auto"/>
          <w:kern w:val="0"/>
          <w:sz w:val="28"/>
          <w:szCs w:val="28"/>
          <w:lang w:eastAsia="zh-CN"/>
        </w:rPr>
        <w:t>广东顺德东部新城城市管理有限公司限额范围内项目企业库入库资格</w:t>
      </w:r>
    </w:p>
    <w:p>
      <w:pPr>
        <w:widowControl/>
        <w:adjustRightInd w:val="0"/>
        <w:snapToGrid w:val="0"/>
        <w:spacing w:line="560" w:lineRule="exact"/>
        <w:jc w:val="center"/>
        <w:rPr>
          <w:rFonts w:hint="eastAsia" w:ascii="仿宋_GB2312" w:hAnsi="宋体" w:cs="宋体"/>
          <w:b/>
          <w:bCs/>
          <w:color w:val="auto"/>
          <w:kern w:val="0"/>
          <w:sz w:val="28"/>
          <w:szCs w:val="28"/>
        </w:rPr>
      </w:pPr>
      <w:r>
        <w:rPr>
          <w:rFonts w:hint="eastAsia" w:ascii="仿宋_GB2312" w:hAnsi="宋体" w:cs="宋体"/>
          <w:b/>
          <w:bCs/>
          <w:color w:val="auto"/>
          <w:kern w:val="0"/>
          <w:sz w:val="28"/>
          <w:szCs w:val="28"/>
        </w:rPr>
        <w:t>更正公告</w:t>
      </w:r>
    </w:p>
    <w:p>
      <w:pPr>
        <w:widowControl/>
        <w:adjustRightInd w:val="0"/>
        <w:snapToGrid w:val="0"/>
        <w:spacing w:line="560" w:lineRule="exact"/>
        <w:ind w:firstLine="420" w:firstLineChars="200"/>
        <w:jc w:val="left"/>
        <w:rPr>
          <w:rFonts w:hint="eastAsia" w:ascii="宋体" w:hAnsi="宋体" w:eastAsia="宋体" w:cs="宋体"/>
          <w:color w:val="auto"/>
          <w:kern w:val="0"/>
          <w:sz w:val="21"/>
          <w:szCs w:val="21"/>
          <w:lang w:val="zh-CN"/>
        </w:rPr>
      </w:pPr>
    </w:p>
    <w:p>
      <w:pPr>
        <w:widowControl/>
        <w:numPr>
          <w:ilvl w:val="0"/>
          <w:numId w:val="1"/>
        </w:numPr>
        <w:adjustRightInd w:val="0"/>
        <w:snapToGrid w:val="0"/>
        <w:spacing w:line="560" w:lineRule="exact"/>
        <w:jc w:val="left"/>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广东中采招标有限公司于2018年9月21日在中国采购与招标网、佛山市公共资源交易网、佛山市顺德区公共资源交易中心网、顺德区国有资产监督管理办公室网、广东顺德东部新城城市管理有限公司网及招标代理机构网站上提交的</w:t>
      </w:r>
      <w:r>
        <w:rPr>
          <w:rFonts w:hint="eastAsia" w:ascii="宋体" w:hAnsi="宋体" w:eastAsia="宋体" w:cs="宋体"/>
          <w:color w:val="auto"/>
          <w:kern w:val="0"/>
          <w:sz w:val="21"/>
          <w:szCs w:val="21"/>
          <w:lang w:val="zh-CN" w:eastAsia="zh-CN"/>
        </w:rPr>
        <w:t>广东顺德东部新城城市管理有限公司限额范围内项目企业库入库资格</w:t>
      </w:r>
      <w:r>
        <w:rPr>
          <w:rFonts w:hint="eastAsia" w:ascii="宋体" w:hAnsi="宋体" w:eastAsia="宋体" w:cs="宋体"/>
          <w:color w:val="auto"/>
          <w:kern w:val="0"/>
          <w:sz w:val="21"/>
          <w:szCs w:val="21"/>
          <w:lang w:val="zh-CN"/>
        </w:rPr>
        <w:t xml:space="preserve"> （项目编号：GDZC-18GZ117）公开建库公告，因采购项目内容调整原因，现将原公告部分内容作如下更正：</w:t>
      </w:r>
    </w:p>
    <w:p>
      <w:pPr>
        <w:widowControl/>
        <w:numPr>
          <w:ilvl w:val="0"/>
          <w:numId w:val="2"/>
        </w:numPr>
        <w:adjustRightInd w:val="0"/>
        <w:snapToGrid w:val="0"/>
        <w:spacing w:line="560" w:lineRule="exact"/>
        <w:ind w:left="0" w:leftChars="0" w:firstLine="420" w:firstLineChars="0"/>
        <w:jc w:val="left"/>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eastAsia="zh-CN"/>
        </w:rPr>
        <w:t>原招标文件第</w:t>
      </w:r>
      <w:r>
        <w:rPr>
          <w:rFonts w:hint="eastAsia" w:asciiTheme="minorEastAsia" w:hAnsiTheme="minorEastAsia" w:eastAsiaTheme="minorEastAsia" w:cstheme="minorEastAsia"/>
          <w:color w:val="auto"/>
          <w:kern w:val="0"/>
          <w:sz w:val="21"/>
          <w:szCs w:val="21"/>
          <w:lang w:val="en-US" w:eastAsia="zh-CN"/>
        </w:rPr>
        <w:t>3页及第9页“包组二、工程造价咨询服务资格中标家数3家。”现更正为“包组二、工程造价咨询服务资格中标家数6家。”</w:t>
      </w:r>
    </w:p>
    <w:p>
      <w:pPr>
        <w:widowControl/>
        <w:numPr>
          <w:ilvl w:val="0"/>
          <w:numId w:val="2"/>
        </w:numPr>
        <w:adjustRightInd w:val="0"/>
        <w:snapToGrid w:val="0"/>
        <w:spacing w:line="560" w:lineRule="exact"/>
        <w:ind w:left="0" w:leftChars="0" w:firstLine="420" w:firstLineChars="0"/>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kern w:val="0"/>
          <w:sz w:val="21"/>
          <w:szCs w:val="21"/>
          <w:lang w:eastAsia="zh-CN"/>
        </w:rPr>
        <w:t>原招标文件第</w:t>
      </w:r>
      <w:r>
        <w:rPr>
          <w:rFonts w:hint="eastAsia" w:asciiTheme="minorEastAsia" w:hAnsiTheme="minorEastAsia" w:eastAsiaTheme="minorEastAsia" w:cstheme="minorEastAsia"/>
          <w:color w:val="auto"/>
          <w:kern w:val="0"/>
          <w:sz w:val="21"/>
          <w:szCs w:val="21"/>
          <w:lang w:val="en-US" w:eastAsia="zh-CN"/>
        </w:rPr>
        <w:t>3页及第9页“包组八、监理服务资格中标家数3家。”现更正为“包组八、监理服务资格中标家数6家。”</w:t>
      </w:r>
    </w:p>
    <w:p>
      <w:pPr>
        <w:widowControl/>
        <w:numPr>
          <w:ilvl w:val="0"/>
          <w:numId w:val="2"/>
        </w:numPr>
        <w:adjustRightInd w:val="0"/>
        <w:snapToGrid w:val="0"/>
        <w:spacing w:line="560" w:lineRule="exact"/>
        <w:ind w:left="0" w:leftChars="0" w:firstLine="420" w:firstLineChars="0"/>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原招标文件第3页“符合资格的供应商应当在2018年9月21日至2018年9月29日期间（每日9:00-12:00，14:00-17:00，法定节假日除外）到广东中采招标有限公司（详细地址：佛山市禅城区文华北路223号文华荟产业园1号楼5层526号）购买招标文件，招标文件每套售价300元（人民币），售后不退。”现更正为“符合资格的供应商应当在2018年9月21日至2018年10月10日期间（每日9:00-12:00，14:00-17:00，法定节假日除外）到广东中采招标有限公司（详细地址：佛山市禅城区文华北路223号文华荟产业园1号楼5层526号）购买招标文件，招标文件每套售价300元（人民币），售后不退。”</w:t>
      </w:r>
    </w:p>
    <w:p>
      <w:pPr>
        <w:widowControl/>
        <w:numPr>
          <w:ilvl w:val="0"/>
          <w:numId w:val="2"/>
        </w:numPr>
        <w:adjustRightInd w:val="0"/>
        <w:snapToGrid w:val="0"/>
        <w:spacing w:line="560" w:lineRule="exact"/>
        <w:ind w:left="0" w:leftChars="0" w:firstLine="420" w:firstLineChars="0"/>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kern w:val="0"/>
          <w:sz w:val="21"/>
          <w:szCs w:val="21"/>
          <w:lang w:eastAsia="zh-CN"/>
        </w:rPr>
        <w:t>原招标文件第</w:t>
      </w:r>
      <w:r>
        <w:rPr>
          <w:rFonts w:hint="eastAsia" w:asciiTheme="minorEastAsia" w:hAnsiTheme="minorEastAsia" w:eastAsiaTheme="minorEastAsia" w:cstheme="minorEastAsia"/>
          <w:color w:val="auto"/>
          <w:kern w:val="0"/>
          <w:sz w:val="21"/>
          <w:szCs w:val="21"/>
          <w:lang w:val="en-US" w:eastAsia="zh-CN"/>
        </w:rPr>
        <w:t>7页“28.2各包组定标原则，包组二推荐综合得分排名第一、二、三的投标人为第一中标候选人，排名第四的投标人为第二中标候选人。”现更正为“包组二推荐综合得分排名第一、二、三、四、五、六的投标人为第一中标候选人，排名第七的投标人为第二中标候选人。”</w:t>
      </w:r>
    </w:p>
    <w:p>
      <w:pPr>
        <w:widowControl/>
        <w:numPr>
          <w:ilvl w:val="0"/>
          <w:numId w:val="2"/>
        </w:numPr>
        <w:adjustRightInd w:val="0"/>
        <w:snapToGrid w:val="0"/>
        <w:spacing w:line="560" w:lineRule="exact"/>
        <w:ind w:left="0" w:leftChars="0" w:firstLine="420" w:firstLineChars="0"/>
        <w:jc w:val="left"/>
        <w:rPr>
          <w:rFonts w:hint="eastAsia"/>
          <w:sz w:val="21"/>
          <w:szCs w:val="21"/>
          <w:lang w:val="zh-CN"/>
        </w:rPr>
      </w:pPr>
      <w:r>
        <w:rPr>
          <w:rFonts w:hint="eastAsia" w:asciiTheme="minorEastAsia" w:hAnsiTheme="minorEastAsia" w:eastAsiaTheme="minorEastAsia" w:cstheme="minorEastAsia"/>
          <w:color w:val="auto"/>
          <w:kern w:val="0"/>
          <w:sz w:val="21"/>
          <w:szCs w:val="21"/>
          <w:lang w:eastAsia="zh-CN"/>
        </w:rPr>
        <w:t>原招标文件第</w:t>
      </w:r>
      <w:r>
        <w:rPr>
          <w:rFonts w:hint="eastAsia" w:asciiTheme="minorEastAsia" w:hAnsiTheme="minorEastAsia" w:eastAsiaTheme="minorEastAsia" w:cstheme="minorEastAsia"/>
          <w:color w:val="auto"/>
          <w:kern w:val="0"/>
          <w:sz w:val="21"/>
          <w:szCs w:val="21"/>
          <w:lang w:val="en-US" w:eastAsia="zh-CN"/>
        </w:rPr>
        <w:t>7页“28.2各包组定标原则，包组八推荐综合得分排名第一、二、三的投标人为第一中标候选人，排名第四的投标人为第二中标候选人。”现更正为“包组八推荐综合得分排名第一、二、三、四、五、六的投标人为第一中标候选人，排名第七的投标人为第二中标候选人。”</w:t>
      </w:r>
    </w:p>
    <w:p>
      <w:pPr>
        <w:widowControl/>
        <w:numPr>
          <w:ilvl w:val="0"/>
          <w:numId w:val="2"/>
        </w:numPr>
        <w:adjustRightInd w:val="0"/>
        <w:snapToGrid w:val="0"/>
        <w:spacing w:line="560" w:lineRule="exact"/>
        <w:ind w:left="0" w:leftChars="0" w:firstLine="420" w:firstLineChars="0"/>
        <w:jc w:val="left"/>
        <w:rPr>
          <w:rFonts w:hint="eastAsia" w:asciiTheme="minorEastAsia" w:hAnsiTheme="minorEastAsia" w:eastAsiaTheme="minorEastAsia" w:cstheme="minorEastAsia"/>
          <w:color w:val="auto"/>
          <w:kern w:val="0"/>
          <w:sz w:val="21"/>
          <w:szCs w:val="21"/>
          <w:lang w:val="zh-CN"/>
        </w:rPr>
      </w:pPr>
      <w:r>
        <w:rPr>
          <w:rFonts w:hint="eastAsia" w:asciiTheme="minorEastAsia" w:hAnsiTheme="minorEastAsia" w:eastAsiaTheme="minorEastAsia" w:cstheme="minorEastAsia"/>
          <w:color w:val="auto"/>
          <w:kern w:val="0"/>
          <w:sz w:val="21"/>
          <w:szCs w:val="21"/>
          <w:lang w:eastAsia="zh-CN"/>
        </w:rPr>
        <w:t>原招标文件第</w:t>
      </w:r>
      <w:r>
        <w:rPr>
          <w:rFonts w:hint="eastAsia" w:asciiTheme="minorEastAsia" w:hAnsiTheme="minorEastAsia" w:eastAsiaTheme="minorEastAsia" w:cstheme="minorEastAsia"/>
          <w:color w:val="auto"/>
          <w:kern w:val="0"/>
          <w:sz w:val="21"/>
          <w:szCs w:val="21"/>
          <w:lang w:val="en-US" w:eastAsia="zh-CN"/>
        </w:rPr>
        <w:t>25页“商务部分评分表（适用于包组三）拟投入人员情况（8分）投入本项目的上岗人员(项目负责人除外)具有:有害生物防制员（中级或以上资格证书及与投标人名称一致的上岗证）,每提供一人得0.5分,最高得2分；”现更正为“拟投入人员情况（8分）投入本项目的上岗人员(项目负责人除外)具有:有害生物防制员（中级或以上资格证书及上岗证）,每提供一人得0.5分,最高得2分；”</w:t>
      </w:r>
    </w:p>
    <w:p>
      <w:pPr>
        <w:widowControl/>
        <w:numPr>
          <w:ilvl w:val="0"/>
          <w:numId w:val="2"/>
        </w:numPr>
        <w:adjustRightInd w:val="0"/>
        <w:snapToGrid w:val="0"/>
        <w:spacing w:line="560" w:lineRule="exact"/>
        <w:ind w:left="0" w:leftChars="0" w:firstLine="420" w:firstLineChars="0"/>
        <w:jc w:val="left"/>
        <w:rPr>
          <w:rFonts w:hint="eastAsia" w:asciiTheme="minorEastAsia" w:hAnsiTheme="minorEastAsia" w:eastAsiaTheme="minorEastAsia" w:cstheme="minorEastAsia"/>
          <w:color w:val="auto"/>
          <w:kern w:val="0"/>
          <w:sz w:val="21"/>
          <w:szCs w:val="21"/>
          <w:lang w:val="zh-CN"/>
        </w:rPr>
      </w:pPr>
      <w:r>
        <w:rPr>
          <w:rFonts w:hint="eastAsia" w:asciiTheme="minorEastAsia" w:hAnsiTheme="minorEastAsia" w:eastAsiaTheme="minorEastAsia" w:cstheme="minorEastAsia"/>
          <w:color w:val="auto"/>
          <w:kern w:val="0"/>
          <w:sz w:val="21"/>
          <w:szCs w:val="21"/>
          <w:lang w:val="en-US" w:eastAsia="zh-CN"/>
        </w:rPr>
        <w:t>因项目调整，即日起暂停包组六安保服务资格采购活动。</w:t>
      </w:r>
    </w:p>
    <w:p>
      <w:pPr>
        <w:widowControl/>
        <w:numPr>
          <w:ilvl w:val="0"/>
          <w:numId w:val="2"/>
        </w:numPr>
        <w:adjustRightInd w:val="0"/>
        <w:snapToGrid w:val="0"/>
        <w:spacing w:line="560" w:lineRule="exact"/>
        <w:ind w:left="0" w:leftChars="0" w:firstLine="420" w:firstLineChars="0"/>
        <w:jc w:val="left"/>
        <w:rPr>
          <w:rFonts w:hint="eastAsia" w:asciiTheme="minorEastAsia" w:hAnsiTheme="minorEastAsia" w:eastAsiaTheme="minorEastAsia" w:cstheme="minorEastAsia"/>
          <w:color w:val="auto"/>
          <w:kern w:val="0"/>
          <w:sz w:val="21"/>
          <w:szCs w:val="21"/>
          <w:lang w:val="zh-CN"/>
        </w:rPr>
      </w:pPr>
      <w:r>
        <w:rPr>
          <w:rFonts w:hint="eastAsia" w:asciiTheme="minorEastAsia" w:hAnsiTheme="minorEastAsia" w:eastAsiaTheme="minorEastAsia" w:cstheme="minorEastAsia"/>
          <w:color w:val="auto"/>
          <w:kern w:val="0"/>
          <w:sz w:val="21"/>
          <w:szCs w:val="21"/>
          <w:lang w:val="zh-CN"/>
        </w:rPr>
        <w:t>其他内容不变。</w:t>
      </w:r>
    </w:p>
    <w:p>
      <w:pPr>
        <w:widowControl/>
        <w:adjustRightInd w:val="0"/>
        <w:snapToGrid w:val="0"/>
        <w:spacing w:line="560" w:lineRule="exact"/>
        <w:jc w:val="left"/>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rPr>
        <w:t>二、投标截止时间</w:t>
      </w:r>
      <w:r>
        <w:rPr>
          <w:rFonts w:hint="eastAsia" w:ascii="宋体" w:hAnsi="宋体" w:eastAsia="宋体" w:cs="宋体"/>
          <w:color w:val="000000"/>
          <w:kern w:val="0"/>
          <w:sz w:val="21"/>
          <w:szCs w:val="21"/>
          <w:lang w:val="en-US" w:eastAsia="zh-CN"/>
        </w:rPr>
        <w:t>:2018年10月24日09时30分。</w:t>
      </w:r>
    </w:p>
    <w:p>
      <w:pPr>
        <w:widowControl/>
        <w:adjustRightInd w:val="0"/>
        <w:snapToGrid w:val="0"/>
        <w:spacing w:line="56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三、联系事项</w:t>
      </w:r>
    </w:p>
    <w:p>
      <w:pPr>
        <w:widowControl/>
        <w:adjustRightInd w:val="0"/>
        <w:snapToGrid w:val="0"/>
        <w:spacing w:line="560" w:lineRule="exact"/>
        <w:jc w:val="left"/>
        <w:rPr>
          <w:rFonts w:hint="eastAsia" w:ascii="宋体" w:hAnsi="宋体" w:eastAsia="宋体" w:cs="宋体"/>
          <w:color w:val="auto"/>
          <w:kern w:val="0"/>
          <w:sz w:val="21"/>
          <w:szCs w:val="21"/>
          <w:lang w:val="en-US" w:eastAsia="zh-CN"/>
        </w:rPr>
      </w:pPr>
      <w:r>
        <w:rPr>
          <w:rFonts w:hint="eastAsia" w:ascii="宋体" w:hAnsi="宋体" w:eastAsia="宋体" w:cs="宋体"/>
          <w:color w:val="000000"/>
          <w:kern w:val="0"/>
          <w:sz w:val="21"/>
          <w:szCs w:val="21"/>
          <w:lang w:val="en-US" w:eastAsia="zh-CN"/>
        </w:rPr>
        <w:t xml:space="preserve">   </w:t>
      </w:r>
      <w:r>
        <w:rPr>
          <w:rFonts w:hint="eastAsia" w:ascii="宋体" w:hAnsi="宋体" w:eastAsia="宋体" w:cs="宋体"/>
          <w:color w:val="000000"/>
          <w:kern w:val="0"/>
          <w:sz w:val="21"/>
          <w:szCs w:val="21"/>
        </w:rPr>
        <w:t>（</w:t>
      </w:r>
      <w:r>
        <w:rPr>
          <w:rFonts w:hint="eastAsia" w:ascii="宋体" w:hAnsi="宋体" w:eastAsia="宋体" w:cs="宋体"/>
          <w:color w:val="auto"/>
          <w:kern w:val="0"/>
          <w:sz w:val="21"/>
          <w:szCs w:val="21"/>
        </w:rPr>
        <w:t>一）采购人：</w:t>
      </w:r>
      <w:r>
        <w:rPr>
          <w:rFonts w:hint="eastAsia" w:ascii="宋体" w:hAnsi="宋体" w:eastAsia="宋体" w:cs="宋体"/>
          <w:b w:val="0"/>
          <w:i w:val="0"/>
          <w:caps w:val="0"/>
          <w:color w:val="auto"/>
          <w:spacing w:val="0"/>
          <w:sz w:val="21"/>
          <w:szCs w:val="21"/>
          <w:shd w:val="clear" w:fill="F8FCFF"/>
          <w:lang w:eastAsia="zh-CN"/>
        </w:rPr>
        <w:t>广东顺德东部新城城市管理有限公司</w:t>
      </w:r>
      <w:r>
        <w:rPr>
          <w:rFonts w:hint="eastAsia" w:ascii="宋体" w:hAnsi="宋体" w:eastAsia="宋体" w:cs="宋体"/>
          <w:color w:val="auto"/>
          <w:kern w:val="0"/>
          <w:sz w:val="21"/>
          <w:szCs w:val="21"/>
        </w:rPr>
        <w:t xml:space="preserve"> </w:t>
      </w:r>
      <w:r>
        <w:rPr>
          <w:rFonts w:hint="eastAsia" w:ascii="宋体" w:hAnsi="宋体" w:eastAsia="宋体" w:cs="宋体"/>
          <w:color w:val="auto"/>
          <w:kern w:val="0"/>
          <w:sz w:val="21"/>
          <w:szCs w:val="21"/>
          <w:lang w:val="en-US" w:eastAsia="zh-CN"/>
        </w:rPr>
        <w:t xml:space="preserve">   </w:t>
      </w:r>
    </w:p>
    <w:p>
      <w:pPr>
        <w:widowControl/>
        <w:adjustRightInd w:val="0"/>
        <w:snapToGrid w:val="0"/>
        <w:spacing w:line="560" w:lineRule="exact"/>
        <w:ind w:left="0" w:leftChars="0" w:firstLine="959" w:firstLineChars="457"/>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地址：佛山市顺德区大良街道南国东路顺峰山公园管理处(麦德龙旁) </w:t>
      </w:r>
    </w:p>
    <w:p>
      <w:pPr>
        <w:widowControl/>
        <w:adjustRightInd w:val="0"/>
        <w:snapToGrid w:val="0"/>
        <w:spacing w:line="560" w:lineRule="exact"/>
        <w:jc w:val="left"/>
        <w:rPr>
          <w:rFonts w:hint="eastAsia" w:ascii="宋体" w:hAnsi="宋体" w:eastAsia="宋体" w:cs="宋体"/>
          <w:color w:val="auto"/>
          <w:kern w:val="0"/>
          <w:sz w:val="21"/>
          <w:szCs w:val="21"/>
          <w:u w:val="single"/>
          <w:lang w:val="zh-CN"/>
        </w:rPr>
      </w:pP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rPr>
        <w:t>联系人：</w:t>
      </w:r>
      <w:r>
        <w:rPr>
          <w:rFonts w:hint="eastAsia" w:ascii="宋体" w:hAnsi="宋体" w:eastAsia="宋体" w:cs="宋体"/>
          <w:color w:val="auto"/>
          <w:kern w:val="0"/>
          <w:sz w:val="21"/>
          <w:szCs w:val="21"/>
          <w:lang w:eastAsia="zh-CN"/>
        </w:rPr>
        <w:t>黄</w:t>
      </w:r>
      <w:r>
        <w:rPr>
          <w:rFonts w:hint="eastAsia" w:ascii="宋体" w:hAnsi="宋体" w:eastAsia="宋体" w:cs="宋体"/>
          <w:color w:val="auto"/>
          <w:kern w:val="0"/>
          <w:sz w:val="21"/>
          <w:szCs w:val="21"/>
        </w:rPr>
        <w:t>先生</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rPr>
        <w:t>联系电话：0757-22294266</w:t>
      </w:r>
    </w:p>
    <w:p>
      <w:pPr>
        <w:widowControl/>
        <w:numPr>
          <w:ilvl w:val="0"/>
          <w:numId w:val="3"/>
        </w:numPr>
        <w:adjustRightInd w:val="0"/>
        <w:snapToGrid w:val="0"/>
        <w:spacing w:line="560" w:lineRule="exact"/>
        <w:ind w:left="315" w:leftChars="0" w:firstLine="0" w:firstLineChars="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采购代理机构：广东中采招标有限公司</w:t>
      </w:r>
      <w:r>
        <w:rPr>
          <w:rFonts w:hint="eastAsia" w:ascii="宋体" w:hAnsi="宋体" w:eastAsia="宋体" w:cs="宋体"/>
          <w:color w:val="auto"/>
          <w:sz w:val="21"/>
          <w:szCs w:val="21"/>
          <w:lang w:val="en-US" w:eastAsia="zh-CN"/>
        </w:rPr>
        <w:t xml:space="preserve">          </w:t>
      </w:r>
    </w:p>
    <w:p>
      <w:pPr>
        <w:widowControl/>
        <w:numPr>
          <w:ilvl w:val="0"/>
          <w:numId w:val="0"/>
        </w:numPr>
        <w:adjustRightInd w:val="0"/>
        <w:snapToGrid w:val="0"/>
        <w:spacing w:line="560" w:lineRule="exact"/>
        <w:ind w:left="315" w:leftChars="0" w:firstLine="630" w:firstLineChars="300"/>
        <w:jc w:val="left"/>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rPr>
        <w:t>地 址</w:t>
      </w:r>
      <w:r>
        <w:rPr>
          <w:rFonts w:hint="eastAsia" w:ascii="宋体" w:hAnsi="宋体" w:eastAsia="宋体" w:cs="宋体"/>
          <w:color w:val="auto"/>
          <w:kern w:val="0"/>
          <w:sz w:val="21"/>
          <w:szCs w:val="21"/>
          <w:lang w:val="en-US" w:eastAsia="zh-CN"/>
        </w:rPr>
        <w:t>:佛山市禅城区文华北路223号之一栋5层525、526、527单元</w:t>
      </w:r>
    </w:p>
    <w:p>
      <w:pPr>
        <w:widowControl/>
        <w:adjustRightInd w:val="0"/>
        <w:snapToGrid w:val="0"/>
        <w:spacing w:line="560" w:lineRule="exact"/>
        <w:jc w:val="left"/>
        <w:rPr>
          <w:rFonts w:hint="eastAsia" w:ascii="宋体" w:hAnsi="宋体" w:eastAsia="宋体" w:cs="宋体"/>
          <w:color w:val="auto"/>
          <w:kern w:val="0"/>
          <w:sz w:val="21"/>
          <w:szCs w:val="21"/>
          <w:u w:val="single"/>
          <w:lang w:val="zh-CN"/>
        </w:rPr>
      </w:pP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rPr>
        <w:t>联系人</w:t>
      </w:r>
      <w:r>
        <w:rPr>
          <w:rFonts w:hint="eastAsia" w:ascii="宋体" w:hAnsi="宋体" w:eastAsia="宋体" w:cs="宋体"/>
          <w:color w:val="auto"/>
          <w:kern w:val="0"/>
          <w:sz w:val="21"/>
          <w:szCs w:val="21"/>
          <w:lang w:val="en-US" w:eastAsia="zh-CN"/>
        </w:rPr>
        <w:t>:</w:t>
      </w:r>
      <w:r>
        <w:rPr>
          <w:rFonts w:hint="eastAsia" w:ascii="宋体" w:hAnsi="宋体" w:eastAsia="宋体" w:cs="宋体"/>
          <w:color w:val="auto"/>
          <w:sz w:val="21"/>
          <w:szCs w:val="21"/>
          <w:lang w:eastAsia="zh-CN"/>
        </w:rPr>
        <w:t>韩</w:t>
      </w:r>
      <w:r>
        <w:rPr>
          <w:rFonts w:hint="eastAsia" w:ascii="宋体" w:hAnsi="宋体" w:eastAsia="宋体" w:cs="宋体"/>
          <w:color w:val="auto"/>
          <w:sz w:val="21"/>
          <w:szCs w:val="21"/>
        </w:rPr>
        <w:t>小姐</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kern w:val="0"/>
          <w:sz w:val="21"/>
          <w:szCs w:val="21"/>
          <w:lang w:val="zh-CN"/>
        </w:rPr>
        <w:t>联系</w:t>
      </w:r>
      <w:r>
        <w:rPr>
          <w:rFonts w:hint="eastAsia" w:ascii="宋体" w:hAnsi="宋体" w:eastAsia="宋体" w:cs="宋体"/>
          <w:color w:val="auto"/>
          <w:kern w:val="0"/>
          <w:sz w:val="21"/>
          <w:szCs w:val="21"/>
        </w:rPr>
        <w:t>电话</w:t>
      </w:r>
      <w:r>
        <w:rPr>
          <w:rFonts w:hint="eastAsia" w:ascii="宋体" w:hAnsi="宋体" w:eastAsia="宋体" w:cs="宋体"/>
          <w:color w:val="auto"/>
          <w:kern w:val="0"/>
          <w:sz w:val="21"/>
          <w:szCs w:val="21"/>
          <w:lang w:eastAsia="zh-CN"/>
        </w:rPr>
        <w:t>：0757-81993027</w:t>
      </w:r>
    </w:p>
    <w:p>
      <w:pPr>
        <w:widowControl/>
        <w:adjustRightInd w:val="0"/>
        <w:snapToGrid w:val="0"/>
        <w:spacing w:line="560" w:lineRule="exact"/>
        <w:jc w:val="left"/>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rPr>
        <w:t>（三）采购项目联系人</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 xml:space="preserve">何先生                      </w:t>
      </w:r>
      <w:r>
        <w:rPr>
          <w:rFonts w:hint="eastAsia" w:ascii="宋体" w:hAnsi="宋体" w:eastAsia="宋体" w:cs="宋体"/>
          <w:color w:val="auto"/>
          <w:kern w:val="0"/>
          <w:sz w:val="21"/>
          <w:szCs w:val="21"/>
        </w:rPr>
        <w:t>联系电话</w:t>
      </w:r>
      <w:r>
        <w:rPr>
          <w:rFonts w:hint="eastAsia" w:ascii="宋体" w:hAnsi="宋体" w:eastAsia="宋体" w:cs="宋体"/>
          <w:color w:val="auto"/>
          <w:kern w:val="0"/>
          <w:sz w:val="21"/>
          <w:szCs w:val="21"/>
          <w:lang w:eastAsia="zh-CN"/>
        </w:rPr>
        <w:t>：0757-81993027</w:t>
      </w:r>
      <w:r>
        <w:rPr>
          <w:rFonts w:hint="eastAsia" w:ascii="宋体" w:hAnsi="宋体" w:eastAsia="宋体" w:cs="宋体"/>
          <w:color w:val="auto"/>
          <w:sz w:val="21"/>
          <w:szCs w:val="21"/>
        </w:rPr>
        <w:t xml:space="preserve">                     </w:t>
      </w:r>
    </w:p>
    <w:p>
      <w:pPr>
        <w:widowControl/>
        <w:adjustRightInd w:val="0"/>
        <w:snapToGrid w:val="0"/>
        <w:spacing w:line="560" w:lineRule="exact"/>
        <w:ind w:firstLine="570"/>
        <w:jc w:val="left"/>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lang w:val="zh-CN"/>
        </w:rPr>
        <w:t>特此公告。</w:t>
      </w:r>
    </w:p>
    <w:p>
      <w:pPr>
        <w:adjustRightInd w:val="0"/>
        <w:snapToGrid w:val="0"/>
        <w:spacing w:line="56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w:t>
      </w:r>
    </w:p>
    <w:p>
      <w:pPr>
        <w:adjustRightInd w:val="0"/>
        <w:snapToGrid w:val="0"/>
        <w:spacing w:line="360" w:lineRule="auto"/>
        <w:jc w:val="center"/>
        <w:rPr>
          <w:rFonts w:hint="eastAsia" w:ascii="宋体" w:hAnsi="宋体" w:eastAsia="宋体" w:cs="宋体"/>
          <w:color w:val="auto"/>
          <w:sz w:val="21"/>
          <w:szCs w:val="21"/>
          <w:u w:val="single"/>
        </w:rPr>
      </w:pP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发布人：</w:t>
      </w:r>
      <w:r>
        <w:rPr>
          <w:rFonts w:hint="eastAsia" w:ascii="宋体" w:hAnsi="宋体" w:eastAsia="宋体" w:cs="宋体"/>
          <w:color w:val="auto"/>
          <w:kern w:val="0"/>
          <w:sz w:val="21"/>
          <w:szCs w:val="21"/>
          <w:lang w:val="zh-CN"/>
        </w:rPr>
        <w:t>广东中采招标有限公司</w:t>
      </w:r>
    </w:p>
    <w:p>
      <w:pPr>
        <w:snapToGrid w:val="0"/>
        <w:spacing w:line="360" w:lineRule="auto"/>
        <w:jc w:val="center"/>
        <w:rPr>
          <w:rFonts w:hint="eastAsia" w:ascii="宋体" w:hAnsi="宋体" w:eastAsia="宋体" w:cs="宋体"/>
          <w:b/>
          <w:bCs/>
          <w:color w:val="auto"/>
          <w:kern w:val="0"/>
          <w:sz w:val="21"/>
          <w:szCs w:val="21"/>
        </w:rPr>
      </w:pP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发布时间</w:t>
      </w:r>
      <w:r>
        <w:rPr>
          <w:rFonts w:hint="eastAsia" w:ascii="宋体" w:hAnsi="宋体" w:eastAsia="宋体" w:cs="宋体"/>
          <w:i w:val="0"/>
          <w:iCs w:val="0"/>
          <w:color w:val="auto"/>
          <w:sz w:val="21"/>
          <w:szCs w:val="21"/>
        </w:rPr>
        <w:t>：</w:t>
      </w:r>
      <w:r>
        <w:rPr>
          <w:rFonts w:hint="eastAsia" w:ascii="宋体" w:hAnsi="宋体" w:eastAsia="宋体" w:cs="宋体"/>
          <w:i w:val="0"/>
          <w:iCs w:val="0"/>
          <w:color w:val="auto"/>
          <w:sz w:val="21"/>
          <w:szCs w:val="21"/>
          <w:lang w:val="en-US" w:eastAsia="zh-CN"/>
        </w:rPr>
        <w:t>2018年9月28</w:t>
      </w:r>
      <w:bookmarkStart w:id="0" w:name="_GoBack"/>
      <w:bookmarkEnd w:id="0"/>
      <w:r>
        <w:rPr>
          <w:rFonts w:hint="eastAsia" w:ascii="宋体" w:hAnsi="宋体" w:eastAsia="宋体" w:cs="宋体"/>
          <w:i w:val="0"/>
          <w:iCs w:val="0"/>
          <w:color w:val="auto"/>
          <w:sz w:val="21"/>
          <w:szCs w:val="21"/>
          <w:lang w:val="en-US" w:eastAsia="zh-CN"/>
        </w:rPr>
        <w:t>日</w:t>
      </w:r>
    </w:p>
    <w:p>
      <w:pPr>
        <w:snapToGrid w:val="0"/>
        <w:spacing w:line="360" w:lineRule="auto"/>
        <w:jc w:val="both"/>
        <w:rPr>
          <w:rFonts w:hint="eastAsia" w:ascii="宋体" w:hAnsi="宋体" w:eastAsia="宋体" w:cs="宋体"/>
          <w:b/>
          <w:bCs/>
          <w:color w:val="auto"/>
          <w:kern w:val="0"/>
          <w:sz w:val="21"/>
          <w:szCs w:val="21"/>
          <w:lang w:val="en-US" w:eastAsia="zh-CN"/>
        </w:rPr>
      </w:pPr>
      <w:r>
        <w:rPr>
          <w:rFonts w:hint="eastAsia" w:ascii="宋体" w:hAnsi="宋体" w:eastAsia="宋体" w:cs="宋体"/>
          <w:b/>
          <w:bCs/>
          <w:color w:val="auto"/>
          <w:kern w:val="0"/>
          <w:sz w:val="21"/>
          <w:szCs w:val="21"/>
          <w:lang w:val="en-US" w:eastAsia="zh-CN"/>
        </w:rPr>
        <w:t>---------------------------------------------------------------------------------------------</w:t>
      </w:r>
    </w:p>
    <w:p>
      <w:pPr>
        <w:snapToGrid w:val="0"/>
        <w:spacing w:line="360" w:lineRule="auto"/>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lang w:val="zh-CN" w:eastAsia="zh-CN"/>
        </w:rPr>
        <w:t>广东顺德东部新城城市管理有限公司限额范围内项目企业库入库资格</w:t>
      </w:r>
      <w:r>
        <w:rPr>
          <w:rFonts w:hint="eastAsia" w:ascii="宋体" w:hAnsi="宋体" w:eastAsia="宋体" w:cs="宋体"/>
          <w:b/>
          <w:bCs/>
          <w:color w:val="auto"/>
          <w:kern w:val="0"/>
          <w:sz w:val="21"/>
          <w:szCs w:val="21"/>
        </w:rPr>
        <w:t>更正公告</w:t>
      </w:r>
      <w:r>
        <w:rPr>
          <w:rFonts w:hint="eastAsia" w:ascii="宋体" w:hAnsi="宋体" w:eastAsia="宋体" w:cs="宋体"/>
          <w:b/>
          <w:color w:val="auto"/>
          <w:sz w:val="21"/>
          <w:szCs w:val="21"/>
        </w:rPr>
        <w:t>回执</w:t>
      </w:r>
    </w:p>
    <w:p>
      <w:pPr>
        <w:tabs>
          <w:tab w:val="left" w:pos="2700"/>
        </w:tabs>
        <w:spacing w:line="360" w:lineRule="auto"/>
        <w:ind w:right="-224" w:rightChars="-7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（项目编号：</w:t>
      </w:r>
      <w:r>
        <w:rPr>
          <w:rFonts w:hint="eastAsia" w:ascii="宋体" w:hAnsi="宋体" w:eastAsia="宋体" w:cs="宋体"/>
          <w:color w:val="auto"/>
          <w:kern w:val="0"/>
          <w:sz w:val="21"/>
          <w:szCs w:val="21"/>
          <w:lang w:val="zh-CN"/>
        </w:rPr>
        <w:t>GDZC-18GZ117</w:t>
      </w:r>
      <w:r>
        <w:rPr>
          <w:rFonts w:hint="eastAsia" w:ascii="宋体" w:hAnsi="宋体" w:eastAsia="宋体" w:cs="宋体"/>
          <w:b/>
          <w:color w:val="auto"/>
          <w:sz w:val="21"/>
          <w:szCs w:val="21"/>
        </w:rPr>
        <w:t>）</w:t>
      </w:r>
    </w:p>
    <w:p>
      <w:pPr>
        <w:snapToGrid w:val="0"/>
        <w:spacing w:line="360" w:lineRule="auto"/>
        <w:ind w:firstLine="420" w:firstLineChars="200"/>
        <w:rPr>
          <w:rFonts w:hint="eastAsia" w:ascii="宋体" w:hAnsi="宋体" w:eastAsia="宋体" w:cs="宋体"/>
          <w:color w:val="auto"/>
          <w:kern w:val="28"/>
          <w:sz w:val="21"/>
          <w:szCs w:val="21"/>
        </w:rPr>
      </w:pPr>
      <w:r>
        <w:rPr>
          <w:rFonts w:hint="eastAsia" w:ascii="宋体" w:hAnsi="宋体" w:eastAsia="宋体" w:cs="宋体"/>
          <w:color w:val="auto"/>
          <w:sz w:val="21"/>
          <w:szCs w:val="21"/>
        </w:rPr>
        <w:t>我公司已于</w:t>
      </w:r>
      <w:r>
        <w:rPr>
          <w:rFonts w:hint="eastAsia" w:ascii="宋体" w:hAnsi="宋体" w:eastAsia="宋体" w:cs="宋体"/>
          <w:color w:val="auto"/>
          <w:sz w:val="21"/>
          <w:szCs w:val="21"/>
          <w:lang w:eastAsia="zh-CN"/>
        </w:rPr>
        <w:t>二〇一八</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日收到</w:t>
      </w:r>
      <w:r>
        <w:rPr>
          <w:rFonts w:hint="eastAsia" w:ascii="宋体" w:hAnsi="宋体" w:eastAsia="宋体" w:cs="宋体"/>
          <w:color w:val="auto"/>
          <w:kern w:val="0"/>
          <w:sz w:val="21"/>
          <w:szCs w:val="21"/>
          <w:lang w:val="zh-CN" w:eastAsia="zh-CN"/>
        </w:rPr>
        <w:t>广东顺德东部新城城市管理有限公司限额范围内项目企业库入库资格</w:t>
      </w:r>
      <w:r>
        <w:rPr>
          <w:rFonts w:hint="eastAsia" w:ascii="宋体" w:hAnsi="宋体" w:eastAsia="宋体" w:cs="宋体"/>
          <w:color w:val="auto"/>
          <w:sz w:val="21"/>
          <w:szCs w:val="21"/>
        </w:rPr>
        <w:t>更正公告</w:t>
      </w:r>
      <w:r>
        <w:rPr>
          <w:rFonts w:hint="eastAsia" w:ascii="宋体" w:hAnsi="宋体" w:eastAsia="宋体" w:cs="宋体"/>
          <w:color w:val="auto"/>
          <w:sz w:val="21"/>
          <w:szCs w:val="21"/>
          <w:lang w:eastAsia="zh-CN"/>
        </w:rPr>
        <w:t>（</w:t>
      </w:r>
      <w:r>
        <w:rPr>
          <w:rFonts w:hint="eastAsia" w:ascii="宋体" w:hAnsi="宋体" w:eastAsia="宋体" w:cs="宋体"/>
          <w:color w:val="auto"/>
          <w:kern w:val="28"/>
          <w:sz w:val="21"/>
          <w:szCs w:val="21"/>
        </w:rPr>
        <w:t>项目编号：</w:t>
      </w:r>
      <w:r>
        <w:rPr>
          <w:rFonts w:hint="eastAsia" w:ascii="宋体" w:hAnsi="宋体" w:eastAsia="宋体" w:cs="宋体"/>
          <w:color w:val="auto"/>
          <w:kern w:val="0"/>
          <w:sz w:val="21"/>
          <w:szCs w:val="21"/>
          <w:lang w:val="zh-CN"/>
        </w:rPr>
        <w:t>GDZC-18GZ117</w:t>
      </w:r>
      <w:r>
        <w:rPr>
          <w:rFonts w:hint="eastAsia" w:ascii="宋体" w:hAnsi="宋体" w:eastAsia="宋体" w:cs="宋体"/>
          <w:color w:val="auto"/>
          <w:kern w:val="28"/>
          <w:sz w:val="21"/>
          <w:szCs w:val="21"/>
        </w:rPr>
        <w:t>）的书面通知，并已完全了解更正内容。</w:t>
      </w:r>
    </w:p>
    <w:p>
      <w:pPr>
        <w:snapToGrid w:val="0"/>
        <w:spacing w:line="300" w:lineRule="auto"/>
        <w:ind w:firstLine="422" w:firstLineChars="200"/>
        <w:jc w:val="right"/>
        <w:rPr>
          <w:rFonts w:hint="eastAsia" w:ascii="宋体" w:hAnsi="宋体" w:eastAsia="宋体" w:cs="宋体"/>
          <w:b/>
          <w:color w:val="auto"/>
          <w:sz w:val="21"/>
          <w:szCs w:val="21"/>
        </w:rPr>
      </w:pPr>
    </w:p>
    <w:p>
      <w:pPr>
        <w:snapToGrid w:val="0"/>
        <w:spacing w:line="300" w:lineRule="auto"/>
        <w:ind w:firstLine="422" w:firstLineChars="200"/>
        <w:jc w:val="right"/>
        <w:rPr>
          <w:rFonts w:hint="eastAsia" w:ascii="宋体" w:hAnsi="宋体" w:eastAsia="宋体" w:cs="宋体"/>
          <w:b/>
          <w:bCs/>
          <w:color w:val="auto"/>
          <w:kern w:val="0"/>
          <w:sz w:val="21"/>
          <w:szCs w:val="21"/>
        </w:rPr>
      </w:pPr>
      <w:r>
        <w:rPr>
          <w:rFonts w:hint="eastAsia" w:ascii="宋体" w:hAnsi="宋体" w:eastAsia="宋体" w:cs="宋体"/>
          <w:b/>
          <w:color w:val="auto"/>
          <w:sz w:val="21"/>
          <w:szCs w:val="21"/>
        </w:rPr>
        <w:t>签收日期：</w:t>
      </w:r>
      <w:r>
        <w:rPr>
          <w:rFonts w:hint="eastAsia" w:ascii="宋体" w:hAnsi="宋体" w:eastAsia="宋体" w:cs="宋体"/>
          <w:b/>
          <w:color w:val="auto"/>
          <w:sz w:val="21"/>
          <w:szCs w:val="21"/>
          <w:lang w:eastAsia="zh-CN"/>
        </w:rPr>
        <w:t>二〇一八</w:t>
      </w:r>
      <w:r>
        <w:rPr>
          <w:rFonts w:hint="eastAsia" w:ascii="宋体" w:hAnsi="宋体" w:eastAsia="宋体" w:cs="宋体"/>
          <w:b/>
          <w:color w:val="auto"/>
          <w:sz w:val="21"/>
          <w:szCs w:val="21"/>
        </w:rPr>
        <w:t>年</w:t>
      </w:r>
      <w:r>
        <w:rPr>
          <w:rFonts w:hint="eastAsia" w:ascii="宋体" w:hAnsi="宋体" w:eastAsia="宋体" w:cs="宋体"/>
          <w:b/>
          <w:color w:val="auto"/>
          <w:sz w:val="21"/>
          <w:szCs w:val="21"/>
          <w:u w:val="single"/>
        </w:rPr>
        <w:t xml:space="preserve">   </w:t>
      </w:r>
      <w:r>
        <w:rPr>
          <w:rFonts w:hint="eastAsia" w:ascii="宋体" w:hAnsi="宋体" w:eastAsia="宋体" w:cs="宋体"/>
          <w:b/>
          <w:color w:val="auto"/>
          <w:sz w:val="21"/>
          <w:szCs w:val="21"/>
        </w:rPr>
        <w:t>月</w:t>
      </w:r>
      <w:r>
        <w:rPr>
          <w:rFonts w:hint="eastAsia" w:ascii="宋体" w:hAnsi="宋体" w:eastAsia="宋体" w:cs="宋体"/>
          <w:b/>
          <w:color w:val="auto"/>
          <w:sz w:val="21"/>
          <w:szCs w:val="21"/>
          <w:u w:val="single"/>
        </w:rPr>
        <w:t xml:space="preserve">  </w:t>
      </w:r>
      <w:r>
        <w:rPr>
          <w:rFonts w:hint="eastAsia" w:ascii="宋体" w:hAnsi="宋体" w:eastAsia="宋体" w:cs="宋体"/>
          <w:b/>
          <w:i/>
          <w:color w:val="auto"/>
          <w:sz w:val="21"/>
          <w:szCs w:val="21"/>
          <w:u w:val="single"/>
        </w:rPr>
        <w:t xml:space="preserve"> </w:t>
      </w:r>
      <w:r>
        <w:rPr>
          <w:rFonts w:hint="eastAsia" w:ascii="宋体" w:hAnsi="宋体" w:eastAsia="宋体" w:cs="宋体"/>
          <w:b/>
          <w:color w:val="auto"/>
          <w:sz w:val="21"/>
          <w:szCs w:val="21"/>
        </w:rPr>
        <w:t>日</w:t>
      </w:r>
    </w:p>
    <w:p>
      <w:pPr>
        <w:spacing w:line="300" w:lineRule="auto"/>
        <w:ind w:right="420" w:firstLine="6474" w:firstLineChars="3071"/>
        <w:rPr>
          <w:rFonts w:hint="eastAsia" w:ascii="宋体" w:hAnsi="宋体" w:eastAsia="宋体" w:cs="宋体"/>
          <w:b/>
          <w:color w:val="auto"/>
          <w:sz w:val="21"/>
          <w:szCs w:val="21"/>
          <w:u w:val="single"/>
        </w:rPr>
      </w:pPr>
      <w:r>
        <w:rPr>
          <w:rFonts w:hint="eastAsia" w:ascii="宋体" w:hAnsi="宋体" w:eastAsia="宋体" w:cs="宋体"/>
          <w:b/>
          <w:color w:val="auto"/>
          <w:sz w:val="21"/>
          <w:szCs w:val="21"/>
          <w:lang w:val="en-US" w:eastAsia="zh-CN"/>
        </w:rPr>
        <w:t xml:space="preserve">   </w:t>
      </w:r>
      <w:r>
        <w:rPr>
          <w:rFonts w:hint="eastAsia" w:ascii="宋体" w:hAnsi="宋体" w:eastAsia="宋体" w:cs="宋体"/>
          <w:b/>
          <w:color w:val="auto"/>
          <w:sz w:val="21"/>
          <w:szCs w:val="21"/>
        </w:rPr>
        <w:t>投标人签收处：</w:t>
      </w:r>
      <w:r>
        <w:rPr>
          <w:rFonts w:hint="eastAsia" w:ascii="宋体" w:hAnsi="宋体" w:eastAsia="宋体" w:cs="宋体"/>
          <w:b/>
          <w:color w:val="auto"/>
          <w:sz w:val="21"/>
          <w:szCs w:val="21"/>
          <w:u w:val="single"/>
        </w:rPr>
        <w:t xml:space="preserve">            </w:t>
      </w:r>
    </w:p>
    <w:p>
      <w:pPr>
        <w:rPr>
          <w:rFonts w:hint="eastAsia" w:ascii="宋体" w:hAnsi="宋体" w:eastAsia="宋体" w:cs="宋体"/>
          <w:color w:val="auto"/>
          <w:sz w:val="21"/>
          <w:szCs w:val="21"/>
        </w:rPr>
      </w:pPr>
      <w:r>
        <w:rPr>
          <w:rFonts w:hint="eastAsia" w:ascii="宋体" w:hAnsi="宋体" w:eastAsia="宋体" w:cs="宋体"/>
          <w:b/>
          <w:color w:val="auto"/>
          <w:sz w:val="21"/>
          <w:szCs w:val="21"/>
          <w:lang w:val="en-US" w:eastAsia="zh-CN"/>
        </w:rPr>
        <w:t xml:space="preserve">                                                               </w:t>
      </w:r>
      <w:r>
        <w:rPr>
          <w:rFonts w:hint="eastAsia" w:ascii="宋体" w:hAnsi="宋体" w:eastAsia="宋体" w:cs="宋体"/>
          <w:b/>
          <w:color w:val="auto"/>
          <w:sz w:val="21"/>
          <w:szCs w:val="21"/>
        </w:rPr>
        <w:t>（公司盖章、授权代表签字）</w:t>
      </w:r>
      <w:r>
        <w:rPr>
          <w:rFonts w:hint="eastAsia" w:ascii="宋体" w:hAnsi="宋体" w:eastAsia="宋体" w:cs="宋体"/>
          <w:b/>
          <w:bCs/>
          <w:color w:val="auto"/>
          <w:sz w:val="21"/>
          <w:szCs w:val="21"/>
        </w:rPr>
        <w:t xml:space="preserve"> </w:t>
      </w:r>
    </w:p>
    <w:p>
      <w:pPr>
        <w:rPr>
          <w:rFonts w:hint="eastAsia" w:ascii="宋体" w:hAnsi="宋体" w:eastAsia="宋体" w:cs="宋体"/>
          <w:b/>
          <w:bCs/>
          <w:color w:val="auto"/>
          <w:sz w:val="21"/>
          <w:szCs w:val="21"/>
        </w:rPr>
      </w:pPr>
    </w:p>
    <w:sectPr>
      <w:pgSz w:w="11849" w:h="16781"/>
      <w:pgMar w:top="800" w:right="769" w:bottom="1440" w:left="116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swiss"/>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3A8C2"/>
    <w:multiLevelType w:val="singleLevel"/>
    <w:tmpl w:val="5673A8C2"/>
    <w:lvl w:ilvl="0" w:tentative="0">
      <w:start w:val="1"/>
      <w:numFmt w:val="chineseCounting"/>
      <w:suff w:val="nothing"/>
      <w:lvlText w:val="%1、"/>
      <w:lvlJc w:val="left"/>
    </w:lvl>
  </w:abstractNum>
  <w:abstractNum w:abstractNumId="1">
    <w:nsid w:val="75253488"/>
    <w:multiLevelType w:val="singleLevel"/>
    <w:tmpl w:val="75253488"/>
    <w:lvl w:ilvl="0" w:tentative="0">
      <w:start w:val="2"/>
      <w:numFmt w:val="chineseCounting"/>
      <w:suff w:val="nothing"/>
      <w:lvlText w:val="（%1）"/>
      <w:lvlJc w:val="left"/>
      <w:pPr>
        <w:ind w:left="315" w:leftChars="0" w:firstLine="0" w:firstLineChars="0"/>
      </w:pPr>
      <w:rPr>
        <w:rFonts w:hint="eastAsia"/>
      </w:rPr>
    </w:lvl>
  </w:abstractNum>
  <w:abstractNum w:abstractNumId="2">
    <w:nsid w:val="75DF3602"/>
    <w:multiLevelType w:val="singleLevel"/>
    <w:tmpl w:val="75DF3602"/>
    <w:lvl w:ilvl="0" w:tentative="0">
      <w:start w:val="1"/>
      <w:numFmt w:val="chineseCounting"/>
      <w:suff w:val="nothing"/>
      <w:lvlText w:val="（%1）"/>
      <w:lvlJc w:val="left"/>
      <w:pPr>
        <w:ind w:left="0" w:firstLine="42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606E27"/>
    <w:rsid w:val="06D141E1"/>
    <w:rsid w:val="09822228"/>
    <w:rsid w:val="1AEF6CF4"/>
    <w:rsid w:val="26373CC4"/>
    <w:rsid w:val="30E54B64"/>
    <w:rsid w:val="323E6C74"/>
    <w:rsid w:val="39D000D1"/>
    <w:rsid w:val="3B4029C5"/>
    <w:rsid w:val="3C670229"/>
    <w:rsid w:val="55557B25"/>
    <w:rsid w:val="57E920A3"/>
    <w:rsid w:val="5847330B"/>
    <w:rsid w:val="5966157E"/>
    <w:rsid w:val="59E92306"/>
    <w:rsid w:val="5DC62E5C"/>
    <w:rsid w:val="5E143E21"/>
    <w:rsid w:val="66AC7E7F"/>
    <w:rsid w:val="67D17A9F"/>
    <w:rsid w:val="767E1A75"/>
    <w:rsid w:val="7B1223C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rPr>
      <w:szCs w:val="21"/>
    </w:rPr>
  </w:style>
  <w:style w:type="paragraph" w:styleId="3">
    <w:name w:val="Normal (Web)"/>
    <w:basedOn w:val="1"/>
    <w:qFormat/>
    <w:uiPriority w:val="0"/>
    <w:pPr>
      <w:widowControl/>
      <w:spacing w:before="100" w:beforeAutospacing="1" w:after="100" w:afterAutospacing="1"/>
      <w:jc w:val="left"/>
    </w:pPr>
    <w:rPr>
      <w:rFonts w:ascii="宋体" w:hAnsi="宋体"/>
      <w:kern w:val="0"/>
      <w:sz w:val="24"/>
    </w:rPr>
  </w:style>
  <w:style w:type="paragraph" w:customStyle="1" w:styleId="6">
    <w:name w:val="Default"/>
    <w:unhideWhenUsed/>
    <w:qFormat/>
    <w:uiPriority w:val="99"/>
    <w:pPr>
      <w:widowControl w:val="0"/>
      <w:autoSpaceDE w:val="0"/>
      <w:autoSpaceDN w:val="0"/>
      <w:adjustRightInd w:val="0"/>
      <w:spacing w:beforeLines="0" w:afterLines="0"/>
    </w:pPr>
    <w:rPr>
      <w:rFonts w:hint="default" w:ascii="宋体" w:hAnsi="宋体" w:eastAsia="宋体" w:cs="Times New Roman"/>
      <w:color w:val="00000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2015-12-18T06:16:00Z</dcterms:created>
  <dc:creator>he</dc:creator>
  <cp:lastModifiedBy>zhumaihan</cp:lastModifiedBy>
  <cp:lastPrinted>2018-09-27T07:53:00Z</cp:lastPrinted>
  <dcterms:modified xsi:type="dcterms:W3CDTF">2018-09-27T12:30:56Z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