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3D8453F">
      <w:pPr>
        <w:pStyle w:val="3"/>
        <w:pageBreakBefore w:val="0"/>
        <w:shd w:val="clear"/>
        <w:kinsoku/>
        <w:wordWrap/>
        <w:overflowPunct/>
        <w:topLinePunct w:val="0"/>
        <w:bidi w:val="0"/>
        <w:spacing w:before="0" w:after="0" w:line="360" w:lineRule="auto"/>
        <w:ind w:left="431" w:hanging="431"/>
        <w:jc w:val="center"/>
        <w:rPr>
          <w:rFonts w:hint="eastAsia" w:ascii="宋体" w:hAnsi="宋体" w:eastAsia="宋体" w:cs="宋体"/>
          <w:bCs w:val="0"/>
          <w:smallCaps/>
          <w:spacing w:val="5"/>
          <w:sz w:val="28"/>
          <w:szCs w:val="28"/>
          <w:highlight w:val="none"/>
        </w:rPr>
      </w:pPr>
      <w:bookmarkStart w:id="4436" w:name="_GoBack"/>
      <w:bookmarkEnd w:id="4436"/>
      <w:bookmarkStart w:id="0" w:name="_Toc167112164"/>
      <w:bookmarkStart w:id="1" w:name="_Toc165041612"/>
      <w:bookmarkStart w:id="2" w:name="_Toc14948623"/>
      <w:r>
        <w:rPr>
          <w:rFonts w:hint="eastAsia" w:ascii="宋体" w:hAnsi="宋体" w:eastAsia="宋体" w:cs="宋体"/>
          <w:bCs w:val="0"/>
          <w:smallCaps/>
          <w:spacing w:val="5"/>
          <w:sz w:val="28"/>
          <w:szCs w:val="28"/>
          <w:highlight w:val="none"/>
        </w:rPr>
        <w:t>采购包1【具体技术（参数）要求】智慧医疗核心业务信息化</w:t>
      </w:r>
    </w:p>
    <w:p w14:paraId="4CB8C2F9">
      <w:pPr>
        <w:pStyle w:val="3"/>
        <w:pageBreakBefore w:val="0"/>
        <w:shd w:val="clear"/>
        <w:kinsoku/>
        <w:wordWrap/>
        <w:overflowPunct/>
        <w:topLinePunct w:val="0"/>
        <w:bidi w:val="0"/>
        <w:spacing w:before="0" w:after="0" w:line="360" w:lineRule="auto"/>
        <w:ind w:left="431" w:hanging="431"/>
        <w:rPr>
          <w:rFonts w:hint="eastAsia" w:ascii="宋体" w:hAnsi="宋体" w:eastAsia="宋体" w:cs="宋体"/>
          <w:bCs w:val="0"/>
          <w:smallCaps/>
          <w:spacing w:val="5"/>
          <w:sz w:val="21"/>
          <w:szCs w:val="21"/>
          <w:highlight w:val="none"/>
        </w:rPr>
      </w:pPr>
      <w:r>
        <w:rPr>
          <w:rFonts w:hint="eastAsia" w:ascii="宋体" w:hAnsi="宋体" w:eastAsia="宋体" w:cs="宋体"/>
          <w:bCs w:val="0"/>
          <w:smallCaps/>
          <w:spacing w:val="5"/>
          <w:sz w:val="21"/>
          <w:szCs w:val="21"/>
          <w:highlight w:val="none"/>
        </w:rPr>
        <w:t>（一）★</w:t>
      </w:r>
      <w:r>
        <w:rPr>
          <w:rFonts w:hint="eastAsia" w:ascii="宋体" w:hAnsi="宋体" w:eastAsia="宋体" w:cs="宋体"/>
          <w:bCs w:val="0"/>
          <w:smallCaps/>
          <w:spacing w:val="5"/>
          <w:sz w:val="21"/>
          <w:szCs w:val="21"/>
          <w:highlight w:val="none"/>
          <w:lang w:val="zh-CN"/>
        </w:rPr>
        <w:t>项目的主要内容</w:t>
      </w:r>
      <w:bookmarkEnd w:id="0"/>
      <w:bookmarkEnd w:id="1"/>
    </w:p>
    <w:tbl>
      <w:tblPr>
        <w:tblStyle w:val="47"/>
        <w:tblW w:w="4998" w:type="pct"/>
        <w:jc w:val="center"/>
        <w:tblLayout w:type="autofit"/>
        <w:tblCellMar>
          <w:top w:w="0" w:type="dxa"/>
          <w:left w:w="108" w:type="dxa"/>
          <w:bottom w:w="0" w:type="dxa"/>
          <w:right w:w="108" w:type="dxa"/>
        </w:tblCellMar>
      </w:tblPr>
      <w:tblGrid>
        <w:gridCol w:w="1018"/>
        <w:gridCol w:w="1929"/>
        <w:gridCol w:w="6061"/>
        <w:gridCol w:w="951"/>
      </w:tblGrid>
      <w:tr w14:paraId="4A24248E">
        <w:tblPrEx>
          <w:tblCellMar>
            <w:top w:w="0" w:type="dxa"/>
            <w:left w:w="108" w:type="dxa"/>
            <w:bottom w:w="0" w:type="dxa"/>
            <w:right w:w="108" w:type="dxa"/>
          </w:tblCellMar>
        </w:tblPrEx>
        <w:trPr>
          <w:trHeight w:val="20" w:hRule="atLeast"/>
          <w:tblHeader/>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38C8023">
            <w:pPr>
              <w:pageBreakBefore w:val="0"/>
              <w:shd w:val="clear"/>
              <w:kinsoku/>
              <w:wordWrap/>
              <w:overflowPunct/>
              <w:topLinePunct w:val="0"/>
              <w:bidi w:val="0"/>
              <w:spacing w:line="240" w:lineRule="auto"/>
              <w:jc w:val="center"/>
              <w:textAlignment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lang w:bidi="ar"/>
              </w:rPr>
              <w:t>序号</w:t>
            </w:r>
          </w:p>
        </w:tc>
        <w:tc>
          <w:tcPr>
            <w:tcW w:w="968" w:type="pct"/>
            <w:tcBorders>
              <w:top w:val="single" w:color="auto" w:sz="4" w:space="0"/>
              <w:left w:val="single" w:color="auto" w:sz="4" w:space="0"/>
              <w:bottom w:val="single" w:color="auto" w:sz="4" w:space="0"/>
              <w:right w:val="single" w:color="auto" w:sz="4" w:space="0"/>
            </w:tcBorders>
            <w:shd w:val="clear" w:color="auto" w:fill="auto"/>
            <w:vAlign w:val="center"/>
          </w:tcPr>
          <w:p w14:paraId="661E6A96">
            <w:pPr>
              <w:pageBreakBefore w:val="0"/>
              <w:shd w:val="clear"/>
              <w:kinsoku/>
              <w:wordWrap/>
              <w:overflowPunct/>
              <w:topLinePunct w:val="0"/>
              <w:bidi w:val="0"/>
              <w:spacing w:line="240" w:lineRule="auto"/>
              <w:jc w:val="center"/>
              <w:textAlignment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lang w:bidi="ar"/>
              </w:rPr>
              <w:t>建设类别</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310F9BE">
            <w:pPr>
              <w:pageBreakBefore w:val="0"/>
              <w:shd w:val="clear"/>
              <w:kinsoku/>
              <w:wordWrap/>
              <w:overflowPunct/>
              <w:topLinePunct w:val="0"/>
              <w:bidi w:val="0"/>
              <w:spacing w:line="240" w:lineRule="auto"/>
              <w:jc w:val="center"/>
              <w:textAlignment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lang w:bidi="ar"/>
              </w:rPr>
              <w:t>建设系统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21B30C21">
            <w:pPr>
              <w:pageBreakBefore w:val="0"/>
              <w:shd w:val="clear"/>
              <w:kinsoku/>
              <w:wordWrap/>
              <w:overflowPunct/>
              <w:topLinePunct w:val="0"/>
              <w:bidi w:val="0"/>
              <w:spacing w:line="240" w:lineRule="auto"/>
              <w:jc w:val="center"/>
              <w:textAlignment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lang w:bidi="ar"/>
              </w:rPr>
              <w:t>数量</w:t>
            </w:r>
          </w:p>
        </w:tc>
      </w:tr>
      <w:tr w14:paraId="6E049F22">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A60F440">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87BBB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诊前服务</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4782B29">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门诊预约挂号</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504600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1B1C234F">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97B4C5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C77421">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90FC92F">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统一预约平台</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FA7EAD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31CE3D67">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0222F4E">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07ECF9">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诊后服务</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FF81BD2">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满意度调查系统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F458112">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55774751">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8F7FC5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8811AB">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1804C648">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随访管理系统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23C18529">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2F95E4B">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F9C36F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5</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9BB6CE">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09B38020">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慢病管理系统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5991FB7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E42C6BF">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388A27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6</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96FDF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全程服务</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747602F">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发热登记</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F49EDC0">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5EF19479">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4A148D0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7</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BD6D8B">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49E02F89">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统一支付平台（含对账）</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16833D8">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FB8E4B3">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E8CC20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8</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B1CA90">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2FE9629">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信息推送</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3BE09A4">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2426461">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F192989">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9</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A61D66">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C1F9602">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收费结算系统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76D01A8">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0BD4802">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A4D964E">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10</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8BA593">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51EE4AA">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自助服务平台</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F80E61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3AD724C7">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56EDE2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11</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E3CF49">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B052462">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客户关系管理</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4954E86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48E3EB9">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910A45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12</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AEB2CA">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B223A29">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互联网医院</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6FDDB9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643BC0A">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06334F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13</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9A6236">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193CC42">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移动端</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1E876F9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1191C3A8">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8A167FE">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14</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94F1B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临床医疗</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A0549A0">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门诊医生工作站（含电子病历、手术等）</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D0A6E5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43A8182">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6E6C66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15</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5FBEF8">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CE6471E">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住院医生工作站（含电子病历、临床路径、手术记录等）</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B1392F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10B9EED5">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2D1BEE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16</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396AEA">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4B0642A">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医生交接班</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5F53E9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3DC55F74">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7B8F6D4">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17</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358E3D">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5825983">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住院护士工作站</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2ED70D9">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3641EEE3">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3A75B8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18</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05D156">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5F1335F0">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护理病历</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57A52EA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5A8CD857">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B14D22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19</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144F9B">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17035A8B">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护理评估与计划</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8CACF6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802EACC">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0CDE322">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20</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CAE4F1">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52E62924">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健康教育</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40508C7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54BB4103">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49DD80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21</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6EE222">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0E537FD9">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护士交接班</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206C026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0E6693A4">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41FBEE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22</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BEA730">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8E31B51">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急诊医生工作站</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4E64602">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2F0BE151">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50C5E5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23</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396B91">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F51D28B">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急诊护理（留观）</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2CE32785">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0111EE46">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12A1B25">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24</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2271BF">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0F741516">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急诊预检分诊</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2C0A921E">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65286F7A">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85C470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25</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27F4F3">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CB03BE2">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门急诊输液管理系统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51DE92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36B9A2A4">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700546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26</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3EDE6B">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07F34B7B">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移动护理系统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F5BADE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2F7941B2">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90676E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27</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D0EE05">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D59AA99">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移动查房系统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18AA1F1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975B353">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09260F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28</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5E966C">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18176F23">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临床辅助决策支持信息系统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8745C94">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690E144B">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1727A2E">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29</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227A2">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检验检查</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4943AA7A">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实验室管理系统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D5E08FE">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E1B44AC">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2FA9F3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30</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2FD52B">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A051600">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电生理检查系统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0A8A5CC5">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5C2D7480">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5079722">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31</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BD3D02">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60026CA">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体检管理系统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6C253D20">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1510B38">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0BC848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32</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C6B01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治疗管理</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8CB0E76">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手术分级管理系统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26DF936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898AEF0">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44BE142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33</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4C3A63">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484CBE9B">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输血管理信息系统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0E983E6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07F4B1D6">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4AD974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34</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ADBC25">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304E351">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营养管理系统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0ADEF01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659CE1E2">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7C1F2E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35</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1FBCA0">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药事管理</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15E7F361">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药房药库管理</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5320541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0C793EDA">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12FF1B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36</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77CD78">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7B429F3">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门诊发药管理</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4EC87D59">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C881E07">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FF3F62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37</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A3C6A5">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429D346C">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住院配药管理</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0A7687B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3E8FA21F">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3D0360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38</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326DC4">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0630C51F">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抗菌药物管理系统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34248C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6E354648">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4DFC17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39</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8DBE15">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5DA1C5C">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合理用药监测系统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744E445">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3CBC319C">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F9C9CC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40</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109330">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1116A752">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前置审方管理系统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007D229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E9D15B7">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44A2F88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41</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014149">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ECD14DD">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处方点评管理系统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2449071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73CB4FF4">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87A1945">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42</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D6F049">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耗材管理</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14A52EA">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与HRP高值耗材闭环管理</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052B8C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080C45DE">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F1FCDE0">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43</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F3A9E0">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7DB1657">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与HRP低值耗材闭环管理</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77EC3C6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4B1888B3">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D1527E8">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44</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6F6D4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医疗管理</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46113E97">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危急值管理系统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333D86CF">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5F7EE125">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A629B58">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45</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F8E487">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0EA634E">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不良事件管理系统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59F8AF8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052BCB44">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C26A14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46</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76C43C">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A9860FB">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医院感染管理系统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vAlign w:val="center"/>
          </w:tcPr>
          <w:p w14:paraId="471F085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2A61012D">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6CF137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47</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3E9A86">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57529CC">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疾病监测报告管理系统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E32A17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1个</w:t>
            </w:r>
          </w:p>
        </w:tc>
      </w:tr>
      <w:tr w14:paraId="5D2C8269">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40AB0820">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48</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A30D26">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1209A839">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单病种管理系统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6F5D93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18181F32">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FD80261">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49</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060594">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FC7FB4C">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HQMS上报</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2EE568C">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00CE2569">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94AAF3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50</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4683C4">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C48A982">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病案示踪管理系统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407FB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6E6F5393">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1F68D6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51</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208BE0">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24072050">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物价智能审核系统</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C48FC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4E40AB87">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0461FE4">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52</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0575E3">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443C91AC">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DRGs综合评价管理</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67964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60435025">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AFE41D7">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53</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B5A891">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3BEB2A40">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护理管理系统</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2AA6F2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1C80A690">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C35D37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54</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C91707">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71EC50A8">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病历质控管理</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42DFA80">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443E16CC">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A816F4A">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55</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BFDB5B">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16118445">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会诊管理</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FD53A13">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394E196C">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13988FE">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56</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4260C4">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6645761E">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多学科会诊MDT</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5B2B66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1个</w:t>
            </w:r>
          </w:p>
        </w:tc>
      </w:tr>
      <w:tr w14:paraId="6DEF34E1">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8C65559">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57</w:t>
            </w:r>
          </w:p>
        </w:tc>
        <w:tc>
          <w:tcPr>
            <w:tcW w:w="9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08B6E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lang w:bidi="ar"/>
              </w:rPr>
              <w:t>接口服务</w:t>
            </w: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55C64C60">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内部接口</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595C8D2">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1套</w:t>
            </w:r>
          </w:p>
        </w:tc>
      </w:tr>
      <w:tr w14:paraId="538754F5">
        <w:tblPrEx>
          <w:tblCellMar>
            <w:top w:w="0" w:type="dxa"/>
            <w:left w:w="108" w:type="dxa"/>
            <w:bottom w:w="0" w:type="dxa"/>
            <w:right w:w="108" w:type="dxa"/>
          </w:tblCellMar>
        </w:tblPrEx>
        <w:trPr>
          <w:trHeight w:val="20" w:hRule="atLeast"/>
          <w:jc w:val="center"/>
        </w:trPr>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C1AC0C6">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58</w:t>
            </w:r>
          </w:p>
        </w:tc>
        <w:tc>
          <w:tcPr>
            <w:tcW w:w="9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34E98F">
            <w:pPr>
              <w:pageBreakBefore w:val="0"/>
              <w:shd w:val="clear"/>
              <w:kinsoku/>
              <w:wordWrap/>
              <w:overflowPunct/>
              <w:topLinePunct w:val="0"/>
              <w:bidi w:val="0"/>
              <w:spacing w:line="240" w:lineRule="auto"/>
              <w:jc w:val="center"/>
              <w:rPr>
                <w:rFonts w:hint="eastAsia" w:ascii="宋体" w:hAnsi="宋体" w:eastAsia="宋体" w:cs="宋体"/>
                <w:color w:val="000000"/>
                <w:sz w:val="21"/>
                <w:szCs w:val="21"/>
                <w:highlight w:val="none"/>
              </w:rPr>
            </w:pPr>
          </w:p>
        </w:tc>
        <w:tc>
          <w:tcPr>
            <w:tcW w:w="3042" w:type="pct"/>
            <w:tcBorders>
              <w:top w:val="single" w:color="auto" w:sz="4" w:space="0"/>
              <w:left w:val="single" w:color="auto" w:sz="4" w:space="0"/>
              <w:bottom w:val="single" w:color="auto" w:sz="4" w:space="0"/>
              <w:right w:val="single" w:color="auto" w:sz="4" w:space="0"/>
            </w:tcBorders>
            <w:shd w:val="clear" w:color="auto" w:fill="auto"/>
            <w:vAlign w:val="center"/>
          </w:tcPr>
          <w:p w14:paraId="0B94C214">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外部接口</w:t>
            </w:r>
          </w:p>
        </w:tc>
        <w:tc>
          <w:tcPr>
            <w:tcW w:w="4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A81BC65">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1套</w:t>
            </w:r>
          </w:p>
        </w:tc>
      </w:tr>
    </w:tbl>
    <w:p w14:paraId="546D30C9">
      <w:pPr>
        <w:pStyle w:val="3"/>
        <w:pageBreakBefore w:val="0"/>
        <w:shd w:val="clear"/>
        <w:kinsoku/>
        <w:wordWrap/>
        <w:overflowPunct/>
        <w:topLinePunct w:val="0"/>
        <w:bidi w:val="0"/>
        <w:spacing w:before="0" w:after="0" w:line="360" w:lineRule="auto"/>
        <w:ind w:left="431" w:hanging="431"/>
        <w:jc w:val="both"/>
        <w:rPr>
          <w:rFonts w:hint="eastAsia" w:ascii="宋体" w:hAnsi="宋体" w:eastAsia="宋体" w:cs="宋体"/>
          <w:bCs w:val="0"/>
          <w:smallCaps/>
          <w:spacing w:val="5"/>
          <w:sz w:val="21"/>
          <w:szCs w:val="21"/>
          <w:highlight w:val="none"/>
        </w:rPr>
      </w:pPr>
      <w:bookmarkStart w:id="3" w:name="_Toc165041613"/>
      <w:bookmarkStart w:id="4" w:name="_Toc167112165"/>
      <w:r>
        <w:rPr>
          <w:rFonts w:hint="eastAsia" w:ascii="宋体" w:hAnsi="宋体" w:eastAsia="宋体" w:cs="宋体"/>
          <w:bCs w:val="0"/>
          <w:smallCaps/>
          <w:spacing w:val="5"/>
          <w:sz w:val="21"/>
          <w:szCs w:val="21"/>
          <w:highlight w:val="none"/>
        </w:rPr>
        <w:t>（二）项目标的主要内容及要求</w:t>
      </w:r>
      <w:bookmarkEnd w:id="3"/>
      <w:bookmarkEnd w:id="4"/>
    </w:p>
    <w:p w14:paraId="3552A766">
      <w:pPr>
        <w:pStyle w:val="4"/>
        <w:pageBreakBefore w:val="0"/>
        <w:shd w:val="clear"/>
        <w:kinsoku/>
        <w:wordWrap/>
        <w:overflowPunct/>
        <w:topLinePunct w:val="0"/>
        <w:bidi w:val="0"/>
        <w:spacing w:line="360" w:lineRule="auto"/>
        <w:jc w:val="left"/>
        <w:rPr>
          <w:rFonts w:hint="eastAsia" w:ascii="宋体" w:hAnsi="宋体" w:eastAsia="宋体" w:cs="宋体"/>
          <w:sz w:val="21"/>
          <w:szCs w:val="21"/>
          <w:highlight w:val="none"/>
          <w:lang w:eastAsia="zh-CN"/>
        </w:rPr>
      </w:pPr>
      <w:bookmarkStart w:id="5" w:name="_Toc165041614"/>
      <w:bookmarkStart w:id="6" w:name="_Toc165041487"/>
      <w:bookmarkStart w:id="7" w:name="_Toc167112166"/>
      <w:r>
        <w:rPr>
          <w:rFonts w:hint="eastAsia" w:ascii="宋体" w:hAnsi="宋体" w:eastAsia="宋体" w:cs="宋体"/>
          <w:sz w:val="21"/>
          <w:szCs w:val="21"/>
          <w:highlight w:val="none"/>
          <w:lang w:eastAsia="zh-CN"/>
        </w:rPr>
        <w:t>1.系统实现遵循原则及要求</w:t>
      </w:r>
      <w:bookmarkEnd w:id="5"/>
      <w:bookmarkEnd w:id="6"/>
      <w:bookmarkEnd w:id="7"/>
    </w:p>
    <w:p w14:paraId="1EEAE59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统一标准原则：在数据交换平台建设中，</w:t>
      </w:r>
      <w:r>
        <w:rPr>
          <w:rFonts w:hint="eastAsia" w:ascii="宋体" w:hAnsi="宋体" w:eastAsia="宋体" w:cs="宋体"/>
          <w:sz w:val="21"/>
          <w:szCs w:val="21"/>
          <w:highlight w:val="none"/>
          <w:lang w:val="en-US" w:eastAsia="zh-CN"/>
        </w:rPr>
        <w:t>应</w:t>
      </w:r>
      <w:r>
        <w:rPr>
          <w:rFonts w:hint="eastAsia" w:ascii="宋体" w:hAnsi="宋体" w:eastAsia="宋体" w:cs="宋体"/>
          <w:sz w:val="21"/>
          <w:szCs w:val="21"/>
          <w:highlight w:val="none"/>
        </w:rPr>
        <w:t>“统一规范、统一代码、统一接口”。加强指导、组织和协调，规范数据平台的基本功能、数据模型和数据编码等信息标准。</w:t>
      </w:r>
    </w:p>
    <w:p w14:paraId="0A40743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性能稳定原则：数据中心平台应具有较强的数据处理能力，满足</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7×24小时服务的要求，保证医疗数据交换和资源共享的需要。</w:t>
      </w:r>
    </w:p>
    <w:p w14:paraId="53CA26E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保证安全原则：系统运行的安全性和稳定性是业务系统正常运行的重要保障。在系统设计和建设中要符合国家有关信息安全方面的</w:t>
      </w:r>
      <w:r>
        <w:rPr>
          <w:rFonts w:hint="eastAsia" w:ascii="宋体" w:hAnsi="宋体" w:cs="宋体"/>
          <w:sz w:val="21"/>
          <w:szCs w:val="21"/>
          <w:highlight w:val="none"/>
          <w:lang w:eastAsia="zh-CN"/>
        </w:rPr>
        <w:t>法律法规</w:t>
      </w:r>
      <w:r>
        <w:rPr>
          <w:rFonts w:hint="eastAsia" w:ascii="宋体" w:hAnsi="宋体" w:eastAsia="宋体" w:cs="宋体"/>
          <w:sz w:val="21"/>
          <w:szCs w:val="21"/>
          <w:highlight w:val="none"/>
        </w:rPr>
        <w:t>及技术要求，强化信息安全管理，制定和完善相关的应急处理预案，保证系统稳定运行。</w:t>
      </w:r>
    </w:p>
    <w:p w14:paraId="0B303D8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经济实效原则：项目建设</w:t>
      </w:r>
      <w:r>
        <w:rPr>
          <w:rFonts w:hint="eastAsia" w:ascii="宋体" w:hAnsi="宋体" w:eastAsia="宋体" w:cs="宋体"/>
          <w:sz w:val="21"/>
          <w:szCs w:val="21"/>
          <w:highlight w:val="none"/>
          <w:lang w:val="en-US" w:eastAsia="zh-CN"/>
        </w:rPr>
        <w:t>应</w:t>
      </w:r>
      <w:r>
        <w:rPr>
          <w:rFonts w:hint="eastAsia" w:ascii="宋体" w:hAnsi="宋体" w:eastAsia="宋体" w:cs="宋体"/>
          <w:sz w:val="21"/>
          <w:szCs w:val="21"/>
          <w:highlight w:val="none"/>
        </w:rPr>
        <w:t>坚持经济实效的原则，注重投入产出效益，不盲目追赶技术超前，防止大起大落，以合理的投入，产出适宜的效果。</w:t>
      </w:r>
    </w:p>
    <w:p w14:paraId="18E5F7E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扩展性、兼容性原则：项目的设计和实施应具有灵活的扩展能力，充分考虑国家相关标准和业务系统需求变化对数据格式、处理方式等带来的业务流程变动和模式调整。</w:t>
      </w:r>
    </w:p>
    <w:p w14:paraId="6FC98B9F">
      <w:pPr>
        <w:pStyle w:val="4"/>
        <w:pageBreakBefore w:val="0"/>
        <w:shd w:val="clear"/>
        <w:kinsoku/>
        <w:wordWrap/>
        <w:overflowPunct/>
        <w:topLinePunct w:val="0"/>
        <w:bidi w:val="0"/>
        <w:spacing w:line="360" w:lineRule="auto"/>
        <w:jc w:val="left"/>
        <w:rPr>
          <w:rFonts w:hint="eastAsia" w:ascii="宋体" w:hAnsi="宋体" w:eastAsia="宋体" w:cs="宋体"/>
          <w:sz w:val="21"/>
          <w:szCs w:val="21"/>
          <w:highlight w:val="none"/>
          <w:lang w:eastAsia="zh-CN"/>
        </w:rPr>
      </w:pPr>
      <w:bookmarkStart w:id="8" w:name="_Toc167112167"/>
      <w:bookmarkStart w:id="9" w:name="_Toc165041615"/>
      <w:bookmarkStart w:id="10" w:name="_Toc165041488"/>
      <w:r>
        <w:rPr>
          <w:rFonts w:hint="eastAsia" w:ascii="宋体" w:hAnsi="宋体" w:eastAsia="宋体" w:cs="宋体"/>
          <w:sz w:val="21"/>
          <w:szCs w:val="21"/>
          <w:highlight w:val="none"/>
          <w:lang w:eastAsia="zh-CN"/>
        </w:rPr>
        <w:t>2.系统实施的标准要求</w:t>
      </w:r>
      <w:bookmarkEnd w:id="8"/>
      <w:bookmarkEnd w:id="9"/>
      <w:bookmarkEnd w:id="10"/>
    </w:p>
    <w:p w14:paraId="7895076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w:t>
      </w:r>
      <w:r>
        <w:rPr>
          <w:rFonts w:hint="eastAsia" w:ascii="宋体" w:hAnsi="宋体" w:eastAsia="宋体" w:cs="宋体"/>
          <w:sz w:val="21"/>
          <w:szCs w:val="21"/>
          <w:highlight w:val="none"/>
          <w:lang w:val="en-US" w:eastAsia="zh-CN"/>
        </w:rPr>
        <w:t>应</w:t>
      </w:r>
      <w:r>
        <w:rPr>
          <w:rFonts w:hint="eastAsia" w:ascii="宋体" w:hAnsi="宋体" w:eastAsia="宋体" w:cs="宋体"/>
          <w:sz w:val="21"/>
          <w:szCs w:val="21"/>
          <w:highlight w:val="none"/>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0DF5FE4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系统设计和使用</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64810442">
      <w:pPr>
        <w:pageBreakBefore w:val="0"/>
        <w:widowControl/>
        <w:numPr>
          <w:ilvl w:val="0"/>
          <w:numId w:val="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优先参照国家统一标准，凡已公布国家/行业标准的遵循国家/行业标准。无国家/行业标准的参考国际标准、外国国家标准。</w:t>
      </w:r>
    </w:p>
    <w:p w14:paraId="4ECC3D55">
      <w:pPr>
        <w:pageBreakBefore w:val="0"/>
        <w:widowControl/>
        <w:numPr>
          <w:ilvl w:val="0"/>
          <w:numId w:val="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如果国家、国际没有相应标准，参考国内省市已经形成的标准、规范。</w:t>
      </w:r>
    </w:p>
    <w:p w14:paraId="0479B0C9">
      <w:pPr>
        <w:pageBreakBefore w:val="0"/>
        <w:widowControl/>
        <w:numPr>
          <w:ilvl w:val="0"/>
          <w:numId w:val="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如果国家、国际、省市都没有相应标准，自建区标准。需自建信息字典的编制和维护，卫生信息标准的引用和参照。</w:t>
      </w:r>
    </w:p>
    <w:p w14:paraId="6219F41D">
      <w:pPr>
        <w:pStyle w:val="4"/>
        <w:pageBreakBefore w:val="0"/>
        <w:shd w:val="clear"/>
        <w:kinsoku/>
        <w:wordWrap/>
        <w:overflowPunct/>
        <w:topLinePunct w:val="0"/>
        <w:bidi w:val="0"/>
        <w:spacing w:line="360" w:lineRule="auto"/>
        <w:jc w:val="left"/>
        <w:rPr>
          <w:rFonts w:hint="eastAsia" w:ascii="宋体" w:hAnsi="宋体" w:eastAsia="宋体" w:cs="宋体"/>
          <w:sz w:val="21"/>
          <w:szCs w:val="21"/>
          <w:highlight w:val="none"/>
          <w:lang w:eastAsia="zh-CN"/>
        </w:rPr>
      </w:pPr>
      <w:bookmarkStart w:id="11" w:name="_Toc167112168"/>
      <w:bookmarkStart w:id="12" w:name="_Toc165041489"/>
      <w:bookmarkStart w:id="13" w:name="_Toc165041616"/>
      <w:r>
        <w:rPr>
          <w:rFonts w:hint="eastAsia" w:ascii="宋体" w:hAnsi="宋体" w:eastAsia="宋体" w:cs="宋体"/>
          <w:sz w:val="21"/>
          <w:szCs w:val="21"/>
          <w:highlight w:val="none"/>
          <w:lang w:eastAsia="zh-CN"/>
        </w:rPr>
        <w:t>3.系统评审要求</w:t>
      </w:r>
      <w:bookmarkEnd w:id="11"/>
      <w:bookmarkEnd w:id="12"/>
      <w:bookmarkEnd w:id="13"/>
    </w:p>
    <w:p w14:paraId="54D17774">
      <w:pPr>
        <w:pageBreakBefore w:val="0"/>
        <w:widowControl/>
        <w:numPr>
          <w:ilvl w:val="0"/>
          <w:numId w:val="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提供的软件版本</w:t>
      </w:r>
      <w:r>
        <w:rPr>
          <w:rFonts w:hint="eastAsia" w:ascii="宋体" w:hAnsi="宋体" w:eastAsia="宋体" w:cs="宋体"/>
          <w:sz w:val="21"/>
          <w:szCs w:val="21"/>
          <w:highlight w:val="none"/>
          <w:lang w:val="en-US" w:eastAsia="zh-CN"/>
        </w:rPr>
        <w:t>能</w:t>
      </w:r>
      <w:r>
        <w:rPr>
          <w:rFonts w:hint="eastAsia" w:ascii="宋体" w:hAnsi="宋体" w:eastAsia="宋体" w:cs="宋体"/>
          <w:sz w:val="21"/>
          <w:szCs w:val="21"/>
          <w:highlight w:val="none"/>
        </w:rPr>
        <w:t>配合</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通过5级电子病历评审工作。</w:t>
      </w:r>
    </w:p>
    <w:p w14:paraId="7088F9B9">
      <w:pPr>
        <w:pageBreakBefore w:val="0"/>
        <w:widowControl/>
        <w:numPr>
          <w:ilvl w:val="0"/>
          <w:numId w:val="3"/>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具备通过6级电子病历要求的技术能力，并具备通过6级电子病历评审要求。</w:t>
      </w:r>
    </w:p>
    <w:p w14:paraId="6E13FE07">
      <w:pPr>
        <w:pageBreakBefore w:val="0"/>
        <w:widowControl/>
        <w:numPr>
          <w:ilvl w:val="0"/>
          <w:numId w:val="3"/>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提供的软件版本</w:t>
      </w:r>
      <w:r>
        <w:rPr>
          <w:rFonts w:hint="eastAsia" w:ascii="宋体" w:hAnsi="宋体" w:eastAsia="宋体" w:cs="宋体"/>
          <w:sz w:val="21"/>
          <w:szCs w:val="21"/>
          <w:highlight w:val="none"/>
          <w:lang w:val="en-US" w:eastAsia="zh-CN"/>
        </w:rPr>
        <w:t>能</w:t>
      </w:r>
      <w:r>
        <w:rPr>
          <w:rFonts w:hint="eastAsia" w:ascii="宋体" w:hAnsi="宋体" w:eastAsia="宋体" w:cs="宋体"/>
          <w:sz w:val="21"/>
          <w:szCs w:val="21"/>
          <w:highlight w:val="none"/>
        </w:rPr>
        <w:t>配合</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通过互联互通五乙评审工作。</w:t>
      </w:r>
    </w:p>
    <w:p w14:paraId="6D07D6DA">
      <w:pPr>
        <w:pageBreakBefore w:val="0"/>
        <w:widowControl/>
        <w:numPr>
          <w:ilvl w:val="0"/>
          <w:numId w:val="3"/>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配合</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通过智慧服务三级、智慧管理三级评审工作。</w:t>
      </w:r>
    </w:p>
    <w:p w14:paraId="47C5AF40">
      <w:pPr>
        <w:pageBreakBefore w:val="0"/>
        <w:widowControl/>
        <w:numPr>
          <w:ilvl w:val="0"/>
          <w:numId w:val="3"/>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提供的软件版本</w:t>
      </w:r>
      <w:r>
        <w:rPr>
          <w:rFonts w:hint="eastAsia" w:ascii="宋体" w:hAnsi="宋体" w:eastAsia="宋体" w:cs="宋体"/>
          <w:sz w:val="21"/>
          <w:szCs w:val="21"/>
          <w:highlight w:val="none"/>
          <w:lang w:val="en-US" w:eastAsia="zh-CN"/>
        </w:rPr>
        <w:t>能</w:t>
      </w:r>
      <w:r>
        <w:rPr>
          <w:rFonts w:hint="eastAsia" w:ascii="宋体" w:hAnsi="宋体" w:eastAsia="宋体" w:cs="宋体"/>
          <w:sz w:val="21"/>
          <w:szCs w:val="21"/>
          <w:highlight w:val="none"/>
        </w:rPr>
        <w:t>配合</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通过三甲医院评审工作。</w:t>
      </w:r>
    </w:p>
    <w:p w14:paraId="5D17E0DB">
      <w:pPr>
        <w:pStyle w:val="4"/>
        <w:pageBreakBefore w:val="0"/>
        <w:shd w:val="clear"/>
        <w:kinsoku/>
        <w:wordWrap/>
        <w:overflowPunct/>
        <w:topLinePunct w:val="0"/>
        <w:bidi w:val="0"/>
        <w:spacing w:line="360" w:lineRule="auto"/>
        <w:jc w:val="left"/>
        <w:rPr>
          <w:rFonts w:hint="eastAsia" w:ascii="宋体" w:hAnsi="宋体" w:eastAsia="宋体" w:cs="宋体"/>
          <w:sz w:val="21"/>
          <w:szCs w:val="21"/>
          <w:highlight w:val="none"/>
          <w:lang w:eastAsia="zh-CN"/>
        </w:rPr>
      </w:pPr>
      <w:bookmarkStart w:id="14" w:name="_Toc167112169"/>
      <w:bookmarkStart w:id="15" w:name="_Toc165041617"/>
      <w:bookmarkStart w:id="16" w:name="_Toc165041490"/>
      <w:r>
        <w:rPr>
          <w:rFonts w:hint="eastAsia" w:ascii="宋体" w:hAnsi="宋体" w:eastAsia="宋体" w:cs="宋体"/>
          <w:sz w:val="21"/>
          <w:szCs w:val="21"/>
          <w:highlight w:val="none"/>
          <w:lang w:eastAsia="zh-CN"/>
        </w:rPr>
        <w:t>4.项目要求</w:t>
      </w:r>
      <w:bookmarkEnd w:id="14"/>
      <w:bookmarkEnd w:id="15"/>
      <w:bookmarkEnd w:id="16"/>
    </w:p>
    <w:p w14:paraId="12326742">
      <w:pPr>
        <w:pStyle w:val="5"/>
        <w:pageBreakBefore w:val="0"/>
        <w:shd w:val="clear"/>
        <w:kinsoku/>
        <w:wordWrap/>
        <w:overflowPunct/>
        <w:topLinePunct w:val="0"/>
        <w:bidi w:val="0"/>
        <w:spacing w:line="360" w:lineRule="auto"/>
        <w:jc w:val="left"/>
        <w:rPr>
          <w:rFonts w:hint="eastAsia" w:ascii="宋体" w:hAnsi="宋体" w:eastAsia="宋体" w:cs="宋体"/>
          <w:bCs/>
          <w:kern w:val="2"/>
          <w:sz w:val="21"/>
          <w:szCs w:val="21"/>
          <w:highlight w:val="none"/>
          <w:lang w:eastAsia="zh-CN"/>
        </w:rPr>
      </w:pPr>
      <w:bookmarkStart w:id="17" w:name="_Toc167112170"/>
      <w:bookmarkStart w:id="18" w:name="_Toc165041618"/>
      <w:bookmarkStart w:id="19" w:name="_Toc165041491"/>
      <w:r>
        <w:rPr>
          <w:rFonts w:hint="eastAsia" w:ascii="宋体" w:hAnsi="宋体" w:eastAsia="宋体" w:cs="宋体"/>
          <w:bCs/>
          <w:kern w:val="2"/>
          <w:sz w:val="21"/>
          <w:szCs w:val="21"/>
          <w:highlight w:val="none"/>
          <w:lang w:eastAsia="zh-CN"/>
        </w:rPr>
        <w:t>4.1项目技术要求</w:t>
      </w:r>
      <w:bookmarkEnd w:id="17"/>
      <w:bookmarkEnd w:id="18"/>
      <w:bookmarkEnd w:id="19"/>
    </w:p>
    <w:p w14:paraId="5B2245ED">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客户端系统采用CS方式则应支持以下操作系统：win10企业版32位、win10企业版64位。采用.net框架的需支持.net framework 4.5及以上。客户端采用BS方式则应支持：</w:t>
      </w:r>
      <w:r>
        <w:rPr>
          <w:rFonts w:hint="eastAsia" w:ascii="宋体" w:hAnsi="宋体" w:eastAsia="宋体" w:cs="宋体"/>
          <w:sz w:val="21"/>
          <w:szCs w:val="21"/>
          <w:highlight w:val="none"/>
          <w:lang w:val="en-US" w:eastAsia="zh-CN"/>
        </w:rPr>
        <w:t>win</w:t>
      </w:r>
      <w:r>
        <w:rPr>
          <w:rFonts w:hint="eastAsia" w:ascii="宋体" w:hAnsi="宋体" w:eastAsia="宋体" w:cs="宋体"/>
          <w:sz w:val="21"/>
          <w:szCs w:val="21"/>
          <w:highlight w:val="none"/>
        </w:rPr>
        <w:t>10以上操作系统调用操作系统默认edge浏览器。</w:t>
      </w:r>
    </w:p>
    <w:p w14:paraId="56001E54">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整个系统从客户端、中间层、数据库层支持虚拟化技术，可在虚拟化环境下正常运行，支持vm等常见的虚拟机。</w:t>
      </w:r>
    </w:p>
    <w:p w14:paraId="642F0839">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▲不限用户点数，不限同时在线点数，不设使用期限</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01636137">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购买的产品为终身授权，不允许另行购买许可。如对软件产品的授权有加密功能，时间许可为永久，只允许软加密，不允许采用U盘加密狗等硬加密方式，软加密不允许读任何服务器、任何终端的任何软硬件信息作为加密的一部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41FE5A90">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r>
        <w:rPr>
          <w:rFonts w:hint="eastAsia" w:ascii="宋体" w:hAnsi="宋体" w:eastAsia="宋体" w:cs="宋体"/>
          <w:sz w:val="21"/>
          <w:szCs w:val="21"/>
        </w:rPr>
        <w:t>。</w:t>
      </w:r>
    </w:p>
    <w:p w14:paraId="35916527">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商用密码要求</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按照国家相关商用密码应用和管理要求，配合相关部门的要求完成商用密码评估及整改工作。</w:t>
      </w:r>
    </w:p>
    <w:p w14:paraId="701D85C7">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国产信创要求：为保障系统自主可控和信息安全，</w:t>
      </w:r>
      <w:r>
        <w:rPr>
          <w:rFonts w:hint="eastAsia" w:ascii="宋体" w:hAnsi="宋体" w:eastAsia="宋体" w:cs="宋体"/>
          <w:sz w:val="21"/>
          <w:szCs w:val="21"/>
          <w:highlight w:val="none"/>
          <w:lang w:val="en-US" w:eastAsia="zh-CN"/>
        </w:rPr>
        <w:t>中标人</w:t>
      </w:r>
      <w:r>
        <w:rPr>
          <w:rFonts w:hint="eastAsia" w:ascii="宋体" w:hAnsi="宋体" w:eastAsia="宋体" w:cs="宋体"/>
          <w:sz w:val="21"/>
          <w:szCs w:val="21"/>
          <w:highlight w:val="none"/>
        </w:rPr>
        <w:t>需按照最新信创要求配合医院适配国产操作系统、国产数据库、国产中间件等国产自主安全平台。</w:t>
      </w:r>
    </w:p>
    <w:p w14:paraId="16399C06">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数据库安全保护要求如下：要有数据库技术防错机制，禁止明文密码出现，禁止业务用户拥有DBA权限，禁止使用管理员用户作为与业务系统的连接。</w:t>
      </w:r>
    </w:p>
    <w:p w14:paraId="1284BCCD">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应用服务器与数据库服务器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含数据文件</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分离，分别部署在不同的服务器上。</w:t>
      </w:r>
    </w:p>
    <w:p w14:paraId="752D520A">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项目验收</w:t>
      </w:r>
      <w:r>
        <w:rPr>
          <w:rFonts w:hint="eastAsia" w:ascii="宋体" w:hAnsi="宋体" w:eastAsia="宋体" w:cs="宋体"/>
          <w:sz w:val="21"/>
          <w:szCs w:val="21"/>
          <w:highlight w:val="none"/>
        </w:rPr>
        <w:t>前</w:t>
      </w:r>
      <w:r>
        <w:rPr>
          <w:rFonts w:hint="eastAsia" w:ascii="宋体" w:hAnsi="宋体" w:eastAsia="宋体" w:cs="宋体"/>
          <w:sz w:val="21"/>
          <w:szCs w:val="21"/>
          <w:highlight w:val="none"/>
          <w:lang w:eastAsia="zh-CN"/>
        </w:rPr>
        <w:t>中标人</w:t>
      </w:r>
      <w:r>
        <w:rPr>
          <w:rFonts w:hint="eastAsia" w:ascii="宋体" w:hAnsi="宋体" w:eastAsia="宋体" w:cs="宋体"/>
          <w:sz w:val="21"/>
          <w:szCs w:val="21"/>
          <w:highlight w:val="none"/>
        </w:rPr>
        <w:t>完成所有与该系统有关的信息系统、政策性任务、医疗设备等接口开发调试工作，并保证接口的正常运行投入使用。</w:t>
      </w:r>
    </w:p>
    <w:p w14:paraId="218E06C3">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软件符合《全国医院信息化建设标准与规范》要求。</w:t>
      </w:r>
    </w:p>
    <w:p w14:paraId="115F799E">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服务器操作系统相关：优先采用Linux操作系统及配套成熟组件部署业务系统再考虑采用Windows Server 2016操作系统及配套成熟组件部署业务系统，并自带序列号激活码。</w:t>
      </w:r>
    </w:p>
    <w:p w14:paraId="40F6181F">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数据库采用SQL Server 2016</w:t>
      </w:r>
      <w:r>
        <w:rPr>
          <w:rFonts w:hint="eastAsia" w:ascii="宋体" w:hAnsi="宋体" w:eastAsia="宋体" w:cs="宋体"/>
          <w:sz w:val="21"/>
          <w:szCs w:val="21"/>
          <w:highlight w:val="none"/>
          <w:lang w:val="en-US" w:eastAsia="zh-CN"/>
        </w:rPr>
        <w:t>及以上</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Oracle 11g及以上</w:t>
      </w:r>
      <w:r>
        <w:rPr>
          <w:rFonts w:hint="eastAsia" w:ascii="宋体" w:hAnsi="宋体" w:eastAsia="宋体" w:cs="宋体"/>
          <w:sz w:val="21"/>
          <w:szCs w:val="21"/>
          <w:highlight w:val="none"/>
          <w:lang w:val="en-US" w:eastAsia="zh-CN"/>
        </w:rPr>
        <w:t>等类型</w:t>
      </w:r>
      <w:r>
        <w:rPr>
          <w:rFonts w:hint="eastAsia" w:ascii="宋体" w:hAnsi="宋体" w:eastAsia="宋体" w:cs="宋体"/>
          <w:sz w:val="21"/>
          <w:szCs w:val="21"/>
          <w:highlight w:val="none"/>
        </w:rPr>
        <w:t>。</w:t>
      </w:r>
    </w:p>
    <w:p w14:paraId="0FD35C41">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用户首次登录系统时要求系统能提示用户强制修改原始密码。不允许有不符合网络安全要求的数据库、应用服务器、客户端弱口令。从技术层面强制控制强密码要求采用数字、大小写字母、特殊符号组成，密码长度不少于8位，并设立开关控制。有定期强制更换密码开关，并能设置某个周期内强制用户登录时更换密码。</w:t>
      </w:r>
    </w:p>
    <w:p w14:paraId="38757C4D">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如系统牵涉财务收费对账问题，则需有相关的对账报表以辅助业务科室完成对账工作。</w:t>
      </w:r>
    </w:p>
    <w:p w14:paraId="01F17872">
      <w:pPr>
        <w:pageBreakBefore w:val="0"/>
        <w:widowControl/>
        <w:numPr>
          <w:ilvl w:val="0"/>
          <w:numId w:val="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项目验收</w:t>
      </w:r>
      <w:r>
        <w:rPr>
          <w:rFonts w:hint="eastAsia" w:ascii="宋体" w:hAnsi="宋体" w:eastAsia="宋体" w:cs="宋体"/>
          <w:sz w:val="21"/>
          <w:szCs w:val="21"/>
          <w:highlight w:val="none"/>
          <w:lang w:val="en-US" w:eastAsia="zh-CN"/>
        </w:rPr>
        <w:t>合格</w:t>
      </w:r>
      <w:r>
        <w:rPr>
          <w:rFonts w:hint="eastAsia" w:ascii="宋体" w:hAnsi="宋体" w:eastAsia="宋体" w:cs="宋体"/>
          <w:sz w:val="21"/>
          <w:szCs w:val="21"/>
          <w:highlight w:val="none"/>
        </w:rPr>
        <w:t>后</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每一个BUG提出至</w:t>
      </w:r>
      <w:r>
        <w:rPr>
          <w:rFonts w:hint="eastAsia" w:ascii="宋体" w:hAnsi="宋体" w:eastAsia="宋体" w:cs="宋体"/>
          <w:sz w:val="21"/>
          <w:szCs w:val="21"/>
          <w:highlight w:val="none"/>
          <w:lang w:eastAsia="zh-CN"/>
        </w:rPr>
        <w:t>中标人</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中标人</w:t>
      </w:r>
      <w:r>
        <w:rPr>
          <w:rFonts w:hint="eastAsia" w:ascii="宋体" w:hAnsi="宋体" w:eastAsia="宋体" w:cs="宋体"/>
          <w:sz w:val="21"/>
          <w:szCs w:val="21"/>
          <w:highlight w:val="none"/>
        </w:rPr>
        <w:t>需在5个工作日内评估出解决方案，并通过电子邮件告知</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w:t>
      </w:r>
    </w:p>
    <w:p w14:paraId="75F5BEFA">
      <w:pPr>
        <w:pageBreakBefore w:val="0"/>
        <w:widowControl/>
        <w:numPr>
          <w:ilvl w:val="0"/>
          <w:numId w:val="4"/>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项目验收</w:t>
      </w:r>
      <w:r>
        <w:rPr>
          <w:rFonts w:hint="eastAsia" w:ascii="宋体" w:hAnsi="宋体" w:eastAsia="宋体" w:cs="宋体"/>
          <w:sz w:val="21"/>
          <w:szCs w:val="21"/>
          <w:highlight w:val="none"/>
          <w:lang w:val="en-US" w:eastAsia="zh-CN"/>
        </w:rPr>
        <w:t>合格</w:t>
      </w:r>
      <w:r>
        <w:rPr>
          <w:rFonts w:hint="eastAsia" w:ascii="宋体" w:hAnsi="宋体" w:eastAsia="宋体" w:cs="宋体"/>
          <w:sz w:val="21"/>
          <w:szCs w:val="21"/>
          <w:highlight w:val="none"/>
        </w:rPr>
        <w:t>后</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每一个需求提出至</w:t>
      </w:r>
      <w:r>
        <w:rPr>
          <w:rFonts w:hint="eastAsia" w:ascii="宋体" w:hAnsi="宋体" w:eastAsia="宋体" w:cs="宋体"/>
          <w:sz w:val="21"/>
          <w:szCs w:val="21"/>
          <w:highlight w:val="none"/>
          <w:lang w:eastAsia="zh-CN"/>
        </w:rPr>
        <w:t>中标人</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中标人</w:t>
      </w:r>
      <w:r>
        <w:rPr>
          <w:rFonts w:hint="eastAsia" w:ascii="宋体" w:hAnsi="宋体" w:eastAsia="宋体" w:cs="宋体"/>
          <w:sz w:val="21"/>
          <w:szCs w:val="21"/>
          <w:highlight w:val="none"/>
        </w:rPr>
        <w:t>需在20个工作日内评估出解决方案，并通过电子邮件告知</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，具体如下：</w:t>
      </w:r>
    </w:p>
    <w:p w14:paraId="43E61590">
      <w:pPr>
        <w:pStyle w:val="147"/>
        <w:pageBreakBefore w:val="0"/>
        <w:widowControl/>
        <w:numPr>
          <w:ilvl w:val="1"/>
          <w:numId w:val="5"/>
        </w:numPr>
        <w:shd w:val="clear"/>
        <w:kinsoku/>
        <w:wordWrap/>
        <w:overflowPunct/>
        <w:topLinePunct w:val="0"/>
        <w:bidi w:val="0"/>
        <w:spacing w:line="360" w:lineRule="auto"/>
        <w:ind w:firstLineChars="0"/>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无法实现。</w:t>
      </w:r>
    </w:p>
    <w:p w14:paraId="0E13E680">
      <w:pPr>
        <w:pStyle w:val="147"/>
        <w:pageBreakBefore w:val="0"/>
        <w:widowControl/>
        <w:numPr>
          <w:ilvl w:val="1"/>
          <w:numId w:val="5"/>
        </w:numPr>
        <w:shd w:val="clear"/>
        <w:kinsoku/>
        <w:wordWrap/>
        <w:overflowPunct/>
        <w:topLinePunct w:val="0"/>
        <w:bidi w:val="0"/>
        <w:spacing w:line="360" w:lineRule="auto"/>
        <w:ind w:firstLineChars="0"/>
        <w:contextualSpacing/>
        <w:rPr>
          <w:rFonts w:hint="eastAsia" w:ascii="宋体" w:hAnsi="宋体" w:eastAsia="宋体" w:cs="宋体"/>
          <w:sz w:val="21"/>
          <w:szCs w:val="21"/>
          <w:highlight w:val="none"/>
        </w:rPr>
      </w:pPr>
      <w:r>
        <w:rPr>
          <w:rFonts w:hint="eastAsia" w:ascii="宋体" w:hAnsi="宋体" w:eastAsia="宋体" w:cs="宋体"/>
          <w:highlight w:val="none"/>
          <w:lang w:eastAsia="zh-CN"/>
        </w:rPr>
        <w:t>项目软件运维期</w:t>
      </w:r>
      <w:r>
        <w:rPr>
          <w:rFonts w:hint="eastAsia" w:ascii="宋体" w:hAnsi="宋体" w:eastAsia="宋体" w:cs="宋体"/>
          <w:sz w:val="21"/>
          <w:szCs w:val="21"/>
          <w:highlight w:val="none"/>
        </w:rPr>
        <w:t>内实现，计划完工日期。</w:t>
      </w:r>
    </w:p>
    <w:p w14:paraId="511D8472">
      <w:pPr>
        <w:pStyle w:val="147"/>
        <w:pageBreakBefore w:val="0"/>
        <w:widowControl/>
        <w:numPr>
          <w:ilvl w:val="1"/>
          <w:numId w:val="5"/>
        </w:numPr>
        <w:shd w:val="clear"/>
        <w:kinsoku/>
        <w:wordWrap/>
        <w:overflowPunct/>
        <w:topLinePunct w:val="0"/>
        <w:bidi w:val="0"/>
        <w:spacing w:line="360" w:lineRule="auto"/>
        <w:ind w:firstLineChars="0"/>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需开立新合同，请注明具体的完工日期、费用。</w:t>
      </w:r>
    </w:p>
    <w:p w14:paraId="49BD43BF">
      <w:pPr>
        <w:pageBreakBefore w:val="0"/>
        <w:widowControl/>
        <w:numPr>
          <w:ilvl w:val="0"/>
          <w:numId w:val="4"/>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支持的移动应用种类：如微信等调用方式。</w:t>
      </w:r>
    </w:p>
    <w:p w14:paraId="1D190D39">
      <w:pPr>
        <w:pageBreakBefore w:val="0"/>
        <w:widowControl/>
        <w:numPr>
          <w:ilvl w:val="0"/>
          <w:numId w:val="4"/>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系统使用现行主流开发产品（语言）、数据库。主要系统采用中台、微服务架构，中台架构具有低代码开发平台、运维平台等工具</w:t>
      </w:r>
      <w:r>
        <w:rPr>
          <w:rFonts w:hint="eastAsia" w:ascii="宋体" w:hAnsi="宋体" w:cs="宋体"/>
          <w:sz w:val="21"/>
          <w:szCs w:val="21"/>
          <w:highlight w:val="none"/>
          <w:lang w:eastAsia="zh-CN"/>
        </w:rPr>
        <w:t>。</w:t>
      </w:r>
    </w:p>
    <w:p w14:paraId="00A60BD5">
      <w:pPr>
        <w:pageBreakBefore w:val="0"/>
        <w:widowControl/>
        <w:numPr>
          <w:ilvl w:val="0"/>
          <w:numId w:val="4"/>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核心系统提供低代码开发平台或开发配置工具，包括病历编辑器、表单设计器、打印设计器、页面开发设计器、流程及规则引擎设计器等开发组件，以满足医院实际应用中快速完成二次开发（投标时提供视频演示）。</w:t>
      </w:r>
    </w:p>
    <w:p w14:paraId="7F2A02E7">
      <w:pPr>
        <w:pageBreakBefore w:val="0"/>
        <w:widowControl/>
        <w:numPr>
          <w:ilvl w:val="0"/>
          <w:numId w:val="4"/>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实现的成果，配合</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进行成果转化，申请软件著作权等。</w:t>
      </w:r>
    </w:p>
    <w:p w14:paraId="237F8D9A">
      <w:pPr>
        <w:pageBreakBefore w:val="0"/>
        <w:widowControl/>
        <w:numPr>
          <w:ilvl w:val="0"/>
          <w:numId w:val="4"/>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中标人需</w:t>
      </w:r>
      <w:r>
        <w:rPr>
          <w:rFonts w:hint="eastAsia" w:ascii="宋体" w:hAnsi="宋体" w:eastAsia="宋体" w:cs="宋体"/>
          <w:sz w:val="21"/>
          <w:szCs w:val="21"/>
          <w:highlight w:val="none"/>
        </w:rPr>
        <w:t>承诺将验收时交付的本</w:t>
      </w:r>
      <w:r>
        <w:rPr>
          <w:rFonts w:hint="eastAsia" w:ascii="宋体" w:hAnsi="宋体" w:cs="宋体"/>
          <w:sz w:val="21"/>
          <w:szCs w:val="21"/>
          <w:highlight w:val="none"/>
          <w:lang w:val="en-US" w:eastAsia="zh-CN"/>
        </w:rPr>
        <w:t>采购包</w:t>
      </w:r>
      <w:r>
        <w:rPr>
          <w:rFonts w:hint="eastAsia" w:ascii="宋体" w:hAnsi="宋体" w:eastAsia="宋体" w:cs="宋体"/>
          <w:sz w:val="21"/>
          <w:szCs w:val="21"/>
          <w:highlight w:val="none"/>
        </w:rPr>
        <w:t>二次开发部分可执行源代码以移动硬盘方式交付</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保管。如</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因不能正常</w:t>
      </w:r>
      <w:r>
        <w:rPr>
          <w:rFonts w:hint="eastAsia" w:ascii="宋体" w:hAnsi="宋体" w:cs="宋体"/>
          <w:sz w:val="21"/>
          <w:szCs w:val="21"/>
          <w:highlight w:val="none"/>
          <w:lang w:eastAsia="zh-CN"/>
        </w:rPr>
        <w:t>运营</w:t>
      </w:r>
      <w:r>
        <w:rPr>
          <w:rFonts w:hint="eastAsia" w:ascii="宋体" w:hAnsi="宋体" w:eastAsia="宋体" w:cs="宋体"/>
          <w:sz w:val="21"/>
          <w:szCs w:val="21"/>
          <w:highlight w:val="none"/>
        </w:rPr>
        <w:t>或公司结业、产品下架等原因无法继续为</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提供维护服务，</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将无偿</w:t>
      </w:r>
      <w:r>
        <w:rPr>
          <w:rFonts w:hint="eastAsia" w:ascii="宋体" w:hAnsi="宋体" w:cs="宋体"/>
          <w:sz w:val="21"/>
          <w:szCs w:val="21"/>
          <w:highlight w:val="none"/>
          <w:lang w:val="en-US" w:eastAsia="zh-CN"/>
        </w:rPr>
        <w:t>提供</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源代码给</w:t>
      </w:r>
      <w:r>
        <w:rPr>
          <w:rFonts w:hint="eastAsia" w:ascii="宋体" w:hAnsi="宋体" w:cs="宋体"/>
          <w:sz w:val="21"/>
          <w:szCs w:val="21"/>
          <w:highlight w:val="none"/>
          <w:lang w:val="en-US" w:eastAsia="zh-CN"/>
        </w:rPr>
        <w:t>采购人以及采购人</w:t>
      </w:r>
      <w:r>
        <w:rPr>
          <w:rFonts w:hint="eastAsia" w:ascii="宋体" w:hAnsi="宋体" w:eastAsia="宋体" w:cs="宋体"/>
          <w:sz w:val="21"/>
          <w:szCs w:val="21"/>
          <w:highlight w:val="none"/>
        </w:rPr>
        <w:t>授权运维第三方使用</w:t>
      </w:r>
      <w:r>
        <w:rPr>
          <w:rFonts w:hint="eastAsia" w:ascii="宋体" w:hAnsi="宋体" w:cs="宋体"/>
          <w:sz w:val="21"/>
          <w:szCs w:val="21"/>
          <w:highlight w:val="none"/>
          <w:lang w:eastAsia="zh-CN"/>
        </w:rPr>
        <w:t>。</w:t>
      </w:r>
    </w:p>
    <w:p w14:paraId="17FC6ECC">
      <w:pPr>
        <w:pageBreakBefore w:val="0"/>
        <w:widowControl/>
        <w:numPr>
          <w:ilvl w:val="0"/>
          <w:numId w:val="4"/>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提供统一运维管理平台，支持在管理平台上针对各业务系统日志检索、接口分析、故障拓扑、事件串联、异常分析、链路分析、异常统计、实例分析、异常报警、调用检测，支持平台上数据库、中间件、服务器健康监控及重启管理（投标时提供视频演示）。</w:t>
      </w:r>
    </w:p>
    <w:p w14:paraId="7447A0F2">
      <w:pPr>
        <w:pStyle w:val="5"/>
        <w:pageBreakBefore w:val="0"/>
        <w:shd w:val="clear"/>
        <w:kinsoku/>
        <w:wordWrap/>
        <w:overflowPunct/>
        <w:topLinePunct w:val="0"/>
        <w:bidi w:val="0"/>
        <w:spacing w:line="360" w:lineRule="auto"/>
        <w:jc w:val="left"/>
        <w:rPr>
          <w:rFonts w:hint="eastAsia" w:ascii="宋体" w:hAnsi="宋体" w:eastAsia="宋体" w:cs="宋体"/>
          <w:bCs/>
          <w:kern w:val="2"/>
          <w:sz w:val="21"/>
          <w:szCs w:val="21"/>
          <w:highlight w:val="none"/>
          <w:lang w:eastAsia="zh-CN"/>
        </w:rPr>
      </w:pPr>
      <w:bookmarkStart w:id="20" w:name="_Toc165041492"/>
      <w:bookmarkStart w:id="21" w:name="_Toc167112171"/>
      <w:bookmarkStart w:id="22" w:name="_Toc165041619"/>
      <w:r>
        <w:rPr>
          <w:rFonts w:hint="eastAsia" w:ascii="宋体" w:hAnsi="宋体" w:eastAsia="宋体" w:cs="宋体"/>
          <w:bCs/>
          <w:kern w:val="2"/>
          <w:sz w:val="21"/>
          <w:szCs w:val="21"/>
          <w:highlight w:val="none"/>
          <w:lang w:eastAsia="zh-CN"/>
        </w:rPr>
        <w:t>4.2项目实施要求</w:t>
      </w:r>
      <w:bookmarkEnd w:id="20"/>
      <w:bookmarkEnd w:id="21"/>
      <w:bookmarkEnd w:id="22"/>
    </w:p>
    <w:p w14:paraId="3FB9FF58">
      <w:pPr>
        <w:pageBreakBefore w:val="0"/>
        <w:widowControl/>
        <w:numPr>
          <w:ilvl w:val="0"/>
          <w:numId w:val="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本采购包在合</w:t>
      </w:r>
      <w:r>
        <w:rPr>
          <w:rFonts w:hint="eastAsia" w:ascii="宋体" w:hAnsi="宋体" w:eastAsia="宋体" w:cs="宋体"/>
          <w:sz w:val="21"/>
          <w:szCs w:val="21"/>
          <w:highlight w:val="none"/>
        </w:rPr>
        <w:t>同履行期</w:t>
      </w:r>
      <w:r>
        <w:rPr>
          <w:rFonts w:hint="eastAsia" w:ascii="宋体" w:hAnsi="宋体" w:eastAsia="宋体" w:cs="宋体"/>
          <w:sz w:val="21"/>
          <w:szCs w:val="21"/>
          <w:highlight w:val="none"/>
          <w:lang w:val="en-US" w:eastAsia="zh-CN"/>
        </w:rPr>
        <w:t>限</w:t>
      </w:r>
      <w:r>
        <w:rPr>
          <w:rFonts w:hint="eastAsia" w:ascii="宋体" w:hAnsi="宋体" w:eastAsia="宋体" w:cs="宋体"/>
          <w:sz w:val="21"/>
          <w:szCs w:val="21"/>
          <w:highlight w:val="none"/>
        </w:rPr>
        <w:t>内中标人</w:t>
      </w:r>
      <w:r>
        <w:rPr>
          <w:rFonts w:hint="eastAsia" w:ascii="宋体" w:hAnsi="宋体" w:eastAsia="宋体" w:cs="宋体"/>
          <w:sz w:val="21"/>
          <w:szCs w:val="21"/>
          <w:highlight w:val="none"/>
          <w:lang w:val="en-US" w:eastAsia="zh-CN"/>
        </w:rPr>
        <w:t>需</w:t>
      </w:r>
      <w:r>
        <w:rPr>
          <w:rFonts w:hint="eastAsia" w:ascii="宋体" w:hAnsi="宋体" w:eastAsia="宋体" w:cs="宋体"/>
          <w:sz w:val="21"/>
          <w:szCs w:val="21"/>
          <w:highlight w:val="none"/>
        </w:rPr>
        <w:t>投入项目</w:t>
      </w:r>
      <w:r>
        <w:rPr>
          <w:rFonts w:hint="eastAsia" w:ascii="宋体" w:hAnsi="宋体" w:eastAsia="宋体" w:cs="宋体"/>
          <w:sz w:val="21"/>
          <w:szCs w:val="21"/>
          <w:highlight w:val="none"/>
          <w:lang w:val="en-US" w:eastAsia="zh-CN"/>
        </w:rPr>
        <w:t>团队</w:t>
      </w:r>
      <w:r>
        <w:rPr>
          <w:rFonts w:hint="eastAsia" w:ascii="宋体" w:hAnsi="宋体" w:eastAsia="宋体" w:cs="宋体"/>
          <w:sz w:val="21"/>
          <w:szCs w:val="21"/>
          <w:highlight w:val="none"/>
        </w:rPr>
        <w:t>人员不少于15人（包含信息系统项目管理师以及项目经理，</w:t>
      </w:r>
      <w:r>
        <w:rPr>
          <w:rFonts w:hint="eastAsia" w:ascii="宋体" w:hAnsi="宋体" w:eastAsia="宋体" w:cs="宋体"/>
          <w:sz w:val="21"/>
          <w:szCs w:val="21"/>
          <w:highlight w:val="none"/>
          <w:lang w:val="en-US" w:eastAsia="zh-CN"/>
        </w:rPr>
        <w:t>均</w:t>
      </w:r>
      <w:r>
        <w:rPr>
          <w:rFonts w:hint="eastAsia" w:ascii="宋体" w:hAnsi="宋体" w:eastAsia="宋体" w:cs="宋体"/>
          <w:sz w:val="21"/>
          <w:szCs w:val="21"/>
          <w:highlight w:val="none"/>
        </w:rPr>
        <w:t>需提供驻场服务），</w:t>
      </w:r>
      <w:r>
        <w:rPr>
          <w:rFonts w:hint="eastAsia" w:ascii="宋体" w:hAnsi="宋体" w:eastAsia="宋体" w:cs="宋体"/>
          <w:sz w:val="21"/>
          <w:szCs w:val="21"/>
          <w:highlight w:val="none"/>
          <w:lang w:val="en-US" w:eastAsia="zh-CN"/>
        </w:rPr>
        <w:t>团队</w:t>
      </w:r>
      <w:r>
        <w:rPr>
          <w:rFonts w:hint="eastAsia" w:ascii="宋体" w:hAnsi="宋体" w:eastAsia="宋体" w:cs="宋体"/>
          <w:sz w:val="21"/>
          <w:szCs w:val="21"/>
          <w:highlight w:val="none"/>
        </w:rPr>
        <w:t>人员</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除</w:t>
      </w:r>
      <w:r>
        <w:rPr>
          <w:rFonts w:hint="eastAsia" w:ascii="宋体" w:hAnsi="宋体" w:eastAsia="宋体" w:cs="宋体"/>
          <w:sz w:val="21"/>
          <w:szCs w:val="21"/>
          <w:highlight w:val="none"/>
        </w:rPr>
        <w:t>信息系统项目管理师以及项目经理</w:t>
      </w:r>
      <w:r>
        <w:rPr>
          <w:rFonts w:hint="eastAsia" w:ascii="宋体" w:hAnsi="宋体" w:eastAsia="宋体" w:cs="宋体"/>
          <w:sz w:val="21"/>
          <w:szCs w:val="21"/>
          <w:highlight w:val="none"/>
          <w:lang w:val="en-US" w:eastAsia="zh-CN"/>
        </w:rPr>
        <w:t>外</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应具备相关项目实施工作年限不少于3年。在核心业务系统实施直至上线正常运行（以双方签署的上线确认单为准）中标人拟投入驻场人员至少达到50人，在核心业务系统上线切换期间中标人拟投入驻场人员至少达到100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自项目验收</w:t>
      </w:r>
      <w:r>
        <w:rPr>
          <w:rFonts w:hint="eastAsia" w:ascii="宋体" w:hAnsi="宋体" w:eastAsia="宋体" w:cs="宋体"/>
          <w:sz w:val="21"/>
          <w:szCs w:val="21"/>
          <w:highlight w:val="none"/>
          <w:lang w:val="en-US" w:eastAsia="zh-CN"/>
        </w:rPr>
        <w:t>合格</w:t>
      </w:r>
      <w:r>
        <w:rPr>
          <w:rFonts w:hint="eastAsia" w:ascii="宋体" w:hAnsi="宋体" w:eastAsia="宋体" w:cs="宋体"/>
          <w:sz w:val="21"/>
          <w:szCs w:val="21"/>
          <w:highlight w:val="none"/>
          <w:lang w:eastAsia="zh-CN"/>
        </w:rPr>
        <w:t>后，</w:t>
      </w:r>
      <w:r>
        <w:rPr>
          <w:rFonts w:hint="eastAsia" w:ascii="宋体" w:hAnsi="宋体" w:eastAsia="宋体" w:cs="宋体"/>
          <w:kern w:val="0"/>
          <w:sz w:val="21"/>
          <w:szCs w:val="21"/>
          <w:highlight w:val="none"/>
          <w:lang w:eastAsia="zh-CN"/>
        </w:rPr>
        <w:t>拟派驻场人员不少于</w:t>
      </w:r>
      <w:r>
        <w:rPr>
          <w:rFonts w:hint="eastAsia" w:ascii="宋体" w:hAnsi="宋体" w:eastAsia="宋体" w:cs="宋体"/>
          <w:kern w:val="0"/>
          <w:sz w:val="21"/>
          <w:szCs w:val="21"/>
          <w:highlight w:val="none"/>
          <w:lang w:val="en-US" w:eastAsia="zh-CN"/>
        </w:rPr>
        <w:t>4</w:t>
      </w:r>
      <w:r>
        <w:rPr>
          <w:rFonts w:hint="eastAsia" w:ascii="宋体" w:hAnsi="宋体" w:eastAsia="宋体" w:cs="宋体"/>
          <w:kern w:val="0"/>
          <w:sz w:val="21"/>
          <w:szCs w:val="21"/>
          <w:highlight w:val="none"/>
          <w:lang w:eastAsia="zh-CN"/>
        </w:rPr>
        <w:t>人，</w:t>
      </w:r>
      <w:r>
        <w:rPr>
          <w:rFonts w:hint="eastAsia" w:ascii="宋体" w:hAnsi="宋体" w:eastAsia="宋体" w:cs="宋体"/>
          <w:sz w:val="21"/>
          <w:szCs w:val="21"/>
          <w:highlight w:val="none"/>
          <w:lang w:eastAsia="zh-CN"/>
        </w:rPr>
        <w:t>具有相关项目运维经验不少于3年，驻场服务时间</w:t>
      </w:r>
      <w:r>
        <w:rPr>
          <w:rFonts w:hint="eastAsia" w:ascii="宋体" w:hAnsi="宋体" w:eastAsia="宋体" w:cs="宋体"/>
          <w:sz w:val="21"/>
          <w:szCs w:val="21"/>
          <w:highlight w:val="none"/>
          <w:lang w:val="en-US" w:eastAsia="zh-CN"/>
        </w:rPr>
        <w:t>从项目验收合格之日起</w:t>
      </w:r>
      <w:r>
        <w:rPr>
          <w:rFonts w:hint="eastAsia" w:ascii="宋体" w:hAnsi="宋体" w:eastAsia="宋体" w:cs="宋体"/>
          <w:sz w:val="21"/>
          <w:szCs w:val="21"/>
          <w:highlight w:val="none"/>
          <w:lang w:eastAsia="zh-CN"/>
        </w:rPr>
        <w:t>不少于2年。</w:t>
      </w:r>
      <w:r>
        <w:rPr>
          <w:rFonts w:hint="eastAsia" w:ascii="宋体" w:hAnsi="宋体" w:eastAsia="宋体" w:cs="宋体"/>
          <w:sz w:val="21"/>
          <w:szCs w:val="21"/>
          <w:highlight w:val="none"/>
          <w:lang w:val="en-US" w:eastAsia="zh-CN"/>
        </w:rPr>
        <w:t>项目验收合格后</w:t>
      </w:r>
      <w:r>
        <w:rPr>
          <w:rFonts w:hint="eastAsia" w:ascii="宋体" w:hAnsi="宋体" w:eastAsia="宋体" w:cs="宋体"/>
          <w:sz w:val="21"/>
          <w:szCs w:val="21"/>
          <w:highlight w:val="none"/>
          <w:lang w:eastAsia="zh-CN"/>
        </w:rPr>
        <w:t>驻场人员具体要求：具有门诊业务、住院业务、医保财务业务3年以上实施运维经验的各1名。具有相关业务3年以上开发经验的1名。</w:t>
      </w:r>
    </w:p>
    <w:p w14:paraId="4D6DDA3C">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eastAsia="zh-CN"/>
        </w:rPr>
        <w:t>合同</w:t>
      </w:r>
      <w:r>
        <w:rPr>
          <w:rFonts w:hint="eastAsia" w:ascii="宋体" w:hAnsi="宋体" w:eastAsia="宋体" w:cs="宋体"/>
          <w:kern w:val="0"/>
          <w:sz w:val="21"/>
          <w:szCs w:val="21"/>
          <w:highlight w:val="none"/>
          <w:lang w:val="en-US" w:eastAsia="zh-CN"/>
        </w:rPr>
        <w:t>履行期</w:t>
      </w:r>
      <w:r>
        <w:rPr>
          <w:rFonts w:hint="eastAsia" w:ascii="宋体" w:hAnsi="宋体" w:eastAsia="宋体" w:cs="宋体"/>
          <w:sz w:val="21"/>
          <w:szCs w:val="21"/>
          <w:highlight w:val="none"/>
          <w:lang w:val="en-US" w:eastAsia="zh-CN"/>
        </w:rPr>
        <w:t>限</w:t>
      </w:r>
      <w:r>
        <w:rPr>
          <w:rFonts w:hint="eastAsia" w:ascii="宋体" w:hAnsi="宋体" w:eastAsia="宋体" w:cs="宋体"/>
          <w:kern w:val="2"/>
          <w:sz w:val="21"/>
          <w:szCs w:val="21"/>
          <w:highlight w:val="none"/>
          <w:lang w:eastAsia="zh-CN"/>
        </w:rPr>
        <w:t>内</w:t>
      </w:r>
      <w:r>
        <w:rPr>
          <w:rFonts w:hint="eastAsia" w:ascii="宋体" w:hAnsi="宋体" w:eastAsia="宋体" w:cs="宋体"/>
          <w:kern w:val="0"/>
          <w:sz w:val="21"/>
          <w:szCs w:val="21"/>
          <w:highlight w:val="none"/>
          <w:lang w:val="en-US" w:eastAsia="zh-CN"/>
        </w:rPr>
        <w:t>驻场</w:t>
      </w:r>
      <w:r>
        <w:rPr>
          <w:rFonts w:hint="eastAsia" w:ascii="宋体" w:hAnsi="宋体" w:eastAsia="宋体" w:cs="宋体"/>
          <w:sz w:val="21"/>
          <w:szCs w:val="21"/>
          <w:highlight w:val="none"/>
        </w:rPr>
        <w:t>人员</w:t>
      </w:r>
      <w:r>
        <w:rPr>
          <w:rFonts w:hint="eastAsia" w:ascii="宋体" w:hAnsi="宋体" w:eastAsia="宋体" w:cs="宋体"/>
          <w:sz w:val="21"/>
          <w:szCs w:val="21"/>
          <w:highlight w:val="none"/>
          <w:lang w:val="en-US" w:eastAsia="zh-CN"/>
        </w:rPr>
        <w:t>专业素质</w:t>
      </w:r>
      <w:r>
        <w:rPr>
          <w:rFonts w:hint="eastAsia" w:ascii="宋体" w:hAnsi="宋体" w:eastAsia="宋体" w:cs="宋体"/>
          <w:sz w:val="21"/>
          <w:szCs w:val="21"/>
          <w:highlight w:val="none"/>
        </w:rPr>
        <w:t>：</w:t>
      </w:r>
    </w:p>
    <w:p w14:paraId="688042D8">
      <w:pPr>
        <w:pStyle w:val="147"/>
        <w:pageBreakBefore w:val="0"/>
        <w:widowControl/>
        <w:numPr>
          <w:ilvl w:val="1"/>
          <w:numId w:val="6"/>
        </w:numPr>
        <w:shd w:val="clear"/>
        <w:kinsoku/>
        <w:wordWrap/>
        <w:overflowPunct/>
        <w:topLinePunct w:val="0"/>
        <w:bidi w:val="0"/>
        <w:spacing w:line="360" w:lineRule="auto"/>
        <w:ind w:firstLineChars="0"/>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信息系统项目管理师至少</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人</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具备</w:t>
      </w:r>
      <w:r>
        <w:rPr>
          <w:rFonts w:hint="eastAsia" w:ascii="宋体" w:hAnsi="宋体" w:eastAsia="宋体" w:cs="宋体"/>
          <w:sz w:val="21"/>
          <w:szCs w:val="21"/>
          <w:highlight w:val="none"/>
        </w:rPr>
        <w:t>相关项目管理工作年限不少于5年。全面负责项目实施的组织、领导、协调和控制，对项目的进度、费用、质量以及安全全面负责，</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的启动、验收等重要项目节点信息系统项目管理师本人必须到场</w:t>
      </w:r>
      <w:r>
        <w:rPr>
          <w:rFonts w:hint="eastAsia" w:ascii="宋体" w:hAnsi="宋体" w:eastAsia="宋体" w:cs="宋体"/>
          <w:sz w:val="21"/>
          <w:szCs w:val="21"/>
          <w:highlight w:val="none"/>
          <w:lang w:eastAsia="zh-CN"/>
        </w:rPr>
        <w:t>。</w:t>
      </w:r>
    </w:p>
    <w:p w14:paraId="47717DB8">
      <w:pPr>
        <w:pStyle w:val="147"/>
        <w:pageBreakBefore w:val="0"/>
        <w:widowControl/>
        <w:numPr>
          <w:ilvl w:val="1"/>
          <w:numId w:val="6"/>
        </w:numPr>
        <w:shd w:val="clear"/>
        <w:kinsoku/>
        <w:wordWrap/>
        <w:overflowPunct/>
        <w:topLinePunct w:val="0"/>
        <w:bidi w:val="0"/>
        <w:spacing w:line="360" w:lineRule="auto"/>
        <w:ind w:firstLineChars="0"/>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项目经理</w:t>
      </w:r>
      <w:r>
        <w:rPr>
          <w:rFonts w:hint="eastAsia" w:ascii="宋体" w:hAnsi="宋体" w:eastAsia="宋体" w:cs="宋体"/>
          <w:sz w:val="21"/>
          <w:szCs w:val="21"/>
          <w:highlight w:val="none"/>
          <w:lang w:val="en-US" w:eastAsia="zh-CN"/>
        </w:rPr>
        <w:t>至少</w:t>
      </w:r>
      <w:r>
        <w:rPr>
          <w:rFonts w:hint="eastAsia" w:ascii="宋体" w:hAnsi="宋体" w:eastAsia="宋体" w:cs="宋体"/>
          <w:sz w:val="21"/>
          <w:szCs w:val="21"/>
          <w:highlight w:val="none"/>
        </w:rPr>
        <w:t>1人，具有5年以上工作经验，并有不少于2家三甲医院信息化建设经验。项目经理负责制定对应系统模块的组织、领导、协调和控制，对项目的进度、费用、质量以及安全全面负责，</w:t>
      </w:r>
      <w:r>
        <w:rPr>
          <w:rFonts w:hint="eastAsia" w:ascii="宋体" w:hAnsi="宋体" w:eastAsia="宋体" w:cs="宋体"/>
          <w:sz w:val="21"/>
          <w:szCs w:val="21"/>
          <w:highlight w:val="none"/>
          <w:lang w:val="en-US" w:eastAsia="zh-CN"/>
        </w:rPr>
        <w:t>合同履行期内</w:t>
      </w:r>
      <w:r>
        <w:rPr>
          <w:rFonts w:hint="eastAsia" w:ascii="宋体" w:hAnsi="宋体" w:eastAsia="宋体" w:cs="宋体"/>
          <w:sz w:val="21"/>
          <w:szCs w:val="21"/>
          <w:highlight w:val="none"/>
        </w:rPr>
        <w:t>不得随意更换，除非</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评估认可。</w:t>
      </w:r>
    </w:p>
    <w:p w14:paraId="73BD5BEA">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驻场人员驻场期间</w:t>
      </w:r>
      <w:r>
        <w:rPr>
          <w:rFonts w:hint="eastAsia" w:ascii="宋体" w:hAnsi="宋体" w:eastAsia="宋体" w:cs="宋体"/>
          <w:sz w:val="21"/>
          <w:szCs w:val="21"/>
          <w:highlight w:val="none"/>
        </w:rPr>
        <w:t>在</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指定地点办公，并每天向主管工程师手写签到，正常上班期间按医院作息时间执行。如果</w:t>
      </w:r>
      <w:r>
        <w:rPr>
          <w:rFonts w:hint="eastAsia" w:ascii="宋体" w:hAnsi="宋体" w:eastAsia="宋体" w:cs="宋体"/>
          <w:sz w:val="21"/>
          <w:szCs w:val="21"/>
          <w:highlight w:val="none"/>
          <w:lang w:val="en-US" w:eastAsia="zh-CN"/>
        </w:rPr>
        <w:t>中标人</w:t>
      </w:r>
      <w:r>
        <w:rPr>
          <w:rFonts w:hint="eastAsia" w:ascii="宋体" w:hAnsi="宋体" w:eastAsia="宋体" w:cs="宋体"/>
          <w:sz w:val="21"/>
          <w:szCs w:val="21"/>
          <w:highlight w:val="none"/>
        </w:rPr>
        <w:t>的工作场地</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无法提供，则由</w:t>
      </w:r>
      <w:r>
        <w:rPr>
          <w:rFonts w:hint="eastAsia" w:ascii="宋体" w:hAnsi="宋体" w:eastAsia="宋体" w:cs="宋体"/>
          <w:sz w:val="21"/>
          <w:szCs w:val="21"/>
          <w:highlight w:val="none"/>
          <w:lang w:val="en-US" w:eastAsia="zh-CN"/>
        </w:rPr>
        <w:t>中标人</w:t>
      </w:r>
      <w:r>
        <w:rPr>
          <w:rFonts w:hint="eastAsia" w:ascii="宋体" w:hAnsi="宋体" w:eastAsia="宋体" w:cs="宋体"/>
          <w:sz w:val="21"/>
          <w:szCs w:val="21"/>
          <w:highlight w:val="none"/>
        </w:rPr>
        <w:t>自行解决场地及费用。</w:t>
      </w:r>
    </w:p>
    <w:p w14:paraId="3A5068E1">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中标人应在签订合同后15天内到采购人指定地点</w:t>
      </w:r>
      <w:r>
        <w:rPr>
          <w:rFonts w:hint="eastAsia" w:ascii="宋体" w:hAnsi="宋体" w:eastAsia="宋体" w:cs="宋体"/>
          <w:sz w:val="21"/>
          <w:szCs w:val="21"/>
          <w:highlight w:val="none"/>
        </w:rPr>
        <w:t>完成如下事项：成立项目组织，有项目实施方案、项目进度甘特图，WBS工作详细分解包、确定与</w:t>
      </w:r>
      <w:r>
        <w:rPr>
          <w:rFonts w:hint="eastAsia" w:ascii="宋体" w:hAnsi="宋体" w:eastAsia="宋体" w:cs="宋体"/>
          <w:sz w:val="21"/>
          <w:szCs w:val="21"/>
          <w:highlight w:val="none"/>
          <w:lang w:eastAsia="zh-CN"/>
        </w:rPr>
        <w:t>其他系统</w:t>
      </w:r>
      <w:r>
        <w:rPr>
          <w:rFonts w:hint="eastAsia" w:ascii="宋体" w:hAnsi="宋体" w:eastAsia="宋体" w:cs="宋体"/>
          <w:sz w:val="21"/>
          <w:szCs w:val="21"/>
          <w:highlight w:val="none"/>
        </w:rPr>
        <w:t>的接口。在项目实施过程中与</w:t>
      </w:r>
      <w:r>
        <w:rPr>
          <w:rFonts w:hint="eastAsia" w:ascii="宋体" w:hAnsi="宋体" w:eastAsia="宋体" w:cs="宋体"/>
          <w:sz w:val="21"/>
          <w:szCs w:val="21"/>
          <w:highlight w:val="none"/>
          <w:lang w:eastAsia="zh-CN"/>
        </w:rPr>
        <w:t>其他系统</w:t>
      </w:r>
      <w:r>
        <w:rPr>
          <w:rFonts w:hint="eastAsia" w:ascii="宋体" w:hAnsi="宋体" w:eastAsia="宋体" w:cs="宋体"/>
          <w:sz w:val="21"/>
          <w:szCs w:val="21"/>
          <w:highlight w:val="none"/>
        </w:rPr>
        <w:t>的接口先行，并能按计划推进项目，按时按质完成工作。</w:t>
      </w:r>
    </w:p>
    <w:p w14:paraId="0177A6FF">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中标人</w:t>
      </w:r>
      <w:r>
        <w:rPr>
          <w:rFonts w:hint="eastAsia" w:ascii="宋体" w:hAnsi="宋体" w:eastAsia="宋体" w:cs="宋体"/>
          <w:sz w:val="21"/>
          <w:szCs w:val="21"/>
          <w:highlight w:val="none"/>
        </w:rPr>
        <w:t>每周提交一次项目周报，每个月至少开一次项目沟通例会。</w:t>
      </w:r>
    </w:p>
    <w:p w14:paraId="380BE281">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中标人</w:t>
      </w:r>
      <w:r>
        <w:rPr>
          <w:rFonts w:hint="eastAsia" w:ascii="宋体" w:hAnsi="宋体" w:eastAsia="宋体" w:cs="宋体"/>
          <w:sz w:val="21"/>
          <w:szCs w:val="21"/>
          <w:highlight w:val="none"/>
        </w:rPr>
        <w:t>负责系统的安装部署、调试并能正常运行。</w:t>
      </w:r>
    </w:p>
    <w:p w14:paraId="14912660">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系统运行所需的各种环境安装包由</w:t>
      </w:r>
      <w:r>
        <w:rPr>
          <w:rFonts w:hint="eastAsia" w:ascii="宋体" w:hAnsi="宋体" w:eastAsia="宋体" w:cs="宋体"/>
          <w:sz w:val="21"/>
          <w:szCs w:val="21"/>
          <w:highlight w:val="none"/>
          <w:lang w:val="en-US" w:eastAsia="zh-CN"/>
        </w:rPr>
        <w:t>中标人</w:t>
      </w:r>
      <w:r>
        <w:rPr>
          <w:rFonts w:hint="eastAsia" w:ascii="宋体" w:hAnsi="宋体" w:eastAsia="宋体" w:cs="宋体"/>
          <w:sz w:val="21"/>
          <w:szCs w:val="21"/>
          <w:highlight w:val="none"/>
        </w:rPr>
        <w:t>提供并负责安装。</w:t>
      </w:r>
    </w:p>
    <w:p w14:paraId="05B495FD">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系统实施、上线、维保整个生命周期内的需求、BUG需要在</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的“信息化项目需求管理系统”上进行响应和管理。</w:t>
      </w:r>
    </w:p>
    <w:p w14:paraId="336E213E">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中标人</w:t>
      </w:r>
      <w:r>
        <w:rPr>
          <w:rFonts w:hint="eastAsia" w:ascii="宋体" w:hAnsi="宋体" w:eastAsia="宋体" w:cs="宋体"/>
          <w:sz w:val="21"/>
          <w:szCs w:val="21"/>
          <w:highlight w:val="none"/>
          <w:lang w:val="en-US" w:eastAsia="zh-CN"/>
        </w:rPr>
        <w:t>应</w:t>
      </w:r>
      <w:r>
        <w:rPr>
          <w:rFonts w:hint="eastAsia" w:ascii="宋体" w:hAnsi="宋体" w:eastAsia="宋体" w:cs="宋体"/>
          <w:sz w:val="21"/>
          <w:szCs w:val="21"/>
          <w:highlight w:val="none"/>
        </w:rPr>
        <w:t>在</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中负责提供“软件”，并提供安装调试、培训和售后技术支持服务，所提供软件保证满足</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功能要求，数据准确、速度快捷、运行稳定，保证系统的正常应用。</w:t>
      </w:r>
    </w:p>
    <w:p w14:paraId="4527CDB1">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中标人</w:t>
      </w:r>
      <w:r>
        <w:rPr>
          <w:rFonts w:hint="eastAsia" w:ascii="宋体" w:hAnsi="宋体" w:eastAsia="宋体" w:cs="宋体"/>
          <w:sz w:val="21"/>
          <w:szCs w:val="21"/>
          <w:highlight w:val="none"/>
          <w:lang w:val="en-US" w:eastAsia="zh-CN"/>
        </w:rPr>
        <w:t>应</w:t>
      </w:r>
      <w:r>
        <w:rPr>
          <w:rFonts w:hint="eastAsia" w:ascii="宋体" w:hAnsi="宋体" w:eastAsia="宋体" w:cs="宋体"/>
          <w:sz w:val="21"/>
          <w:szCs w:val="21"/>
          <w:highlight w:val="none"/>
        </w:rPr>
        <w:t>能熟练操作及应用全部系统，确保</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相关业务人员对其使用的应用系统能熟练操作使用</w:t>
      </w:r>
      <w:r>
        <w:rPr>
          <w:rFonts w:hint="eastAsia" w:ascii="宋体" w:hAnsi="宋体" w:eastAsia="宋体" w:cs="宋体"/>
          <w:sz w:val="21"/>
          <w:szCs w:val="21"/>
          <w:highlight w:val="none"/>
          <w:lang w:eastAsia="zh-CN"/>
        </w:rPr>
        <w:t>。</w:t>
      </w:r>
    </w:p>
    <w:p w14:paraId="447C59BA">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中标</w:t>
      </w:r>
      <w:r>
        <w:rPr>
          <w:rFonts w:hint="eastAsia" w:ascii="宋体" w:hAnsi="宋体" w:eastAsia="宋体" w:cs="宋体"/>
          <w:sz w:val="21"/>
          <w:szCs w:val="21"/>
          <w:highlight w:val="none"/>
          <w:lang w:eastAsia="zh-CN"/>
        </w:rPr>
        <w:t>人</w:t>
      </w:r>
      <w:r>
        <w:rPr>
          <w:rFonts w:hint="eastAsia" w:ascii="宋体" w:hAnsi="宋体" w:eastAsia="宋体" w:cs="宋体"/>
          <w:sz w:val="21"/>
          <w:szCs w:val="21"/>
          <w:highlight w:val="none"/>
        </w:rPr>
        <w:t>接受监理单位对项目监督管理的相关条款</w:t>
      </w:r>
      <w:r>
        <w:rPr>
          <w:rFonts w:hint="eastAsia" w:ascii="宋体" w:hAnsi="宋体" w:eastAsia="宋体" w:cs="宋体"/>
          <w:sz w:val="21"/>
          <w:szCs w:val="21"/>
          <w:highlight w:val="none"/>
          <w:lang w:eastAsia="zh-CN"/>
        </w:rPr>
        <w:t>。</w:t>
      </w:r>
    </w:p>
    <w:p w14:paraId="04DCE747">
      <w:pPr>
        <w:pageBreakBefore w:val="0"/>
        <w:widowControl/>
        <w:numPr>
          <w:ilvl w:val="0"/>
          <w:numId w:val="6"/>
        </w:numPr>
        <w:shd w:val="clear"/>
        <w:kinsoku/>
        <w:wordWrap/>
        <w:overflowPunct/>
        <w:topLinePunct w:val="0"/>
        <w:bidi w:val="0"/>
        <w:spacing w:line="36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本采购包中门诊预约挂号、收费结算系统、门诊医生工作站（含电子病历、手术等）、住院医生工作站（含电子病历、临床路径、手术记录等）、住院护士工作站、护理病历、护理评估与计划、移动护理系统、移动查房系统、护理管理系统、门急诊输液管理系统、药房药库管理是</w:t>
      </w:r>
      <w:r>
        <w:rPr>
          <w:rFonts w:hint="eastAsia" w:ascii="宋体" w:hAnsi="宋体" w:cs="宋体"/>
          <w:sz w:val="21"/>
          <w:szCs w:val="21"/>
          <w:highlight w:val="none"/>
          <w:lang w:val="en-US" w:eastAsia="zh-CN"/>
        </w:rPr>
        <w:t>本采购包</w:t>
      </w:r>
      <w:r>
        <w:rPr>
          <w:rFonts w:hint="eastAsia" w:ascii="宋体" w:hAnsi="宋体" w:eastAsia="宋体" w:cs="宋体"/>
          <w:sz w:val="21"/>
          <w:szCs w:val="21"/>
          <w:highlight w:val="none"/>
          <w:lang w:val="en-US" w:eastAsia="zh-CN"/>
        </w:rPr>
        <w:t>主体核心系统，为保障主体核心系统一体化建设，且建设全生命周期工作</w:t>
      </w:r>
      <w:r>
        <w:rPr>
          <w:rFonts w:hint="eastAsia" w:ascii="宋体" w:hAnsi="宋体" w:cs="宋体"/>
          <w:sz w:val="21"/>
          <w:szCs w:val="21"/>
          <w:highlight w:val="none"/>
          <w:lang w:val="en-US" w:eastAsia="zh-CN"/>
        </w:rPr>
        <w:t>中</w:t>
      </w:r>
      <w:r>
        <w:rPr>
          <w:rFonts w:hint="eastAsia" w:ascii="宋体" w:hAnsi="宋体" w:eastAsia="宋体" w:cs="宋体"/>
          <w:sz w:val="21"/>
          <w:szCs w:val="21"/>
          <w:highlight w:val="none"/>
          <w:lang w:val="en-US" w:eastAsia="zh-CN"/>
        </w:rPr>
        <w:t>标人</w:t>
      </w:r>
      <w:r>
        <w:rPr>
          <w:rFonts w:hint="eastAsia" w:ascii="宋体" w:hAnsi="宋体" w:cs="宋体"/>
          <w:sz w:val="21"/>
          <w:szCs w:val="21"/>
          <w:highlight w:val="none"/>
          <w:lang w:val="en-US" w:eastAsia="zh-CN"/>
        </w:rPr>
        <w:t>需</w:t>
      </w:r>
      <w:r>
        <w:rPr>
          <w:rFonts w:hint="eastAsia" w:ascii="宋体" w:hAnsi="宋体" w:eastAsia="宋体" w:cs="宋体"/>
          <w:sz w:val="21"/>
          <w:szCs w:val="21"/>
          <w:highlight w:val="none"/>
          <w:lang w:val="en-US" w:eastAsia="zh-CN"/>
        </w:rPr>
        <w:t>派遣中标人公司自有员工负责该部分系统调研、开发、测试、安装调试、培训、上线保障、售后服务等（投标时须提供投标授权代表签名确认的承诺函作为证明材料，承诺函格式自拟）。</w:t>
      </w:r>
    </w:p>
    <w:p w14:paraId="77B951A1">
      <w:pPr>
        <w:pStyle w:val="4"/>
        <w:pageBreakBefore w:val="0"/>
        <w:shd w:val="clear"/>
        <w:kinsoku/>
        <w:wordWrap/>
        <w:overflowPunct/>
        <w:topLinePunct w:val="0"/>
        <w:bidi w:val="0"/>
        <w:spacing w:line="360" w:lineRule="auto"/>
        <w:jc w:val="left"/>
        <w:rPr>
          <w:rFonts w:hint="eastAsia" w:ascii="宋体" w:hAnsi="宋体" w:eastAsia="宋体" w:cs="宋体"/>
          <w:sz w:val="21"/>
          <w:szCs w:val="21"/>
          <w:highlight w:val="none"/>
          <w:lang w:eastAsia="zh-CN"/>
        </w:rPr>
      </w:pPr>
      <w:bookmarkStart w:id="23" w:name="_Toc165041493"/>
      <w:bookmarkStart w:id="24" w:name="_Toc167112172"/>
      <w:bookmarkStart w:id="25" w:name="_Toc165041620"/>
      <w:r>
        <w:rPr>
          <w:rFonts w:hint="eastAsia" w:ascii="宋体" w:hAnsi="宋体" w:eastAsia="宋体" w:cs="宋体"/>
          <w:sz w:val="21"/>
          <w:szCs w:val="21"/>
          <w:highlight w:val="none"/>
          <w:lang w:eastAsia="zh-CN"/>
        </w:rPr>
        <w:t>5.系统功能需求</w:t>
      </w:r>
      <w:bookmarkEnd w:id="23"/>
      <w:bookmarkEnd w:id="24"/>
      <w:bookmarkEnd w:id="25"/>
    </w:p>
    <w:p w14:paraId="527F02EF">
      <w:pPr>
        <w:pStyle w:val="5"/>
        <w:pageBreakBefore w:val="0"/>
        <w:shd w:val="clear"/>
        <w:kinsoku/>
        <w:wordWrap/>
        <w:overflowPunct/>
        <w:topLinePunct w:val="0"/>
        <w:bidi w:val="0"/>
        <w:spacing w:line="360" w:lineRule="auto"/>
        <w:jc w:val="left"/>
        <w:rPr>
          <w:rFonts w:hint="eastAsia" w:ascii="宋体" w:hAnsi="宋体" w:eastAsia="宋体" w:cs="宋体"/>
          <w:bCs/>
          <w:kern w:val="2"/>
          <w:sz w:val="21"/>
          <w:szCs w:val="21"/>
          <w:highlight w:val="none"/>
          <w:lang w:eastAsia="zh-CN"/>
        </w:rPr>
      </w:pPr>
      <w:bookmarkStart w:id="26" w:name="_Toc165041494"/>
      <w:bookmarkStart w:id="27" w:name="_Toc167112173"/>
      <w:bookmarkStart w:id="28" w:name="_Toc165041621"/>
      <w:r>
        <w:rPr>
          <w:rFonts w:hint="eastAsia" w:ascii="宋体" w:hAnsi="宋体" w:eastAsia="宋体" w:cs="宋体"/>
          <w:bCs/>
          <w:kern w:val="2"/>
          <w:sz w:val="21"/>
          <w:szCs w:val="21"/>
          <w:highlight w:val="none"/>
          <w:lang w:eastAsia="zh-CN"/>
        </w:rPr>
        <w:t>5.1系统模块清单</w:t>
      </w:r>
      <w:bookmarkEnd w:id="26"/>
      <w:bookmarkEnd w:id="27"/>
      <w:bookmarkEnd w:id="28"/>
    </w:p>
    <w:tbl>
      <w:tblPr>
        <w:tblStyle w:val="47"/>
        <w:tblW w:w="4873" w:type="pct"/>
        <w:jc w:val="center"/>
        <w:tblLayout w:type="autofit"/>
        <w:tblCellMar>
          <w:top w:w="0" w:type="dxa"/>
          <w:left w:w="108" w:type="dxa"/>
          <w:bottom w:w="0" w:type="dxa"/>
          <w:right w:w="108" w:type="dxa"/>
        </w:tblCellMar>
      </w:tblPr>
      <w:tblGrid>
        <w:gridCol w:w="866"/>
        <w:gridCol w:w="1500"/>
        <w:gridCol w:w="1853"/>
        <w:gridCol w:w="5491"/>
      </w:tblGrid>
      <w:tr w14:paraId="0E187586">
        <w:tblPrEx>
          <w:tblCellMar>
            <w:top w:w="0" w:type="dxa"/>
            <w:left w:w="108" w:type="dxa"/>
            <w:bottom w:w="0" w:type="dxa"/>
            <w:right w:w="108" w:type="dxa"/>
          </w:tblCellMar>
        </w:tblPrEx>
        <w:trPr>
          <w:trHeight w:val="57" w:hRule="atLeast"/>
          <w:tblHeader/>
          <w:jc w:val="center"/>
        </w:trPr>
        <w:tc>
          <w:tcPr>
            <w:tcW w:w="446" w:type="pct"/>
            <w:tcBorders>
              <w:top w:val="single" w:color="000000" w:sz="4" w:space="0"/>
              <w:left w:val="single" w:color="000000" w:sz="4" w:space="0"/>
              <w:bottom w:val="single" w:color="000000" w:sz="4" w:space="0"/>
              <w:right w:val="nil"/>
            </w:tcBorders>
            <w:vAlign w:val="center"/>
          </w:tcPr>
          <w:p w14:paraId="3BA6D23A">
            <w:pPr>
              <w:pStyle w:val="29"/>
              <w:pageBreakBefore w:val="0"/>
              <w:shd w:val="clear"/>
              <w:tabs>
                <w:tab w:val="right" w:leader="dot" w:pos="9072"/>
              </w:tabs>
              <w:kinsoku/>
              <w:wordWrap/>
              <w:overflowPunct/>
              <w:topLinePunct w:val="0"/>
              <w:bidi w:val="0"/>
              <w:spacing w:before="0" w:after="0" w:line="240" w:lineRule="auto"/>
              <w:jc w:val="center"/>
              <w:rPr>
                <w:rFonts w:hint="eastAsia" w:ascii="宋体" w:hAnsi="宋体" w:eastAsia="宋体" w:cs="宋体"/>
                <w:b w:val="0"/>
                <w:bCs w:val="0"/>
                <w:sz w:val="21"/>
                <w:szCs w:val="21"/>
                <w:highlight w:val="none"/>
              </w:rPr>
            </w:pPr>
            <w:r>
              <w:rPr>
                <w:rFonts w:hint="eastAsia" w:ascii="宋体" w:hAnsi="宋体" w:eastAsia="宋体" w:cs="宋体"/>
                <w:sz w:val="21"/>
                <w:szCs w:val="21"/>
                <w:highlight w:val="none"/>
              </w:rPr>
              <w:t>序号</w:t>
            </w:r>
          </w:p>
        </w:tc>
        <w:tc>
          <w:tcPr>
            <w:tcW w:w="772" w:type="pct"/>
            <w:tcBorders>
              <w:top w:val="single" w:color="000000" w:sz="4" w:space="0"/>
              <w:left w:val="single" w:color="000000" w:sz="4" w:space="0"/>
              <w:bottom w:val="single" w:color="000000" w:sz="4" w:space="0"/>
              <w:right w:val="single" w:color="000000" w:sz="4" w:space="0"/>
            </w:tcBorders>
            <w:vAlign w:val="center"/>
          </w:tcPr>
          <w:p w14:paraId="1642C2E9">
            <w:pPr>
              <w:pStyle w:val="29"/>
              <w:pageBreakBefore w:val="0"/>
              <w:shd w:val="clear"/>
              <w:tabs>
                <w:tab w:val="right" w:leader="dot" w:pos="9072"/>
              </w:tabs>
              <w:kinsoku/>
              <w:wordWrap/>
              <w:overflowPunct/>
              <w:topLinePunct w:val="0"/>
              <w:bidi w:val="0"/>
              <w:spacing w:before="0" w:after="0" w:line="240" w:lineRule="auto"/>
              <w:jc w:val="center"/>
              <w:rPr>
                <w:rFonts w:hint="eastAsia" w:ascii="宋体" w:hAnsi="宋体" w:eastAsia="宋体" w:cs="宋体"/>
                <w:b w:val="0"/>
                <w:bCs w:val="0"/>
                <w:sz w:val="21"/>
                <w:szCs w:val="21"/>
                <w:highlight w:val="none"/>
              </w:rPr>
            </w:pPr>
            <w:r>
              <w:rPr>
                <w:rFonts w:hint="eastAsia" w:ascii="宋体" w:hAnsi="宋体" w:eastAsia="宋体" w:cs="宋体"/>
                <w:sz w:val="21"/>
                <w:szCs w:val="21"/>
                <w:highlight w:val="none"/>
              </w:rPr>
              <w:t>板块</w:t>
            </w:r>
          </w:p>
        </w:tc>
        <w:tc>
          <w:tcPr>
            <w:tcW w:w="954" w:type="pct"/>
            <w:tcBorders>
              <w:top w:val="single" w:color="000000" w:sz="4" w:space="0"/>
              <w:left w:val="nil"/>
              <w:bottom w:val="single" w:color="000000" w:sz="4" w:space="0"/>
              <w:right w:val="single" w:color="000000" w:sz="4" w:space="0"/>
            </w:tcBorders>
            <w:vAlign w:val="center"/>
          </w:tcPr>
          <w:p w14:paraId="32A28CE3">
            <w:pPr>
              <w:pStyle w:val="29"/>
              <w:pageBreakBefore w:val="0"/>
              <w:shd w:val="clear"/>
              <w:tabs>
                <w:tab w:val="right" w:leader="dot" w:pos="9072"/>
              </w:tabs>
              <w:kinsoku/>
              <w:wordWrap/>
              <w:overflowPunct/>
              <w:topLinePunct w:val="0"/>
              <w:bidi w:val="0"/>
              <w:spacing w:before="0" w:after="0" w:line="240" w:lineRule="auto"/>
              <w:jc w:val="center"/>
              <w:rPr>
                <w:rFonts w:hint="eastAsia" w:ascii="宋体" w:hAnsi="宋体" w:eastAsia="宋体" w:cs="宋体"/>
                <w:b w:val="0"/>
                <w:bCs w:val="0"/>
                <w:sz w:val="21"/>
                <w:szCs w:val="21"/>
                <w:highlight w:val="none"/>
              </w:rPr>
            </w:pPr>
            <w:r>
              <w:rPr>
                <w:rFonts w:hint="eastAsia" w:ascii="宋体" w:hAnsi="宋体" w:eastAsia="宋体" w:cs="宋体"/>
                <w:sz w:val="21"/>
                <w:szCs w:val="21"/>
                <w:highlight w:val="none"/>
              </w:rPr>
              <w:t>业务类型</w:t>
            </w:r>
          </w:p>
        </w:tc>
        <w:tc>
          <w:tcPr>
            <w:tcW w:w="2826" w:type="pct"/>
            <w:tcBorders>
              <w:top w:val="single" w:color="000000" w:sz="4" w:space="0"/>
              <w:left w:val="single" w:color="000000" w:sz="4" w:space="0"/>
              <w:bottom w:val="single" w:color="000000" w:sz="4" w:space="0"/>
              <w:right w:val="single" w:color="000000" w:sz="4" w:space="0"/>
            </w:tcBorders>
            <w:vAlign w:val="center"/>
          </w:tcPr>
          <w:p w14:paraId="1A95496B">
            <w:pPr>
              <w:pStyle w:val="29"/>
              <w:pageBreakBefore w:val="0"/>
              <w:shd w:val="clear"/>
              <w:tabs>
                <w:tab w:val="right" w:leader="dot" w:pos="9072"/>
              </w:tabs>
              <w:kinsoku/>
              <w:wordWrap/>
              <w:overflowPunct/>
              <w:topLinePunct w:val="0"/>
              <w:bidi w:val="0"/>
              <w:spacing w:before="0" w:after="0" w:line="240" w:lineRule="auto"/>
              <w:jc w:val="both"/>
              <w:rPr>
                <w:rFonts w:hint="eastAsia" w:ascii="宋体" w:hAnsi="宋体" w:eastAsia="宋体" w:cs="宋体"/>
                <w:b w:val="0"/>
                <w:bCs w:val="0"/>
                <w:sz w:val="21"/>
                <w:szCs w:val="21"/>
                <w:highlight w:val="none"/>
              </w:rPr>
            </w:pPr>
            <w:r>
              <w:rPr>
                <w:rFonts w:hint="eastAsia" w:ascii="宋体" w:hAnsi="宋体" w:eastAsia="宋体" w:cs="宋体"/>
                <w:sz w:val="21"/>
                <w:szCs w:val="21"/>
                <w:highlight w:val="none"/>
              </w:rPr>
              <w:t>业务系统</w:t>
            </w:r>
          </w:p>
        </w:tc>
      </w:tr>
      <w:tr w14:paraId="48CD8702">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8C89431">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w:t>
            </w:r>
          </w:p>
        </w:tc>
        <w:tc>
          <w:tcPr>
            <w:tcW w:w="772" w:type="pct"/>
            <w:vMerge w:val="restart"/>
            <w:tcBorders>
              <w:top w:val="single" w:color="000000" w:sz="4" w:space="0"/>
              <w:left w:val="single" w:color="000000" w:sz="4" w:space="0"/>
              <w:bottom w:val="single" w:color="000000" w:sz="4" w:space="0"/>
              <w:right w:val="single" w:color="000000" w:sz="4" w:space="0"/>
            </w:tcBorders>
            <w:vAlign w:val="center"/>
          </w:tcPr>
          <w:p w14:paraId="37B88076">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智慧服务</w:t>
            </w:r>
          </w:p>
        </w:tc>
        <w:tc>
          <w:tcPr>
            <w:tcW w:w="954" w:type="pct"/>
            <w:vMerge w:val="restart"/>
            <w:tcBorders>
              <w:top w:val="single" w:color="000000" w:sz="4" w:space="0"/>
              <w:left w:val="nil"/>
              <w:bottom w:val="single" w:color="000000" w:sz="4" w:space="0"/>
              <w:right w:val="single" w:color="000000" w:sz="4" w:space="0"/>
            </w:tcBorders>
            <w:vAlign w:val="center"/>
          </w:tcPr>
          <w:p w14:paraId="6D4440F9">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诊前服务</w:t>
            </w:r>
          </w:p>
        </w:tc>
        <w:tc>
          <w:tcPr>
            <w:tcW w:w="2826" w:type="pct"/>
            <w:tcBorders>
              <w:top w:val="single" w:color="000000" w:sz="4" w:space="0"/>
              <w:left w:val="single" w:color="000000" w:sz="4" w:space="0"/>
              <w:bottom w:val="single" w:color="000000" w:sz="4" w:space="0"/>
              <w:right w:val="single" w:color="000000" w:sz="4" w:space="0"/>
            </w:tcBorders>
            <w:vAlign w:val="center"/>
          </w:tcPr>
          <w:p w14:paraId="59BA445B">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门诊预约挂号</w:t>
            </w:r>
          </w:p>
        </w:tc>
      </w:tr>
      <w:tr w14:paraId="66A515D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4B76CB96">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E6FBFBA">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4B2E744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FAAAA90">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统一预约平台</w:t>
            </w:r>
          </w:p>
        </w:tc>
      </w:tr>
      <w:tr w14:paraId="3396948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0ABAA9B">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0DCEF30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restart"/>
            <w:tcBorders>
              <w:top w:val="single" w:color="000000" w:sz="4" w:space="0"/>
              <w:left w:val="nil"/>
              <w:bottom w:val="single" w:color="000000" w:sz="4" w:space="0"/>
              <w:right w:val="single" w:color="000000" w:sz="4" w:space="0"/>
            </w:tcBorders>
            <w:vAlign w:val="center"/>
          </w:tcPr>
          <w:p w14:paraId="175FC572">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诊后服务</w:t>
            </w:r>
          </w:p>
        </w:tc>
        <w:tc>
          <w:tcPr>
            <w:tcW w:w="2826" w:type="pct"/>
            <w:tcBorders>
              <w:top w:val="single" w:color="000000" w:sz="4" w:space="0"/>
              <w:left w:val="single" w:color="000000" w:sz="4" w:space="0"/>
              <w:bottom w:val="single" w:color="000000" w:sz="4" w:space="0"/>
              <w:right w:val="single" w:color="000000" w:sz="4" w:space="0"/>
            </w:tcBorders>
            <w:vAlign w:val="center"/>
          </w:tcPr>
          <w:p w14:paraId="10735063">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满意度调查系统</w:t>
            </w:r>
          </w:p>
        </w:tc>
      </w:tr>
      <w:tr w14:paraId="41512181">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2D4596FC">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033DA7FA">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687A7468">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43B706D8">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随访管理系统</w:t>
            </w:r>
          </w:p>
        </w:tc>
      </w:tr>
      <w:tr w14:paraId="65DE531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FC4B237">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4B51B41F">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3CBCABED">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B0F75D5">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慢病管理系统</w:t>
            </w:r>
          </w:p>
        </w:tc>
      </w:tr>
      <w:tr w14:paraId="7DFE084E">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501F34F4">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6</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528C2DC6">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restart"/>
            <w:tcBorders>
              <w:top w:val="single" w:color="000000" w:sz="4" w:space="0"/>
              <w:left w:val="nil"/>
              <w:bottom w:val="single" w:color="000000" w:sz="4" w:space="0"/>
              <w:right w:val="single" w:color="000000" w:sz="4" w:space="0"/>
            </w:tcBorders>
            <w:vAlign w:val="center"/>
          </w:tcPr>
          <w:p w14:paraId="76F61B1E">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全程服务</w:t>
            </w:r>
          </w:p>
        </w:tc>
        <w:tc>
          <w:tcPr>
            <w:tcW w:w="2826" w:type="pct"/>
            <w:tcBorders>
              <w:top w:val="single" w:color="000000" w:sz="4" w:space="0"/>
              <w:left w:val="single" w:color="000000" w:sz="4" w:space="0"/>
              <w:bottom w:val="single" w:color="000000" w:sz="4" w:space="0"/>
              <w:right w:val="single" w:color="000000" w:sz="4" w:space="0"/>
            </w:tcBorders>
            <w:vAlign w:val="center"/>
          </w:tcPr>
          <w:p w14:paraId="5B27A240">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发热登记</w:t>
            </w:r>
          </w:p>
        </w:tc>
      </w:tr>
      <w:tr w14:paraId="6C716A23">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7F8DE75">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7</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756E6D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67088160">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D95BABB">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统一支付平台（含对账）</w:t>
            </w:r>
          </w:p>
        </w:tc>
      </w:tr>
      <w:tr w14:paraId="34E6ED3D">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C615284">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8</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2187D3F1">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469AE5AF">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3A9BF74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信息推送</w:t>
            </w:r>
          </w:p>
        </w:tc>
      </w:tr>
      <w:tr w14:paraId="6DB5E6D2">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53AECA9">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9</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C5082DE">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1A54792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D603606">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收费结算系统</w:t>
            </w:r>
          </w:p>
        </w:tc>
      </w:tr>
      <w:tr w14:paraId="6CF5F9B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45C0CEBD">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10</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21B7443">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29CBA24">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EFEA7B5">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自助服务平台</w:t>
            </w:r>
          </w:p>
        </w:tc>
      </w:tr>
      <w:tr w14:paraId="2AE3CCD9">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46314610">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11</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E64716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7CB9A3FE">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1B55106A">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客户关系管理</w:t>
            </w:r>
          </w:p>
        </w:tc>
      </w:tr>
      <w:tr w14:paraId="728AE540">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9870618">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12</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5B66D45">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324B94BC">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DB94465">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互联网医院</w:t>
            </w:r>
          </w:p>
        </w:tc>
      </w:tr>
      <w:tr w14:paraId="2D0DE1D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6A1E1F64">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13</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DFD0B1C">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196CE286">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4B876722">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移动端</w:t>
            </w:r>
          </w:p>
        </w:tc>
      </w:tr>
      <w:tr w14:paraId="4E429B98">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909C67A">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14</w:t>
            </w:r>
          </w:p>
        </w:tc>
        <w:tc>
          <w:tcPr>
            <w:tcW w:w="772" w:type="pct"/>
            <w:vMerge w:val="restart"/>
            <w:tcBorders>
              <w:top w:val="single" w:color="000000" w:sz="4" w:space="0"/>
              <w:left w:val="single" w:color="000000" w:sz="4" w:space="0"/>
              <w:bottom w:val="single" w:color="000000" w:sz="4" w:space="0"/>
              <w:right w:val="single" w:color="000000" w:sz="4" w:space="0"/>
            </w:tcBorders>
            <w:vAlign w:val="center"/>
          </w:tcPr>
          <w:p w14:paraId="2723B9F2">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智慧医疗</w:t>
            </w:r>
          </w:p>
        </w:tc>
        <w:tc>
          <w:tcPr>
            <w:tcW w:w="954" w:type="pct"/>
            <w:vMerge w:val="restart"/>
            <w:tcBorders>
              <w:top w:val="single" w:color="000000" w:sz="4" w:space="0"/>
              <w:left w:val="nil"/>
              <w:bottom w:val="single" w:color="000000" w:sz="4" w:space="0"/>
              <w:right w:val="single" w:color="000000" w:sz="4" w:space="0"/>
            </w:tcBorders>
            <w:vAlign w:val="center"/>
          </w:tcPr>
          <w:p w14:paraId="529C81D3">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临床医疗</w:t>
            </w:r>
          </w:p>
        </w:tc>
        <w:tc>
          <w:tcPr>
            <w:tcW w:w="2826" w:type="pct"/>
            <w:tcBorders>
              <w:top w:val="single" w:color="000000" w:sz="4" w:space="0"/>
              <w:left w:val="single" w:color="000000" w:sz="4" w:space="0"/>
              <w:bottom w:val="single" w:color="000000" w:sz="4" w:space="0"/>
              <w:right w:val="single" w:color="000000" w:sz="4" w:space="0"/>
            </w:tcBorders>
            <w:vAlign w:val="center"/>
          </w:tcPr>
          <w:p w14:paraId="085EDD8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门诊医生工作站（含电子病历、手术等）</w:t>
            </w:r>
          </w:p>
        </w:tc>
      </w:tr>
      <w:tr w14:paraId="024338BE">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1C89803">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15</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7972426">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0E1AF507">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36246D5D">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住院医生工作站（含电子病历、临床路径、手术记录等）</w:t>
            </w:r>
          </w:p>
        </w:tc>
      </w:tr>
      <w:tr w14:paraId="5DC7D2FA">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636372B0">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16</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BEBAB54">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0EF9C8E1">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6DD65294">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医生交接班</w:t>
            </w:r>
          </w:p>
        </w:tc>
      </w:tr>
      <w:tr w14:paraId="2A8E9108">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60F5A8F">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17</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1376F56">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333B0C1F">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36772CE3">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住院护士工作站</w:t>
            </w:r>
          </w:p>
        </w:tc>
      </w:tr>
      <w:tr w14:paraId="30E89F4C">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998176A">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18</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E97D927">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0E55CE9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3925C11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护理病历</w:t>
            </w:r>
          </w:p>
        </w:tc>
      </w:tr>
      <w:tr w14:paraId="73F2B363">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40B0DD2">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19</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086F18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4011A7CA">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9E54409">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护理评估与计划</w:t>
            </w:r>
          </w:p>
        </w:tc>
      </w:tr>
      <w:tr w14:paraId="3FA0E3CE">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274AABE0">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20</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E7D1AD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69B5A184">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640A013A">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健康教育</w:t>
            </w:r>
          </w:p>
        </w:tc>
      </w:tr>
      <w:tr w14:paraId="39B6C433">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B3D461E">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21</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8CBE69F">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772E8246">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1ABBB4CF">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护士交接班</w:t>
            </w:r>
          </w:p>
        </w:tc>
      </w:tr>
      <w:tr w14:paraId="270829D7">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2AD361B">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22</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7525F8E">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4168FBE7">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353C02FF">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急诊医生工作站</w:t>
            </w:r>
          </w:p>
        </w:tc>
      </w:tr>
      <w:tr w14:paraId="29B176A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DAFB7C5">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23</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21922310">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4ECBF54C">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27EDCFB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急诊护理（留观）</w:t>
            </w:r>
          </w:p>
        </w:tc>
      </w:tr>
      <w:tr w14:paraId="729D0CFC">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8E395EE">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24</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6759CF0">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32AF801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4DD5ED20">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急诊预检分诊</w:t>
            </w:r>
          </w:p>
        </w:tc>
      </w:tr>
      <w:tr w14:paraId="4B88874E">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388C51D">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25</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EF1427A">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65F8518">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06D1EE28">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门急诊输液管理系统</w:t>
            </w:r>
          </w:p>
        </w:tc>
      </w:tr>
      <w:tr w14:paraId="71942C3B">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5261EF94">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26</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6433F14">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6084CA75">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B20428C">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移动护理系统</w:t>
            </w:r>
          </w:p>
        </w:tc>
      </w:tr>
      <w:tr w14:paraId="08ABDF11">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5D6CDF1">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27</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5AF952B5">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2575330D">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0DC08476">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移动查房系统</w:t>
            </w:r>
          </w:p>
        </w:tc>
      </w:tr>
      <w:tr w14:paraId="734CA91D">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21BFA56F">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28</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CB44A11">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2DE99C3D">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3DEFEC13">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临床辅助决策支持信息系统</w:t>
            </w:r>
          </w:p>
        </w:tc>
      </w:tr>
      <w:tr w14:paraId="1C55AC0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42113356">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29</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09EF2BD0">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restart"/>
            <w:tcBorders>
              <w:top w:val="single" w:color="000000" w:sz="4" w:space="0"/>
              <w:left w:val="nil"/>
              <w:bottom w:val="single" w:color="000000" w:sz="4" w:space="0"/>
              <w:right w:val="single" w:color="000000" w:sz="4" w:space="0"/>
            </w:tcBorders>
            <w:vAlign w:val="center"/>
          </w:tcPr>
          <w:p w14:paraId="7C05762B">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检验检查</w:t>
            </w:r>
          </w:p>
        </w:tc>
        <w:tc>
          <w:tcPr>
            <w:tcW w:w="2826" w:type="pct"/>
            <w:tcBorders>
              <w:top w:val="single" w:color="000000" w:sz="4" w:space="0"/>
              <w:left w:val="single" w:color="000000" w:sz="4" w:space="0"/>
              <w:bottom w:val="single" w:color="000000" w:sz="4" w:space="0"/>
              <w:right w:val="single" w:color="000000" w:sz="4" w:space="0"/>
            </w:tcBorders>
            <w:vAlign w:val="center"/>
          </w:tcPr>
          <w:p w14:paraId="02CC78F7">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实验室管理系统</w:t>
            </w:r>
          </w:p>
        </w:tc>
      </w:tr>
      <w:tr w14:paraId="44FC9D6B">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4A17FD56">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30</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3C1DFA8">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058F9797">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7D99B1C">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电生理检查系统</w:t>
            </w:r>
          </w:p>
        </w:tc>
      </w:tr>
      <w:tr w14:paraId="5425D5DC">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C0155E9">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31</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12F9445">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7E45C51A">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0733273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体检管理系统</w:t>
            </w:r>
          </w:p>
        </w:tc>
      </w:tr>
      <w:tr w14:paraId="752BB1FA">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3418027D">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32</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2BB5487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restart"/>
            <w:tcBorders>
              <w:top w:val="single" w:color="000000" w:sz="4" w:space="0"/>
              <w:left w:val="nil"/>
              <w:bottom w:val="single" w:color="000000" w:sz="4" w:space="0"/>
              <w:right w:val="single" w:color="000000" w:sz="4" w:space="0"/>
            </w:tcBorders>
            <w:vAlign w:val="center"/>
          </w:tcPr>
          <w:p w14:paraId="778D60C7">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治疗管理</w:t>
            </w:r>
          </w:p>
        </w:tc>
        <w:tc>
          <w:tcPr>
            <w:tcW w:w="2826" w:type="pct"/>
            <w:tcBorders>
              <w:top w:val="single" w:color="000000" w:sz="4" w:space="0"/>
              <w:left w:val="single" w:color="000000" w:sz="4" w:space="0"/>
              <w:bottom w:val="single" w:color="000000" w:sz="4" w:space="0"/>
              <w:right w:val="single" w:color="000000" w:sz="4" w:space="0"/>
            </w:tcBorders>
            <w:vAlign w:val="center"/>
          </w:tcPr>
          <w:p w14:paraId="77627F24">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手术分级管理系统</w:t>
            </w:r>
          </w:p>
        </w:tc>
      </w:tr>
      <w:tr w14:paraId="789CAAD7">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59CE133">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33</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57919004">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4E0AB37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45B5E22F">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输血管理信息系统</w:t>
            </w:r>
          </w:p>
        </w:tc>
      </w:tr>
      <w:tr w14:paraId="74B7A832">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5A5FA399">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34</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51359557">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3D17DA8F">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556FF32">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营养管理系统</w:t>
            </w:r>
          </w:p>
        </w:tc>
      </w:tr>
      <w:tr w14:paraId="36880B23">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692A7BB7">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35</w:t>
            </w:r>
          </w:p>
        </w:tc>
        <w:tc>
          <w:tcPr>
            <w:tcW w:w="772" w:type="pct"/>
            <w:vMerge w:val="restart"/>
            <w:tcBorders>
              <w:top w:val="single" w:color="000000" w:sz="4" w:space="0"/>
              <w:left w:val="single" w:color="000000" w:sz="4" w:space="0"/>
              <w:bottom w:val="single" w:color="000000" w:sz="4" w:space="0"/>
              <w:right w:val="single" w:color="000000" w:sz="4" w:space="0"/>
            </w:tcBorders>
            <w:vAlign w:val="center"/>
          </w:tcPr>
          <w:p w14:paraId="64778A5E">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智慧管理</w:t>
            </w:r>
          </w:p>
        </w:tc>
        <w:tc>
          <w:tcPr>
            <w:tcW w:w="954" w:type="pct"/>
            <w:vMerge w:val="restart"/>
            <w:tcBorders>
              <w:top w:val="single" w:color="000000" w:sz="4" w:space="0"/>
              <w:left w:val="nil"/>
              <w:bottom w:val="single" w:color="000000" w:sz="4" w:space="0"/>
              <w:right w:val="single" w:color="000000" w:sz="4" w:space="0"/>
            </w:tcBorders>
            <w:vAlign w:val="center"/>
          </w:tcPr>
          <w:p w14:paraId="75F6B63F">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药事管理</w:t>
            </w:r>
          </w:p>
        </w:tc>
        <w:tc>
          <w:tcPr>
            <w:tcW w:w="2826" w:type="pct"/>
            <w:tcBorders>
              <w:top w:val="single" w:color="000000" w:sz="4" w:space="0"/>
              <w:left w:val="single" w:color="000000" w:sz="4" w:space="0"/>
              <w:bottom w:val="single" w:color="000000" w:sz="4" w:space="0"/>
              <w:right w:val="single" w:color="000000" w:sz="4" w:space="0"/>
            </w:tcBorders>
            <w:vAlign w:val="center"/>
          </w:tcPr>
          <w:p w14:paraId="2CE50DCB">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药房药库管理</w:t>
            </w:r>
          </w:p>
        </w:tc>
      </w:tr>
      <w:tr w14:paraId="28AF16B8">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471F5B5">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36</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CF7D12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081B3208">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A715174">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门诊发药管理</w:t>
            </w:r>
          </w:p>
        </w:tc>
      </w:tr>
      <w:tr w14:paraId="7BEE165B">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650564D">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37</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569973CD">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BF32A83">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640B3CED">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住院配药管理</w:t>
            </w:r>
          </w:p>
        </w:tc>
      </w:tr>
      <w:tr w14:paraId="09D0D151">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2BA1E12">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38</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3F6B620">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0EAE7D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14D75576">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抗菌药物管理系统</w:t>
            </w:r>
          </w:p>
        </w:tc>
      </w:tr>
      <w:tr w14:paraId="46805EE1">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4FF465B">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39</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468902A">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2285B8E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6DACDFD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合理用药监测系统</w:t>
            </w:r>
          </w:p>
        </w:tc>
      </w:tr>
      <w:tr w14:paraId="6F6C2496">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35377570">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40</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43EAFA7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F552CA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48ACCEEC">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前置审方管理系统</w:t>
            </w:r>
          </w:p>
        </w:tc>
      </w:tr>
      <w:tr w14:paraId="0368FFEC">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5048A57">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41</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084BD4AC">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6BCD18C">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7EF587A">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处方点评管理系统</w:t>
            </w:r>
          </w:p>
        </w:tc>
      </w:tr>
      <w:tr w14:paraId="5277FD60">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5BF4D8FA">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42</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01F281F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restart"/>
            <w:tcBorders>
              <w:top w:val="single" w:color="000000" w:sz="4" w:space="0"/>
              <w:left w:val="nil"/>
              <w:bottom w:val="single" w:color="000000" w:sz="4" w:space="0"/>
              <w:right w:val="single" w:color="000000" w:sz="4" w:space="0"/>
            </w:tcBorders>
            <w:vAlign w:val="center"/>
          </w:tcPr>
          <w:p w14:paraId="63A10DD9">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耗材管理</w:t>
            </w:r>
          </w:p>
        </w:tc>
        <w:tc>
          <w:tcPr>
            <w:tcW w:w="2826" w:type="pct"/>
            <w:tcBorders>
              <w:top w:val="single" w:color="000000" w:sz="4" w:space="0"/>
              <w:left w:val="single" w:color="000000" w:sz="4" w:space="0"/>
              <w:bottom w:val="single" w:color="000000" w:sz="4" w:space="0"/>
              <w:right w:val="single" w:color="000000" w:sz="4" w:space="0"/>
            </w:tcBorders>
            <w:vAlign w:val="center"/>
          </w:tcPr>
          <w:p w14:paraId="79AD5FF3">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与HRP高值耗材闭环管理</w:t>
            </w:r>
          </w:p>
        </w:tc>
      </w:tr>
      <w:tr w14:paraId="213D0B9C">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362059DA">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43</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2FE40B45">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2C6FAFD0">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1D8AF726">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与HRP</w:t>
            </w:r>
            <w:r>
              <w:rPr>
                <w:rFonts w:hint="eastAsia" w:ascii="宋体" w:hAnsi="宋体" w:eastAsia="宋体" w:cs="宋体"/>
                <w:color w:val="000000"/>
                <w:kern w:val="0"/>
                <w:sz w:val="21"/>
                <w:szCs w:val="21"/>
                <w:highlight w:val="none"/>
                <w:lang w:bidi="ar"/>
              </w:rPr>
              <w:t>低值耗材闭环管理</w:t>
            </w:r>
          </w:p>
        </w:tc>
      </w:tr>
      <w:tr w14:paraId="23E7A664">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20A40356">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44</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47B3967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restart"/>
            <w:tcBorders>
              <w:top w:val="single" w:color="000000" w:sz="4" w:space="0"/>
              <w:left w:val="nil"/>
              <w:bottom w:val="single" w:color="000000" w:sz="4" w:space="0"/>
              <w:right w:val="single" w:color="000000" w:sz="4" w:space="0"/>
            </w:tcBorders>
            <w:vAlign w:val="center"/>
          </w:tcPr>
          <w:p w14:paraId="72B7D837">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医疗管理</w:t>
            </w:r>
          </w:p>
        </w:tc>
        <w:tc>
          <w:tcPr>
            <w:tcW w:w="2826" w:type="pct"/>
            <w:tcBorders>
              <w:top w:val="single" w:color="000000" w:sz="4" w:space="0"/>
              <w:left w:val="single" w:color="000000" w:sz="4" w:space="0"/>
              <w:bottom w:val="single" w:color="000000" w:sz="4" w:space="0"/>
              <w:right w:val="single" w:color="000000" w:sz="4" w:space="0"/>
            </w:tcBorders>
            <w:vAlign w:val="center"/>
          </w:tcPr>
          <w:p w14:paraId="68ADAFB7">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危急值管理系统</w:t>
            </w:r>
          </w:p>
        </w:tc>
      </w:tr>
      <w:tr w14:paraId="58DFC07C">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59A8B38B">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45</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171830EC">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B0617B4">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E8C730E">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不良事件管理系统</w:t>
            </w:r>
          </w:p>
        </w:tc>
      </w:tr>
      <w:tr w14:paraId="525B66C8">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C360F71">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46</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48DAEBBE">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2B90659C">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D218810">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医院感染管理系统</w:t>
            </w:r>
          </w:p>
        </w:tc>
      </w:tr>
      <w:tr w14:paraId="7C1F4010">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B86F405">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47</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F88326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5241D6AE">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15FC274">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疾病监测报告管理系统</w:t>
            </w:r>
          </w:p>
        </w:tc>
      </w:tr>
      <w:tr w14:paraId="1FEA1CC3">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C16E285">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48</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2F0B585">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4706EC9D">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2323269A">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单病种管理系统</w:t>
            </w:r>
          </w:p>
        </w:tc>
      </w:tr>
      <w:tr w14:paraId="48E3F091">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56AFA565">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49</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2ABF831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66BB4D0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E680DC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HQMS上报</w:t>
            </w:r>
          </w:p>
        </w:tc>
      </w:tr>
      <w:tr w14:paraId="65718FC5">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173BE858">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50</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49418E17">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3AE028E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F09CA90">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病案示踪管理系统</w:t>
            </w:r>
          </w:p>
        </w:tc>
      </w:tr>
      <w:tr w14:paraId="326605A9">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2DC09DA8">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51</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56A0763E">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3AA1AEBF">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59D92910">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物价智能审核系统</w:t>
            </w:r>
          </w:p>
        </w:tc>
      </w:tr>
      <w:tr w14:paraId="07BD02FC">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54EE84B1">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52</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555DD69">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690C398B">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1D63ADE6">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DRGs综合评价管理</w:t>
            </w:r>
          </w:p>
        </w:tc>
      </w:tr>
      <w:tr w14:paraId="2D6CEF6F">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7F627BBC">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53</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61EFC77D">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289E6938">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DBB1E07">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护理管理系统</w:t>
            </w:r>
          </w:p>
        </w:tc>
      </w:tr>
      <w:tr w14:paraId="3476FDE2">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4981A49A">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54</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867DE07">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11CC37A5">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444C8791">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病历质控管理</w:t>
            </w:r>
          </w:p>
        </w:tc>
      </w:tr>
      <w:tr w14:paraId="232443BD">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054DD0AB">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55</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37806708">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04BD85A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7BA9312C">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会诊管理</w:t>
            </w:r>
          </w:p>
        </w:tc>
      </w:tr>
      <w:tr w14:paraId="6D55C5E8">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6D1C3FAE">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56</w:t>
            </w:r>
          </w:p>
        </w:tc>
        <w:tc>
          <w:tcPr>
            <w:tcW w:w="772" w:type="pct"/>
            <w:vMerge w:val="continue"/>
            <w:tcBorders>
              <w:top w:val="single" w:color="000000" w:sz="4" w:space="0"/>
              <w:left w:val="single" w:color="000000" w:sz="4" w:space="0"/>
              <w:bottom w:val="single" w:color="000000" w:sz="4" w:space="0"/>
              <w:right w:val="single" w:color="000000" w:sz="4" w:space="0"/>
            </w:tcBorders>
            <w:vAlign w:val="center"/>
          </w:tcPr>
          <w:p w14:paraId="7AEA4C9F">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954" w:type="pct"/>
            <w:vMerge w:val="continue"/>
            <w:tcBorders>
              <w:top w:val="single" w:color="000000" w:sz="4" w:space="0"/>
              <w:left w:val="nil"/>
              <w:bottom w:val="single" w:color="000000" w:sz="4" w:space="0"/>
              <w:right w:val="single" w:color="000000" w:sz="4" w:space="0"/>
            </w:tcBorders>
            <w:vAlign w:val="center"/>
          </w:tcPr>
          <w:p w14:paraId="74580B02">
            <w:pPr>
              <w:pageBreakBefore w:val="0"/>
              <w:shd w:val="clear"/>
              <w:kinsoku/>
              <w:wordWrap/>
              <w:overflowPunct/>
              <w:topLinePunct w:val="0"/>
              <w:bidi w:val="0"/>
              <w:spacing w:line="240" w:lineRule="auto"/>
              <w:jc w:val="center"/>
              <w:rPr>
                <w:rFonts w:hint="eastAsia" w:ascii="宋体" w:hAnsi="宋体" w:eastAsia="宋体" w:cs="宋体"/>
                <w:sz w:val="21"/>
                <w:szCs w:val="21"/>
                <w:highlight w:val="none"/>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1C1926BA">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多学科会诊MDT</w:t>
            </w:r>
          </w:p>
        </w:tc>
      </w:tr>
      <w:tr w14:paraId="4658B419">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34401C1F">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57</w:t>
            </w:r>
          </w:p>
        </w:tc>
        <w:tc>
          <w:tcPr>
            <w:tcW w:w="772" w:type="pct"/>
            <w:vMerge w:val="restart"/>
            <w:tcBorders>
              <w:top w:val="single" w:color="000000" w:sz="4" w:space="0"/>
              <w:left w:val="single" w:color="000000" w:sz="4" w:space="0"/>
              <w:right w:val="single" w:color="000000" w:sz="4" w:space="0"/>
            </w:tcBorders>
            <w:vAlign w:val="center"/>
          </w:tcPr>
          <w:p w14:paraId="2DAFB43C">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接口</w:t>
            </w:r>
          </w:p>
        </w:tc>
        <w:tc>
          <w:tcPr>
            <w:tcW w:w="954" w:type="pct"/>
            <w:vMerge w:val="restart"/>
            <w:tcBorders>
              <w:top w:val="single" w:color="000000" w:sz="4" w:space="0"/>
              <w:left w:val="nil"/>
              <w:right w:val="single" w:color="000000" w:sz="4" w:space="0"/>
            </w:tcBorders>
            <w:vAlign w:val="center"/>
          </w:tcPr>
          <w:p w14:paraId="77ABBE12">
            <w:pPr>
              <w:pageBreakBefore w:val="0"/>
              <w:shd w:val="clear"/>
              <w:kinsoku/>
              <w:wordWrap/>
              <w:overflowPunct/>
              <w:topLinePunct w:val="0"/>
              <w:bidi w:val="0"/>
              <w:spacing w:line="240" w:lineRule="auto"/>
              <w:jc w:val="center"/>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接口服务</w:t>
            </w:r>
          </w:p>
        </w:tc>
        <w:tc>
          <w:tcPr>
            <w:tcW w:w="2826" w:type="pct"/>
            <w:tcBorders>
              <w:top w:val="single" w:color="000000" w:sz="4" w:space="0"/>
              <w:left w:val="single" w:color="000000" w:sz="4" w:space="0"/>
              <w:bottom w:val="single" w:color="000000" w:sz="4" w:space="0"/>
              <w:right w:val="single" w:color="000000" w:sz="4" w:space="0"/>
            </w:tcBorders>
            <w:vAlign w:val="center"/>
          </w:tcPr>
          <w:p w14:paraId="0853F75E">
            <w:pPr>
              <w:pageBreakBefore w:val="0"/>
              <w:shd w:val="clear"/>
              <w:kinsoku/>
              <w:wordWrap/>
              <w:overflowPunct/>
              <w:topLinePunct w:val="0"/>
              <w:bidi w:val="0"/>
              <w:spacing w:line="240" w:lineRule="auto"/>
              <w:textAlignment w:val="center"/>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bidi="ar"/>
              </w:rPr>
              <w:t>内部接口</w:t>
            </w:r>
          </w:p>
        </w:tc>
      </w:tr>
      <w:tr w14:paraId="7842662D">
        <w:tblPrEx>
          <w:tblCellMar>
            <w:top w:w="0" w:type="dxa"/>
            <w:left w:w="108" w:type="dxa"/>
            <w:bottom w:w="0" w:type="dxa"/>
            <w:right w:w="108" w:type="dxa"/>
          </w:tblCellMar>
        </w:tblPrEx>
        <w:trPr>
          <w:trHeight w:val="57" w:hRule="atLeast"/>
          <w:jc w:val="center"/>
        </w:trPr>
        <w:tc>
          <w:tcPr>
            <w:tcW w:w="446" w:type="pct"/>
            <w:tcBorders>
              <w:top w:val="single" w:color="000000" w:sz="4" w:space="0"/>
              <w:left w:val="single" w:color="000000" w:sz="4" w:space="0"/>
              <w:bottom w:val="single" w:color="000000" w:sz="4" w:space="0"/>
              <w:right w:val="nil"/>
            </w:tcBorders>
            <w:vAlign w:val="center"/>
          </w:tcPr>
          <w:p w14:paraId="2E1F1A72">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58</w:t>
            </w:r>
          </w:p>
        </w:tc>
        <w:tc>
          <w:tcPr>
            <w:tcW w:w="772" w:type="pct"/>
            <w:vMerge w:val="continue"/>
            <w:tcBorders>
              <w:left w:val="single" w:color="000000" w:sz="4" w:space="0"/>
              <w:bottom w:val="single" w:color="000000" w:sz="4" w:space="0"/>
              <w:right w:val="single" w:color="000000" w:sz="4" w:space="0"/>
            </w:tcBorders>
            <w:vAlign w:val="center"/>
          </w:tcPr>
          <w:p w14:paraId="57ED545B">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p>
        </w:tc>
        <w:tc>
          <w:tcPr>
            <w:tcW w:w="954" w:type="pct"/>
            <w:vMerge w:val="continue"/>
            <w:tcBorders>
              <w:left w:val="nil"/>
              <w:bottom w:val="single" w:color="000000" w:sz="4" w:space="0"/>
              <w:right w:val="single" w:color="000000" w:sz="4" w:space="0"/>
            </w:tcBorders>
            <w:vAlign w:val="center"/>
          </w:tcPr>
          <w:p w14:paraId="09C8925D">
            <w:pPr>
              <w:pageBreakBefore w:val="0"/>
              <w:shd w:val="clear"/>
              <w:kinsoku/>
              <w:wordWrap/>
              <w:overflowPunct/>
              <w:topLinePunct w:val="0"/>
              <w:bidi w:val="0"/>
              <w:spacing w:line="240" w:lineRule="auto"/>
              <w:jc w:val="center"/>
              <w:textAlignment w:val="center"/>
              <w:rPr>
                <w:rFonts w:hint="eastAsia" w:ascii="宋体" w:hAnsi="宋体" w:eastAsia="宋体" w:cs="宋体"/>
                <w:color w:val="000000"/>
                <w:sz w:val="21"/>
                <w:szCs w:val="21"/>
                <w:highlight w:val="none"/>
                <w:lang w:bidi="ar"/>
              </w:rPr>
            </w:pPr>
          </w:p>
        </w:tc>
        <w:tc>
          <w:tcPr>
            <w:tcW w:w="2826" w:type="pct"/>
            <w:tcBorders>
              <w:top w:val="single" w:color="000000" w:sz="4" w:space="0"/>
              <w:left w:val="single" w:color="000000" w:sz="4" w:space="0"/>
              <w:bottom w:val="single" w:color="000000" w:sz="4" w:space="0"/>
              <w:right w:val="single" w:color="000000" w:sz="4" w:space="0"/>
            </w:tcBorders>
            <w:vAlign w:val="center"/>
          </w:tcPr>
          <w:p w14:paraId="204C3C7B">
            <w:pPr>
              <w:pageBreakBefore w:val="0"/>
              <w:shd w:val="clear"/>
              <w:kinsoku/>
              <w:wordWrap/>
              <w:overflowPunct/>
              <w:topLinePunct w:val="0"/>
              <w:bidi w:val="0"/>
              <w:spacing w:line="240" w:lineRule="auto"/>
              <w:textAlignment w:val="center"/>
              <w:rPr>
                <w:rFonts w:hint="eastAsia" w:ascii="宋体" w:hAnsi="宋体" w:eastAsia="宋体" w:cs="宋体"/>
                <w:color w:val="000000"/>
                <w:sz w:val="21"/>
                <w:szCs w:val="21"/>
                <w:highlight w:val="none"/>
                <w:lang w:bidi="ar"/>
              </w:rPr>
            </w:pPr>
            <w:r>
              <w:rPr>
                <w:rFonts w:hint="eastAsia" w:ascii="宋体" w:hAnsi="宋体" w:eastAsia="宋体" w:cs="宋体"/>
                <w:color w:val="000000"/>
                <w:kern w:val="0"/>
                <w:sz w:val="21"/>
                <w:szCs w:val="21"/>
                <w:highlight w:val="none"/>
                <w:lang w:bidi="ar"/>
              </w:rPr>
              <w:t>外部接口</w:t>
            </w:r>
          </w:p>
        </w:tc>
      </w:tr>
    </w:tbl>
    <w:p w14:paraId="64251709">
      <w:pPr>
        <w:pStyle w:val="5"/>
        <w:pageBreakBefore w:val="0"/>
        <w:shd w:val="clear"/>
        <w:kinsoku/>
        <w:wordWrap/>
        <w:overflowPunct/>
        <w:topLinePunct w:val="0"/>
        <w:bidi w:val="0"/>
        <w:spacing w:line="360" w:lineRule="auto"/>
        <w:jc w:val="left"/>
        <w:rPr>
          <w:rFonts w:hint="eastAsia" w:ascii="宋体" w:hAnsi="宋体" w:eastAsia="宋体" w:cs="宋体"/>
          <w:bCs/>
          <w:kern w:val="2"/>
          <w:sz w:val="21"/>
          <w:szCs w:val="21"/>
          <w:highlight w:val="none"/>
          <w:lang w:eastAsia="zh-CN"/>
        </w:rPr>
      </w:pPr>
      <w:bookmarkStart w:id="29" w:name="_Toc165041622"/>
      <w:bookmarkStart w:id="30" w:name="_Toc167112174"/>
      <w:bookmarkStart w:id="31" w:name="_Toc165041495"/>
      <w:r>
        <w:rPr>
          <w:rFonts w:hint="eastAsia" w:ascii="宋体" w:hAnsi="宋体" w:eastAsia="宋体" w:cs="宋体"/>
          <w:bCs/>
          <w:kern w:val="2"/>
          <w:sz w:val="21"/>
          <w:szCs w:val="21"/>
          <w:highlight w:val="none"/>
          <w:lang w:eastAsia="zh-CN"/>
        </w:rPr>
        <w:t>5.2详细技术功能需求</w:t>
      </w:r>
      <w:bookmarkEnd w:id="29"/>
      <w:bookmarkEnd w:id="30"/>
      <w:bookmarkEnd w:id="31"/>
    </w:p>
    <w:p w14:paraId="29CA26AA">
      <w:pPr>
        <w:pStyle w:val="6"/>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2" w:name="_Toc6147"/>
      <w:bookmarkStart w:id="33" w:name="_Toc26526"/>
      <w:bookmarkStart w:id="34" w:name="_Toc24938"/>
      <w:bookmarkStart w:id="35" w:name="_Toc13413"/>
      <w:bookmarkStart w:id="36" w:name="_Toc25352"/>
      <w:bookmarkStart w:id="37" w:name="_Toc2844"/>
      <w:bookmarkStart w:id="38" w:name="_Toc7647"/>
      <w:bookmarkStart w:id="39" w:name="_Toc8505"/>
      <w:bookmarkStart w:id="40" w:name="_Toc10296"/>
      <w:bookmarkStart w:id="41" w:name="_Toc30390"/>
      <w:bookmarkStart w:id="42" w:name="_Toc22467"/>
      <w:bookmarkStart w:id="43" w:name="_Toc30862"/>
      <w:r>
        <w:rPr>
          <w:rFonts w:hint="eastAsia" w:ascii="宋体" w:hAnsi="宋体" w:eastAsia="宋体" w:cs="宋体"/>
          <w:sz w:val="21"/>
          <w:szCs w:val="21"/>
          <w:highlight w:val="none"/>
        </w:rPr>
        <w:t>5.2.1智慧服务</w:t>
      </w:r>
      <w:bookmarkEnd w:id="32"/>
      <w:bookmarkEnd w:id="33"/>
      <w:bookmarkEnd w:id="34"/>
      <w:bookmarkEnd w:id="35"/>
      <w:bookmarkEnd w:id="36"/>
      <w:bookmarkEnd w:id="37"/>
      <w:bookmarkEnd w:id="38"/>
      <w:bookmarkEnd w:id="39"/>
      <w:bookmarkEnd w:id="40"/>
      <w:bookmarkEnd w:id="41"/>
      <w:bookmarkEnd w:id="42"/>
      <w:bookmarkEnd w:id="43"/>
    </w:p>
    <w:p w14:paraId="4340D4F0">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4" w:name="_Toc19709"/>
      <w:bookmarkStart w:id="45" w:name="_Toc928"/>
      <w:bookmarkStart w:id="46" w:name="_Toc27828"/>
      <w:bookmarkStart w:id="47" w:name="_Toc862"/>
      <w:bookmarkStart w:id="48" w:name="_Toc1811"/>
      <w:bookmarkStart w:id="49" w:name="_Toc8045"/>
      <w:bookmarkStart w:id="50" w:name="_Toc32071"/>
      <w:bookmarkStart w:id="51" w:name="_Toc28043"/>
      <w:bookmarkStart w:id="52" w:name="_Toc4672"/>
      <w:r>
        <w:rPr>
          <w:rFonts w:hint="eastAsia" w:ascii="宋体" w:hAnsi="宋体" w:eastAsia="宋体" w:cs="宋体"/>
          <w:sz w:val="21"/>
          <w:szCs w:val="21"/>
          <w:highlight w:val="none"/>
        </w:rPr>
        <w:t>5.2.1.1诊前服务</w:t>
      </w:r>
      <w:bookmarkEnd w:id="44"/>
      <w:bookmarkEnd w:id="45"/>
      <w:bookmarkEnd w:id="46"/>
      <w:bookmarkEnd w:id="47"/>
      <w:bookmarkEnd w:id="48"/>
      <w:bookmarkEnd w:id="49"/>
      <w:bookmarkEnd w:id="50"/>
      <w:bookmarkEnd w:id="51"/>
      <w:bookmarkEnd w:id="52"/>
    </w:p>
    <w:p w14:paraId="3746A354">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53" w:name="_Toc11943"/>
      <w:bookmarkStart w:id="54" w:name="_Toc15665"/>
      <w:bookmarkStart w:id="55" w:name="_Toc3368"/>
      <w:bookmarkStart w:id="56" w:name="_Toc32655"/>
      <w:bookmarkStart w:id="57" w:name="_Toc27594"/>
      <w:bookmarkStart w:id="58" w:name="_Toc17946"/>
      <w:bookmarkStart w:id="59" w:name="_Toc8512"/>
      <w:bookmarkStart w:id="60" w:name="_Toc28114"/>
      <w:bookmarkStart w:id="61" w:name="_Toc31042"/>
      <w:r>
        <w:rPr>
          <w:rFonts w:hint="eastAsia" w:ascii="宋体" w:hAnsi="宋体" w:eastAsia="宋体" w:cs="宋体"/>
          <w:sz w:val="21"/>
          <w:szCs w:val="21"/>
          <w:highlight w:val="none"/>
        </w:rPr>
        <w:t>5.2.1.1.1门诊预约挂号</w:t>
      </w:r>
      <w:bookmarkEnd w:id="53"/>
      <w:bookmarkEnd w:id="54"/>
      <w:bookmarkEnd w:id="55"/>
      <w:bookmarkEnd w:id="56"/>
      <w:bookmarkEnd w:id="57"/>
      <w:bookmarkEnd w:id="58"/>
      <w:bookmarkEnd w:id="59"/>
      <w:bookmarkEnd w:id="60"/>
      <w:bookmarkEnd w:id="61"/>
    </w:p>
    <w:p w14:paraId="2BFD73D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2" w:name="_Toc7657"/>
      <w:r>
        <w:rPr>
          <w:rFonts w:hint="eastAsia" w:ascii="宋体" w:hAnsi="宋体" w:eastAsia="宋体" w:cs="宋体"/>
          <w:b/>
          <w:bCs/>
          <w:sz w:val="21"/>
          <w:szCs w:val="21"/>
          <w:highlight w:val="none"/>
          <w:lang w:bidi="ar"/>
        </w:rPr>
        <w:t>5.2.1.1.1.1排班管理</w:t>
      </w:r>
      <w:bookmarkEnd w:id="62"/>
    </w:p>
    <w:p w14:paraId="3EFED41D">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color w:val="000000"/>
          <w:sz w:val="21"/>
          <w:szCs w:val="21"/>
          <w:highlight w:val="none"/>
          <w:lang w:bidi="ar"/>
        </w:rPr>
        <w:t>系统具备创建全院统一的预约排班模板的功能。用户可以维护科室和专</w:t>
      </w:r>
      <w:r>
        <w:rPr>
          <w:rFonts w:hint="eastAsia" w:ascii="宋体" w:hAnsi="宋体" w:eastAsia="宋体" w:cs="宋体"/>
          <w:sz w:val="21"/>
          <w:szCs w:val="21"/>
          <w:highlight w:val="none"/>
          <w:lang w:bidi="ar"/>
        </w:rPr>
        <w:t>家的出班信息，系统多时段、多号序规则计算、多方式的预约服务，支持当天临时增加医生、科室出班。</w:t>
      </w:r>
    </w:p>
    <w:p w14:paraId="154CD58E">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系统允许用户设置不同的预约排班模板，并可以根据法定节假日、时间段间隔或自定义时间间隔进行设置。</w:t>
      </w:r>
    </w:p>
    <w:p w14:paraId="071607D6">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根据不同的专家和科室，用户可以通过预约时间段等条件设置不同的预约排班模板。</w:t>
      </w:r>
    </w:p>
    <w:p w14:paraId="0982D37C">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根据定义的科室或医生的预约排班模板，系统支持手动或自动生成一段时间的预约排班信息。</w:t>
      </w:r>
    </w:p>
    <w:p w14:paraId="5DF0BFBB">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该系统具备分时段预约功能，允许用户针对不同科室或专家进行分时段预约，并可控制非预约时段内挂号。</w:t>
      </w:r>
    </w:p>
    <w:p w14:paraId="3AB95D19">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系统可以将专家预约挂号的数量及时间安排生成排班信息表，并将这些信息发送给相关专家，支持定时提醒相关专家医生开诊。</w:t>
      </w:r>
    </w:p>
    <w:p w14:paraId="59329D21">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用户可以通过该系统按照科室、医生、时间段等方式查询排班信息。</w:t>
      </w:r>
    </w:p>
    <w:p w14:paraId="5DFFF677">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系统支持号球停诊功能，并将停诊信息通过短信接口、微信等其他途径发送给已预约的患者。</w:t>
      </w:r>
    </w:p>
    <w:p w14:paraId="58763837">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该系统具备取消挂号预约管理功能，系统将取消挂号预约号源自动返回对应的号源池，支持设置号源回收策略。</w:t>
      </w:r>
    </w:p>
    <w:p w14:paraId="7470216D">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系统支持与全院消息管理系统对接，将停诊信息通过短信、微信、钉钉等方式发送给患者。</w:t>
      </w:r>
    </w:p>
    <w:p w14:paraId="099498EB">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排班号球支持亚专科模式，同一医生同一个批次号球可对照多个亚专科出诊，同一医生的不同批次号球可对应不同亚专科。同时，患者挂号也支持亚专科模式下的挂号，以指引患者专病专治。</w:t>
      </w:r>
    </w:p>
    <w:p w14:paraId="4310A135">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排班号球支持多学科MDT排班，满足多学科开诊挂号的需求。</w:t>
      </w:r>
    </w:p>
    <w:p w14:paraId="714D9E92">
      <w:pPr>
        <w:pageBreakBefore w:val="0"/>
        <w:widowControl/>
        <w:numPr>
          <w:ilvl w:val="0"/>
          <w:numId w:val="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系统支持挂号转科模式，患者无需退号，直接转科就诊。</w:t>
      </w:r>
    </w:p>
    <w:p w14:paraId="2448334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3" w:name="_Toc25575"/>
      <w:r>
        <w:rPr>
          <w:rFonts w:hint="eastAsia" w:ascii="宋体" w:hAnsi="宋体" w:eastAsia="宋体" w:cs="宋体"/>
          <w:b/>
          <w:bCs/>
          <w:sz w:val="21"/>
          <w:szCs w:val="21"/>
          <w:highlight w:val="none"/>
          <w:lang w:bidi="ar"/>
        </w:rPr>
        <w:t>5.2.1.1.1.2患者信用管理</w:t>
      </w:r>
      <w:bookmarkEnd w:id="63"/>
    </w:p>
    <w:p w14:paraId="1703AE94">
      <w:pPr>
        <w:pageBreakBefore w:val="0"/>
        <w:widowControl/>
        <w:numPr>
          <w:ilvl w:val="0"/>
          <w:numId w:val="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提供患者爽约管理功能，允许用户灵活设置爽约规则，以更好地管理患者的预约情况。</w:t>
      </w:r>
    </w:p>
    <w:p w14:paraId="23404899">
      <w:pPr>
        <w:pageBreakBefore w:val="0"/>
        <w:widowControl/>
        <w:numPr>
          <w:ilvl w:val="0"/>
          <w:numId w:val="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为防止恶意预约，该系统具备相应的防范措施。用户可根据身份证实名制进行预约，并限制每个患者的预约次数。</w:t>
      </w:r>
    </w:p>
    <w:p w14:paraId="23176C1B">
      <w:pPr>
        <w:pageBreakBefore w:val="0"/>
        <w:widowControl/>
        <w:numPr>
          <w:ilvl w:val="0"/>
          <w:numId w:val="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预约系统具备患者黑名单管理功能，允许用户对黑名单进行新增、删除和修改等操作，并可设置相应的管理规则。</w:t>
      </w:r>
    </w:p>
    <w:p w14:paraId="528B9CA1">
      <w:pPr>
        <w:pageBreakBefore w:val="0"/>
        <w:widowControl/>
        <w:numPr>
          <w:ilvl w:val="0"/>
          <w:numId w:val="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当患者被列入黑名单时，该系统提供通知功能，可以通知患者其已被列入黑名单以及相应的扣分细则等信息。</w:t>
      </w:r>
    </w:p>
    <w:p w14:paraId="4F610A7E">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4" w:name="_Toc26510"/>
      <w:r>
        <w:rPr>
          <w:rFonts w:hint="eastAsia" w:ascii="宋体" w:hAnsi="宋体" w:eastAsia="宋体" w:cs="宋体"/>
          <w:b/>
          <w:bCs/>
          <w:sz w:val="21"/>
          <w:szCs w:val="21"/>
          <w:highlight w:val="none"/>
          <w:lang w:bidi="ar"/>
        </w:rPr>
        <w:t>5.2.1.1.1.3号源管理</w:t>
      </w:r>
      <w:bookmarkEnd w:id="64"/>
    </w:p>
    <w:p w14:paraId="382C4080">
      <w:pPr>
        <w:pageBreakBefore w:val="0"/>
        <w:widowControl/>
        <w:numPr>
          <w:ilvl w:val="0"/>
          <w:numId w:val="9"/>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支持统一的号源池管理功能，可以分配不同的号源池进行设置，针对不同的预约方式进行不同的号源管理。</w:t>
      </w:r>
    </w:p>
    <w:p w14:paraId="7CE0299A">
      <w:pPr>
        <w:pageBreakBefore w:val="0"/>
        <w:widowControl/>
        <w:numPr>
          <w:ilvl w:val="0"/>
          <w:numId w:val="9"/>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系统支持多种预约挂号号序生成方式，预约号序不一定等同于挂号号序，用户可以根据需要进行设置。</w:t>
      </w:r>
    </w:p>
    <w:p w14:paraId="3EFD30E9">
      <w:pPr>
        <w:pageBreakBefore w:val="0"/>
        <w:widowControl/>
        <w:numPr>
          <w:ilvl w:val="0"/>
          <w:numId w:val="9"/>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该系统支持院内、自助机、网站、移动端等多种预约方式，并且每种预约方式对应的号源支持同一号源池、不同号源池，用户可以根据需要进行设置和管理。</w:t>
      </w:r>
    </w:p>
    <w:p w14:paraId="3435ED0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5" w:name="_Toc3951"/>
      <w:r>
        <w:rPr>
          <w:rFonts w:hint="eastAsia" w:ascii="宋体" w:hAnsi="宋体" w:eastAsia="宋体" w:cs="宋体"/>
          <w:b/>
          <w:bCs/>
          <w:sz w:val="21"/>
          <w:szCs w:val="21"/>
          <w:highlight w:val="none"/>
          <w:lang w:bidi="ar"/>
        </w:rPr>
        <w:t>5.2.1.1.1.4统计分析</w:t>
      </w:r>
      <w:bookmarkEnd w:id="65"/>
    </w:p>
    <w:p w14:paraId="19B23E47">
      <w:pPr>
        <w:pageBreakBefore w:val="0"/>
        <w:widowControl/>
        <w:numPr>
          <w:ilvl w:val="0"/>
          <w:numId w:val="10"/>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系统具备预约就诊率和爽约率的统计和分析功能，帮助医院了解患者的预约情况和对爽约行为进行管理。</w:t>
      </w:r>
    </w:p>
    <w:p w14:paraId="6B013E07">
      <w:pPr>
        <w:pageBreakBefore w:val="0"/>
        <w:widowControl/>
        <w:numPr>
          <w:ilvl w:val="0"/>
          <w:numId w:val="10"/>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系统支持对预约渠道、人次和比例进行统计和分析，以便医院掌握不同预约渠道的使用情况和比例，为优化预约服务提供参考。</w:t>
      </w:r>
    </w:p>
    <w:p w14:paraId="3E57F568">
      <w:pPr>
        <w:pageBreakBefore w:val="0"/>
        <w:widowControl/>
        <w:numPr>
          <w:ilvl w:val="0"/>
          <w:numId w:val="10"/>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该系统具备预约情况汇总功能，可以按照科室、日期、专家等信息进行统计和分析，帮助医院了解各科室和专家的预约情况，为医院的管理和决策提供数据支持。</w:t>
      </w:r>
    </w:p>
    <w:p w14:paraId="2505566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6" w:name="_Toc1519"/>
      <w:r>
        <w:rPr>
          <w:rFonts w:hint="eastAsia" w:ascii="宋体" w:hAnsi="宋体" w:eastAsia="宋体" w:cs="宋体"/>
          <w:b/>
          <w:bCs/>
          <w:sz w:val="21"/>
          <w:szCs w:val="21"/>
          <w:highlight w:val="none"/>
          <w:lang w:bidi="ar"/>
        </w:rPr>
        <w:t>5.2.1.1.1.5门诊收费窗口预约</w:t>
      </w:r>
      <w:bookmarkEnd w:id="66"/>
    </w:p>
    <w:p w14:paraId="4AE5B5D4">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该功能支持患者基本信息的登记。</w:t>
      </w:r>
    </w:p>
    <w:p w14:paraId="38170F15">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通过病历号、IC卡等方式，用户可以检索并查找患者信息。</w:t>
      </w:r>
    </w:p>
    <w:p w14:paraId="3EFCA91F">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支持按照时间查询排班信息。</w:t>
      </w:r>
    </w:p>
    <w:p w14:paraId="1697D845">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该功能提供按时间段和时间点预约的方式。</w:t>
      </w:r>
    </w:p>
    <w:p w14:paraId="083AB94D">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当预约成功后，系统会将预约的号序、时间、患者信息、科室/医生以及注意事项等通过凭条、短信、微信等不同形式反馈给患者。</w:t>
      </w:r>
    </w:p>
    <w:p w14:paraId="36D57CCC">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对于新患者，该功能支持预约挂号登记。</w:t>
      </w:r>
    </w:p>
    <w:p w14:paraId="60F8DF50">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系统提供科室预约、专家预约、特需预约和专病预约等多种方式，以满足患者不同的就医需求。</w:t>
      </w:r>
    </w:p>
    <w:p w14:paraId="738F274A">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如果需要取消预约，该功能支持取消操作。</w:t>
      </w:r>
    </w:p>
    <w:p w14:paraId="6108711E">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在预约成功后，系统支持窗口、微信等不同方式的缴诊查费功能。</w:t>
      </w:r>
    </w:p>
    <w:p w14:paraId="4057034B">
      <w:pPr>
        <w:pageBreakBefore w:val="0"/>
        <w:widowControl/>
        <w:numPr>
          <w:ilvl w:val="0"/>
          <w:numId w:val="1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该功能支持模糊查询，用户可以通过输入关键词或筛选条件来显示可预约的时间表，方便实时预约挂号。</w:t>
      </w:r>
    </w:p>
    <w:p w14:paraId="5CA0022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7" w:name="_Toc9264"/>
      <w:r>
        <w:rPr>
          <w:rFonts w:hint="eastAsia" w:ascii="宋体" w:hAnsi="宋体" w:eastAsia="宋体" w:cs="宋体"/>
          <w:b/>
          <w:bCs/>
          <w:sz w:val="21"/>
          <w:szCs w:val="21"/>
          <w:highlight w:val="none"/>
          <w:lang w:bidi="ar"/>
        </w:rPr>
        <w:t>5.2.1.1.1.6门诊医生预约</w:t>
      </w:r>
      <w:bookmarkEnd w:id="67"/>
    </w:p>
    <w:p w14:paraId="7E461903">
      <w:pPr>
        <w:pageBreakBefore w:val="0"/>
        <w:widowControl/>
        <w:numPr>
          <w:ilvl w:val="0"/>
          <w:numId w:val="12"/>
        </w:numPr>
        <w:shd w:val="clear"/>
        <w:kinsoku/>
        <w:wordWrap/>
        <w:overflowPunct/>
        <w:topLinePunct w:val="0"/>
        <w:bidi w:val="0"/>
        <w:snapToGrid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系统支持通过病历号、IC卡等方式检索患者信息。</w:t>
      </w:r>
    </w:p>
    <w:p w14:paraId="586D98BA">
      <w:pPr>
        <w:pageBreakBefore w:val="0"/>
        <w:widowControl/>
        <w:numPr>
          <w:ilvl w:val="0"/>
          <w:numId w:val="12"/>
        </w:numPr>
        <w:shd w:val="clear"/>
        <w:kinsoku/>
        <w:wordWrap/>
        <w:overflowPunct/>
        <w:topLinePunct w:val="0"/>
        <w:bidi w:val="0"/>
        <w:snapToGrid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医生可以利用该功能按时间查询排班信息。</w:t>
      </w:r>
    </w:p>
    <w:p w14:paraId="7C3CEA52">
      <w:pPr>
        <w:pageBreakBefore w:val="0"/>
        <w:widowControl/>
        <w:numPr>
          <w:ilvl w:val="0"/>
          <w:numId w:val="12"/>
        </w:numPr>
        <w:shd w:val="clear"/>
        <w:kinsoku/>
        <w:wordWrap/>
        <w:overflowPunct/>
        <w:topLinePunct w:val="0"/>
        <w:bidi w:val="0"/>
        <w:snapToGrid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系统提供按时间段和时间点预定的方式。</w:t>
      </w:r>
    </w:p>
    <w:p w14:paraId="11CDD72C">
      <w:pPr>
        <w:pageBreakBefore w:val="0"/>
        <w:widowControl/>
        <w:numPr>
          <w:ilvl w:val="0"/>
          <w:numId w:val="12"/>
        </w:numPr>
        <w:shd w:val="clear"/>
        <w:kinsoku/>
        <w:wordWrap/>
        <w:overflowPunct/>
        <w:topLinePunct w:val="0"/>
        <w:bidi w:val="0"/>
        <w:snapToGrid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当预约成功后，系统会将预约的号序、时间、患者信息、科室、医生以及注意事项等通过</w:t>
      </w:r>
      <w:r>
        <w:rPr>
          <w:rFonts w:hint="eastAsia" w:ascii="宋体" w:hAnsi="宋体" w:eastAsia="宋体" w:cs="宋体"/>
          <w:sz w:val="21"/>
          <w:szCs w:val="21"/>
          <w:highlight w:val="none"/>
          <w:lang w:bidi="ar"/>
        </w:rPr>
        <w:t>凭条、短信、微信等不同形式反馈给患者</w:t>
      </w:r>
      <w:r>
        <w:rPr>
          <w:rFonts w:hint="eastAsia" w:ascii="宋体" w:hAnsi="宋体" w:eastAsia="宋体" w:cs="宋体"/>
          <w:sz w:val="21"/>
          <w:szCs w:val="21"/>
          <w:highlight w:val="none"/>
        </w:rPr>
        <w:t>。</w:t>
      </w:r>
    </w:p>
    <w:p w14:paraId="55D6C67E">
      <w:pPr>
        <w:pageBreakBefore w:val="0"/>
        <w:widowControl/>
        <w:numPr>
          <w:ilvl w:val="0"/>
          <w:numId w:val="12"/>
        </w:numPr>
        <w:shd w:val="clear"/>
        <w:kinsoku/>
        <w:wordWrap/>
        <w:overflowPunct/>
        <w:topLinePunct w:val="0"/>
        <w:bidi w:val="0"/>
        <w:snapToGrid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门诊医生可以在该系统中根据排班时间段进行加号操作或指定患者加号后，在窗口、自助机、微信等途径支付诊查费。</w:t>
      </w:r>
    </w:p>
    <w:p w14:paraId="6BACBCC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8" w:name="_Toc8094"/>
      <w:r>
        <w:rPr>
          <w:rFonts w:hint="eastAsia" w:ascii="宋体" w:hAnsi="宋体" w:eastAsia="宋体" w:cs="宋体"/>
          <w:b/>
          <w:bCs/>
          <w:sz w:val="21"/>
          <w:szCs w:val="21"/>
          <w:highlight w:val="none"/>
          <w:lang w:bidi="ar"/>
        </w:rPr>
        <w:t>5.2.1.1.1.7住院医生预约</w:t>
      </w:r>
      <w:bookmarkEnd w:id="68"/>
    </w:p>
    <w:p w14:paraId="0DDA330B">
      <w:pPr>
        <w:pageBreakBefore w:val="0"/>
        <w:widowControl/>
        <w:numPr>
          <w:ilvl w:val="0"/>
          <w:numId w:val="1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该功能支持通过病历号、IC卡等方式检索患者信息。</w:t>
      </w:r>
    </w:p>
    <w:p w14:paraId="5994799A">
      <w:pPr>
        <w:pageBreakBefore w:val="0"/>
        <w:widowControl/>
        <w:numPr>
          <w:ilvl w:val="0"/>
          <w:numId w:val="1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住院医生可以利用该功能按时间查询排班信息，了解各时间段的排班情况。</w:t>
      </w:r>
    </w:p>
    <w:p w14:paraId="39A12AD5">
      <w:pPr>
        <w:pageBreakBefore w:val="0"/>
        <w:widowControl/>
        <w:numPr>
          <w:ilvl w:val="0"/>
          <w:numId w:val="1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系统提供按时间段和时间点预约的方式。</w:t>
      </w:r>
    </w:p>
    <w:p w14:paraId="6E0D355F">
      <w:pPr>
        <w:pageBreakBefore w:val="0"/>
        <w:widowControl/>
        <w:numPr>
          <w:ilvl w:val="0"/>
          <w:numId w:val="1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当预约成功后，系统会将预约的号序、时间、患者信息、科室、医生以及注意事项等通过凭条、短信、微信等不同形式反馈给患者。</w:t>
      </w:r>
    </w:p>
    <w:p w14:paraId="767C1B8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69" w:name="_Toc22645"/>
      <w:r>
        <w:rPr>
          <w:rFonts w:hint="eastAsia" w:ascii="宋体" w:hAnsi="宋体" w:eastAsia="宋体" w:cs="宋体"/>
          <w:b/>
          <w:bCs/>
          <w:sz w:val="21"/>
          <w:szCs w:val="21"/>
          <w:highlight w:val="none"/>
          <w:lang w:bidi="ar"/>
        </w:rPr>
        <w:t>5.2.1.1.1.8提前挂号</w:t>
      </w:r>
      <w:bookmarkEnd w:id="69"/>
    </w:p>
    <w:p w14:paraId="284EA3A8">
      <w:pPr>
        <w:pageBreakBefore w:val="0"/>
        <w:widowControl/>
        <w:numPr>
          <w:ilvl w:val="0"/>
          <w:numId w:val="1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可以根据操作用户所属科室判断用户进入提前挂号界面操作的业务并切换不同的处理模式：对于体检科预约，沿用现有的模式，类似于提前挂号支付，需要患者支付挂号费用。对于电话预约，在预约挂号确认时，处理所需支付的挂号费用为0元，患者无需支付挂号费用。在患者进行处方支付时，会一并加载诊查费进行收费。</w:t>
      </w:r>
    </w:p>
    <w:p w14:paraId="01F6C9C3">
      <w:pPr>
        <w:pageBreakBefore w:val="0"/>
        <w:widowControl/>
        <w:numPr>
          <w:ilvl w:val="0"/>
          <w:numId w:val="1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当在窗口进行电话预约操作时，系统会根据身份证信息判断是否已建立档案。如果身份证信息匹配且没有建档，系统将进行建档和预约挂号操作。</w:t>
      </w:r>
    </w:p>
    <w:p w14:paraId="104DF859">
      <w:pPr>
        <w:pageBreakBefore w:val="0"/>
        <w:widowControl/>
        <w:numPr>
          <w:ilvl w:val="0"/>
          <w:numId w:val="1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对于电话预约挂号，系统支持将号球类型作为参数进行配置。如果没有配置，系统将默认使用窗口的号球进行预约占号操作。</w:t>
      </w:r>
    </w:p>
    <w:p w14:paraId="6FF1023A">
      <w:pPr>
        <w:pageBreakBefore w:val="0"/>
        <w:widowControl/>
        <w:numPr>
          <w:ilvl w:val="0"/>
          <w:numId w:val="1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在电话预约挂号成功后，系统会直接进行0元支付操作，并生成挂号表。同时，系统支持先诊疗后付费的处理方式。另外，可以通过设置策略来限定0元支付的号源范围。超过一定金额或其他条件时，系统将不允许进行0元挂号操作。</w:t>
      </w:r>
    </w:p>
    <w:p w14:paraId="5CDF4148">
      <w:pPr>
        <w:pageBreakBefore w:val="0"/>
        <w:widowControl/>
        <w:numPr>
          <w:ilvl w:val="0"/>
          <w:numId w:val="14"/>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在电话预约挂号操作完成后，系统会通过短信、微信等其他途径推送消息提醒患者按时就诊。</w:t>
      </w:r>
    </w:p>
    <w:p w14:paraId="52DEA424">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70" w:name="_Toc25780"/>
      <w:bookmarkStart w:id="71" w:name="_Toc26391"/>
      <w:bookmarkStart w:id="72" w:name="_Toc959"/>
      <w:bookmarkStart w:id="73" w:name="_Toc14830"/>
      <w:bookmarkStart w:id="74" w:name="_Toc13305"/>
      <w:bookmarkStart w:id="75" w:name="_Toc25469"/>
      <w:bookmarkStart w:id="76" w:name="_Toc2658"/>
      <w:bookmarkStart w:id="77" w:name="_Toc17974"/>
      <w:bookmarkStart w:id="78" w:name="_Toc23351"/>
      <w:r>
        <w:rPr>
          <w:rFonts w:hint="eastAsia" w:ascii="宋体" w:hAnsi="宋体" w:eastAsia="宋体" w:cs="宋体"/>
          <w:sz w:val="21"/>
          <w:szCs w:val="21"/>
          <w:highlight w:val="none"/>
        </w:rPr>
        <w:t>5.2.1.1.2统一预约平台</w:t>
      </w:r>
      <w:bookmarkEnd w:id="70"/>
      <w:bookmarkEnd w:id="71"/>
      <w:bookmarkEnd w:id="72"/>
      <w:bookmarkEnd w:id="73"/>
      <w:bookmarkEnd w:id="74"/>
      <w:bookmarkEnd w:id="75"/>
      <w:bookmarkEnd w:id="76"/>
      <w:bookmarkEnd w:id="77"/>
      <w:bookmarkEnd w:id="78"/>
    </w:p>
    <w:p w14:paraId="692D45B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79" w:name="_Toc15598"/>
      <w:r>
        <w:rPr>
          <w:rFonts w:hint="eastAsia" w:ascii="宋体" w:hAnsi="宋体" w:eastAsia="宋体" w:cs="宋体"/>
          <w:b/>
          <w:bCs/>
          <w:sz w:val="21"/>
          <w:szCs w:val="21"/>
          <w:highlight w:val="none"/>
          <w:lang w:bidi="ar"/>
        </w:rPr>
        <w:t>5.2.1.1.2.1窗口服务台预约</w:t>
      </w:r>
      <w:bookmarkEnd w:id="79"/>
    </w:p>
    <w:p w14:paraId="5AFEC008">
      <w:pPr>
        <w:pageBreakBefore w:val="0"/>
        <w:widowControl/>
        <w:numPr>
          <w:ilvl w:val="0"/>
          <w:numId w:val="15"/>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窗口服务台的医护人员可以根据患者就诊卡、登记号、姓名等信息查询患者的检查类医嘱。</w:t>
      </w:r>
    </w:p>
    <w:p w14:paraId="4017AE52">
      <w:pPr>
        <w:pageBreakBefore w:val="0"/>
        <w:widowControl/>
        <w:numPr>
          <w:ilvl w:val="0"/>
          <w:numId w:val="15"/>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在预约界面，系统会自动展示最近几天可用的预约资源时间段信息，医护人员可以根据患者的时间段需求进行预约。预约完成后，如需取消预约，也可在系统中进行。</w:t>
      </w:r>
    </w:p>
    <w:p w14:paraId="018F6986">
      <w:pPr>
        <w:pageBreakBefore w:val="0"/>
        <w:widowControl/>
        <w:numPr>
          <w:ilvl w:val="0"/>
          <w:numId w:val="15"/>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医护人员还可以查看患者的申请单信息、病史及临床所见（指包括疾病和症状、体征在内的临床观察见到的相关状态）、临床诊断以及检查目的等信息，以及历史检查信息。</w:t>
      </w:r>
    </w:p>
    <w:p w14:paraId="515775DF">
      <w:pPr>
        <w:pageBreakBefore w:val="0"/>
        <w:widowControl/>
        <w:numPr>
          <w:ilvl w:val="0"/>
          <w:numId w:val="15"/>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系统提供了资源预约数量和使用情况的查看和统计功能。</w:t>
      </w:r>
    </w:p>
    <w:p w14:paraId="51BEFBCE">
      <w:pPr>
        <w:pageBreakBefore w:val="0"/>
        <w:widowControl/>
        <w:numPr>
          <w:ilvl w:val="0"/>
          <w:numId w:val="15"/>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系统支持检查申请的操作记录查询，包括申请预约、修改预约、取消预约、登记报到、检查完成、出报告等全流程的监控。</w:t>
      </w:r>
    </w:p>
    <w:p w14:paraId="52727D1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80" w:name="_Toc12144"/>
      <w:r>
        <w:rPr>
          <w:rFonts w:hint="eastAsia" w:ascii="宋体" w:hAnsi="宋体" w:eastAsia="宋体" w:cs="宋体"/>
          <w:b/>
          <w:bCs/>
          <w:sz w:val="21"/>
          <w:szCs w:val="21"/>
          <w:highlight w:val="none"/>
          <w:lang w:bidi="ar"/>
        </w:rPr>
        <w:t>5.2.1.1.2.2自动预约</w:t>
      </w:r>
      <w:bookmarkEnd w:id="80"/>
    </w:p>
    <w:p w14:paraId="7CA241F4">
      <w:pPr>
        <w:pageBreakBefore w:val="0"/>
        <w:widowControl/>
        <w:numPr>
          <w:ilvl w:val="0"/>
          <w:numId w:val="16"/>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系统可以根据时间规则、医学知识库规则，一键式自动批量预约患者的所有检查，智能规避检查时间冲突或医疗规则冲突。</w:t>
      </w:r>
    </w:p>
    <w:p w14:paraId="7EB35959">
      <w:pPr>
        <w:pageBreakBefore w:val="0"/>
        <w:widowControl/>
        <w:numPr>
          <w:ilvl w:val="0"/>
          <w:numId w:val="16"/>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系统可以根据制定的规则，自动分配合适的检查时间，减轻医护人员工作量，减少患者排队次数。</w:t>
      </w:r>
    </w:p>
    <w:p w14:paraId="4A4DFDAD">
      <w:pPr>
        <w:pageBreakBefore w:val="0"/>
        <w:widowControl/>
        <w:numPr>
          <w:ilvl w:val="0"/>
          <w:numId w:val="16"/>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对于患者的多项检查，系统可以在不冲突的情况下自动安排在同一天检查，减少患者来往医院次数。</w:t>
      </w:r>
    </w:p>
    <w:p w14:paraId="7190C0E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81" w:name="_Toc20505"/>
      <w:r>
        <w:rPr>
          <w:rFonts w:hint="eastAsia" w:ascii="宋体" w:hAnsi="宋体" w:eastAsia="宋体" w:cs="宋体"/>
          <w:b/>
          <w:bCs/>
          <w:sz w:val="21"/>
          <w:szCs w:val="21"/>
          <w:highlight w:val="none"/>
          <w:lang w:bidi="ar"/>
        </w:rPr>
        <w:t>5.2.1.1.2.3诊间预约</w:t>
      </w:r>
      <w:bookmarkEnd w:id="81"/>
    </w:p>
    <w:p w14:paraId="78916F49">
      <w:pPr>
        <w:pageBreakBefore w:val="0"/>
        <w:widowControl/>
        <w:numPr>
          <w:ilvl w:val="0"/>
          <w:numId w:val="1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医生在开完检查申请后，可以弹出诊间预约界面进行预约，系统会默认匹配、推荐预约资源。</w:t>
      </w:r>
    </w:p>
    <w:p w14:paraId="1A10706F">
      <w:pPr>
        <w:pageBreakBefore w:val="0"/>
        <w:widowControl/>
        <w:numPr>
          <w:ilvl w:val="0"/>
          <w:numId w:val="1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在诊间预约界面，医护人员可以看到可用的预约时间段信息，并默认选中推荐的最早的预约资源。根据实际情况，医护人员可以询问患者或者相应的治疗安排进行检查资源的预约。</w:t>
      </w:r>
    </w:p>
    <w:p w14:paraId="4E96EC8C">
      <w:pPr>
        <w:pageBreakBefore w:val="0"/>
        <w:widowControl/>
        <w:numPr>
          <w:ilvl w:val="0"/>
          <w:numId w:val="1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如果需要取消已预约好的检查或修改预约时间，可以在系统中进行操作。预约之后，可以打印预约单，提示患者按时检查以及检查的注意事项。在检查前，系统还可以发送短信或其他消息途径通知患者按时来院检查。</w:t>
      </w:r>
    </w:p>
    <w:p w14:paraId="29B1583C">
      <w:pPr>
        <w:pageBreakBefore w:val="0"/>
        <w:widowControl/>
        <w:numPr>
          <w:ilvl w:val="0"/>
          <w:numId w:val="17"/>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对于已预约且超出时间未缴费的申请单，系统会自动取消预约资源，防止资源浪费，并通过短信、微信等其他消息途径通知患者预约已取消。</w:t>
      </w:r>
    </w:p>
    <w:p w14:paraId="038906B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82" w:name="_Toc32538"/>
      <w:r>
        <w:rPr>
          <w:rFonts w:hint="eastAsia" w:ascii="宋体" w:hAnsi="宋体" w:eastAsia="宋体" w:cs="宋体"/>
          <w:b/>
          <w:bCs/>
          <w:sz w:val="21"/>
          <w:szCs w:val="21"/>
          <w:highlight w:val="none"/>
          <w:lang w:bidi="ar"/>
        </w:rPr>
        <w:t>5.2.1.1.2.4住院病区预约</w:t>
      </w:r>
      <w:bookmarkEnd w:id="82"/>
    </w:p>
    <w:p w14:paraId="7F0E710D">
      <w:pPr>
        <w:pageBreakBefore w:val="0"/>
        <w:widowControl/>
        <w:numPr>
          <w:ilvl w:val="0"/>
          <w:numId w:val="1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病区护士可以统一管理病区患者的所有检查项目，查看该病区所有患者的电子检查申请单。</w:t>
      </w:r>
    </w:p>
    <w:p w14:paraId="48CEEEAE">
      <w:pPr>
        <w:pageBreakBefore w:val="0"/>
        <w:widowControl/>
        <w:numPr>
          <w:ilvl w:val="0"/>
          <w:numId w:val="1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病区护士可以对同一患者、多个患者的一批检查项目进行预约安排，并对已预约检查进行取消、调整操作。</w:t>
      </w:r>
    </w:p>
    <w:p w14:paraId="00792D61">
      <w:pPr>
        <w:pageBreakBefore w:val="0"/>
        <w:widowControl/>
        <w:numPr>
          <w:ilvl w:val="0"/>
          <w:numId w:val="1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病区护士可以打印病区检查预约通知单。</w:t>
      </w:r>
    </w:p>
    <w:p w14:paraId="1B73549A">
      <w:pPr>
        <w:pageBreakBefore w:val="0"/>
        <w:widowControl/>
        <w:numPr>
          <w:ilvl w:val="0"/>
          <w:numId w:val="1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病区护士可以查询本病区所有检查申请单的状态，整体了解待检查患者的检查安排及注意事项。</w:t>
      </w:r>
    </w:p>
    <w:p w14:paraId="72AE5D5D">
      <w:pPr>
        <w:pageBreakBefore w:val="0"/>
        <w:widowControl/>
        <w:numPr>
          <w:ilvl w:val="0"/>
          <w:numId w:val="1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病区护士可以查看病区当天所需进行检查的患者信息，查看到患者的检查项目和检查状态等信息。</w:t>
      </w:r>
    </w:p>
    <w:p w14:paraId="08F19FD7">
      <w:pPr>
        <w:pageBreakBefore w:val="0"/>
        <w:widowControl/>
        <w:numPr>
          <w:ilvl w:val="0"/>
          <w:numId w:val="18"/>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系统还支持与护工排班等医技运送系统的集成，合理安排住院患者的检查时间。</w:t>
      </w:r>
    </w:p>
    <w:p w14:paraId="58B6E2F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83" w:name="_Toc9645"/>
      <w:r>
        <w:rPr>
          <w:rFonts w:hint="eastAsia" w:ascii="宋体" w:hAnsi="宋体" w:eastAsia="宋体" w:cs="宋体"/>
          <w:b/>
          <w:bCs/>
          <w:sz w:val="21"/>
          <w:szCs w:val="21"/>
          <w:highlight w:val="none"/>
          <w:lang w:bidi="ar"/>
        </w:rPr>
        <w:t>5.2.1.1.2.5自助预约</w:t>
      </w:r>
      <w:bookmarkEnd w:id="83"/>
    </w:p>
    <w:p w14:paraId="1F105AF7">
      <w:pPr>
        <w:pageBreakBefore w:val="0"/>
        <w:widowControl/>
        <w:numPr>
          <w:ilvl w:val="0"/>
          <w:numId w:val="19"/>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患者可以通过自助设备进行条码扫描或者读卡后，显示出患者可以操作的检查申请列表，选择后进行预约操作。</w:t>
      </w:r>
    </w:p>
    <w:p w14:paraId="3841DB42">
      <w:pPr>
        <w:pageBreakBefore w:val="0"/>
        <w:widowControl/>
        <w:numPr>
          <w:ilvl w:val="0"/>
          <w:numId w:val="19"/>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根据规则库以及患者的检查申请信息，系统可以智能筛选自动推荐合适的检查地点和预约时间，也可由患者自主调整检查地点和预约时间进行预约。</w:t>
      </w:r>
    </w:p>
    <w:p w14:paraId="64CD40C0">
      <w:pPr>
        <w:pageBreakBefore w:val="0"/>
        <w:widowControl/>
        <w:numPr>
          <w:ilvl w:val="0"/>
          <w:numId w:val="19"/>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成功预约后，系统可以自动打印预约单。</w:t>
      </w:r>
    </w:p>
    <w:p w14:paraId="4685FA1C">
      <w:pPr>
        <w:pageBreakBefore w:val="0"/>
        <w:widowControl/>
        <w:numPr>
          <w:ilvl w:val="0"/>
          <w:numId w:val="19"/>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如果有其他情况，患者可以进行取消预约或者修改预约操作。</w:t>
      </w:r>
    </w:p>
    <w:p w14:paraId="23C80B1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84" w:name="_Toc3439"/>
      <w:r>
        <w:rPr>
          <w:rFonts w:hint="eastAsia" w:ascii="宋体" w:hAnsi="宋体" w:eastAsia="宋体" w:cs="宋体"/>
          <w:b/>
          <w:bCs/>
          <w:sz w:val="21"/>
          <w:szCs w:val="21"/>
          <w:highlight w:val="none"/>
          <w:lang w:bidi="ar"/>
        </w:rPr>
        <w:t>5.2.1.1.2.6移动端预约</w:t>
      </w:r>
      <w:bookmarkEnd w:id="84"/>
    </w:p>
    <w:p w14:paraId="6E0928C4">
      <w:pPr>
        <w:pageBreakBefore w:val="0"/>
        <w:widowControl/>
        <w:numPr>
          <w:ilvl w:val="0"/>
          <w:numId w:val="20"/>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系统会自动展示出可操作的检查申请单列表，方便患者操作。</w:t>
      </w:r>
    </w:p>
    <w:p w14:paraId="3B848F5A">
      <w:pPr>
        <w:pageBreakBefore w:val="0"/>
        <w:widowControl/>
        <w:numPr>
          <w:ilvl w:val="0"/>
          <w:numId w:val="20"/>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根据检查申请信息和医学规则知识库自动智能提供最优的检查时间和资源推荐，患者也可以自行调整检查时间。</w:t>
      </w:r>
    </w:p>
    <w:p w14:paraId="782AEA61">
      <w:pPr>
        <w:pageBreakBefore w:val="0"/>
        <w:widowControl/>
        <w:numPr>
          <w:ilvl w:val="0"/>
          <w:numId w:val="20"/>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在未到检之前，患者可以取消预约或者修改预约时间。</w:t>
      </w:r>
    </w:p>
    <w:p w14:paraId="2964573A">
      <w:pPr>
        <w:pageBreakBefore w:val="0"/>
        <w:widowControl/>
        <w:numPr>
          <w:ilvl w:val="0"/>
          <w:numId w:val="20"/>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移动端支持显示检查申请的详情。</w:t>
      </w:r>
    </w:p>
    <w:p w14:paraId="4EBBA9DE">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85" w:name="_Toc19554"/>
      <w:r>
        <w:rPr>
          <w:rFonts w:hint="eastAsia" w:ascii="宋体" w:hAnsi="宋体" w:eastAsia="宋体" w:cs="宋体"/>
          <w:b/>
          <w:bCs/>
          <w:sz w:val="21"/>
          <w:szCs w:val="21"/>
          <w:highlight w:val="none"/>
          <w:lang w:bidi="ar"/>
        </w:rPr>
        <w:t>5.2.1.1.2.7登记</w:t>
      </w:r>
      <w:bookmarkEnd w:id="85"/>
    </w:p>
    <w:p w14:paraId="19820E03">
      <w:pPr>
        <w:pageBreakBefore w:val="0"/>
        <w:widowControl/>
        <w:numPr>
          <w:ilvl w:val="0"/>
          <w:numId w:val="2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系统支持对检查医嘱在服务台人工登记。</w:t>
      </w:r>
    </w:p>
    <w:p w14:paraId="20BC1B87">
      <w:pPr>
        <w:pageBreakBefore w:val="0"/>
        <w:widowControl/>
        <w:numPr>
          <w:ilvl w:val="0"/>
          <w:numId w:val="21"/>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提供自助机登记接口以便患者登记。</w:t>
      </w:r>
    </w:p>
    <w:p w14:paraId="5B1F295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bookmarkStart w:id="86" w:name="_Toc19654"/>
      <w:r>
        <w:rPr>
          <w:rFonts w:hint="eastAsia" w:ascii="宋体" w:hAnsi="宋体" w:eastAsia="宋体" w:cs="宋体"/>
          <w:b/>
          <w:bCs/>
          <w:sz w:val="21"/>
          <w:szCs w:val="21"/>
          <w:highlight w:val="none"/>
          <w:lang w:bidi="ar"/>
        </w:rPr>
        <w:t>5.2.1.1.2.8全院排班/规则管理</w:t>
      </w:r>
    </w:p>
    <w:p w14:paraId="4E27C9F7">
      <w:pPr>
        <w:pageBreakBefore w:val="0"/>
        <w:widowControl/>
        <w:numPr>
          <w:ilvl w:val="0"/>
          <w:numId w:val="22"/>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门诊预约挂号排班管理</w:t>
      </w:r>
    </w:p>
    <w:p w14:paraId="46927DCB">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具备预约设置功能，包括科室、医生预约设置。</w:t>
      </w:r>
    </w:p>
    <w:p w14:paraId="6FB8A7D9">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具备模板管理功能，包括模板维护、设置排班模板、排班模板数据查询、生成排班表。</w:t>
      </w:r>
    </w:p>
    <w:p w14:paraId="6B05EB92">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具备查询门诊排班表功能，包括对排班进行停诊、恢复、更改排班信息、增加号序、作废号序。</w:t>
      </w:r>
    </w:p>
    <w:p w14:paraId="08D06497">
      <w:pPr>
        <w:pageBreakBefore w:val="0"/>
        <w:widowControl/>
        <w:numPr>
          <w:ilvl w:val="0"/>
          <w:numId w:val="22"/>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检查排班和安排/智能自动预约引擎</w:t>
      </w:r>
    </w:p>
    <w:p w14:paraId="626998B5">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具备排班设置功能，包括对不同检查项目分别设置排班，分时段设置排班。</w:t>
      </w:r>
    </w:p>
    <w:p w14:paraId="1102ABBE">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具备排班维护功能，包括排班的停用、启用、更改排班人数。</w:t>
      </w:r>
    </w:p>
    <w:p w14:paraId="48A116C4">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具备通过智能自动预约引擎为患者的检查项目自动安排预约时间。</w:t>
      </w:r>
    </w:p>
    <w:p w14:paraId="1B31824F">
      <w:pPr>
        <w:pageBreakBefore w:val="0"/>
        <w:widowControl/>
        <w:numPr>
          <w:ilvl w:val="0"/>
          <w:numId w:val="22"/>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预约规则管理</w:t>
      </w:r>
    </w:p>
    <w:p w14:paraId="6FD5A30D">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具备预约规则管理功能</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包括分时段预约、时段自由设置。</w:t>
      </w:r>
    </w:p>
    <w:p w14:paraId="0668BD46">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具备三种模式检查预约规则管理功能，包括：普通冲突规则、基于项目耗时的排班规则中的占用规则、基于项目耗时的排班规则中的禁用规则。</w:t>
      </w:r>
    </w:p>
    <w:p w14:paraId="6A06F5C0">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具备常用检查的规则冲突提醒功能。</w:t>
      </w:r>
    </w:p>
    <w:p w14:paraId="2E72369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r>
        <w:rPr>
          <w:rFonts w:hint="eastAsia" w:ascii="宋体" w:hAnsi="宋体" w:eastAsia="宋体" w:cs="宋体"/>
          <w:b/>
          <w:bCs/>
          <w:sz w:val="21"/>
          <w:szCs w:val="21"/>
          <w:highlight w:val="none"/>
          <w:lang w:bidi="ar"/>
        </w:rPr>
        <w:t>5.2.1.1.2.9统一运营数据分析和管理</w:t>
      </w:r>
    </w:p>
    <w:p w14:paraId="412E8707">
      <w:pPr>
        <w:pageBreakBefore w:val="0"/>
        <w:widowControl/>
        <w:numPr>
          <w:ilvl w:val="0"/>
          <w:numId w:val="2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预约人次和预约率统计</w:t>
      </w:r>
    </w:p>
    <w:p w14:paraId="324EA82A">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具备院内医疗资源预约率与人次统计功能。</w:t>
      </w:r>
    </w:p>
    <w:p w14:paraId="0AABEA08">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具备通过列表或者图表直观展示指定日期范围内的预约人次和预约率走势功能。</w:t>
      </w:r>
    </w:p>
    <w:p w14:paraId="0E55B531">
      <w:pPr>
        <w:pageBreakBefore w:val="0"/>
        <w:widowControl/>
        <w:numPr>
          <w:ilvl w:val="0"/>
          <w:numId w:val="2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预约挂号数据分析和统计</w:t>
      </w:r>
    </w:p>
    <w:p w14:paraId="73EC2875">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具备查询门诊预约挂号数据功能，包括按照日期、科室、医生、预约渠道查询。</w:t>
      </w:r>
    </w:p>
    <w:p w14:paraId="7CE18149">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具备查询科室和医生的号源数量功能。</w:t>
      </w:r>
    </w:p>
    <w:p w14:paraId="3DDE88DD">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具备通过列表或者图表直观展示指定日期范围内预约挂号数据走势功能。</w:t>
      </w:r>
    </w:p>
    <w:p w14:paraId="650522F4">
      <w:pPr>
        <w:pageBreakBefore w:val="0"/>
        <w:widowControl/>
        <w:numPr>
          <w:ilvl w:val="0"/>
          <w:numId w:val="2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医技检查检验设备预约数据分析和统计</w:t>
      </w:r>
    </w:p>
    <w:p w14:paraId="6B898646">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具备工作量统计功能，包括预约工作量、后勤工作量统计。</w:t>
      </w:r>
    </w:p>
    <w:p w14:paraId="02F9611F">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具备预约项目统计功能，包括按照日期、科室、检查类型进行统计。</w:t>
      </w:r>
    </w:p>
    <w:p w14:paraId="0F591CB6">
      <w:pPr>
        <w:pageBreakBefore w:val="0"/>
        <w:widowControl/>
        <w:numPr>
          <w:ilvl w:val="0"/>
          <w:numId w:val="2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床位预约数据分析和统计</w:t>
      </w:r>
    </w:p>
    <w:p w14:paraId="0B80798F">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具备查看全院所有病区床位使用概况功能，包括总床数、占床数、空床数、预约数。</w:t>
      </w:r>
    </w:p>
    <w:p w14:paraId="2BAFF744">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具备统计住院准备中心操作员业务办理汇总情况和业务办理明细信息功能。</w:t>
      </w:r>
    </w:p>
    <w:p w14:paraId="1E9E8E30">
      <w:pPr>
        <w:pageBreakBefore w:val="0"/>
        <w:widowControl/>
        <w:numPr>
          <w:ilvl w:val="0"/>
          <w:numId w:val="23"/>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统一的爽约和黑名单管理</w:t>
      </w:r>
    </w:p>
    <w:p w14:paraId="7D2534DF">
      <w:pPr>
        <w:pageBreakBefore w:val="0"/>
        <w:shd w:val="clear"/>
        <w:kinsoku/>
        <w:wordWrap/>
        <w:overflowPunct/>
        <w:topLinePunct w:val="0"/>
        <w:bidi w:val="0"/>
        <w:adjustRightIn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具备黑名单管理功能，针对恶意占用挂号号源和经常爽约的患者建立黑名单管理机制，限制其预约或者就诊。</w:t>
      </w:r>
    </w:p>
    <w:p w14:paraId="4D44EB3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r>
        <w:rPr>
          <w:rFonts w:hint="eastAsia" w:ascii="宋体" w:hAnsi="宋体" w:eastAsia="宋体" w:cs="宋体"/>
          <w:b/>
          <w:bCs/>
          <w:sz w:val="21"/>
          <w:szCs w:val="21"/>
          <w:highlight w:val="none"/>
          <w:lang w:bidi="ar"/>
        </w:rPr>
        <w:t>5.2.1.1.2.10检查预约管理</w:t>
      </w:r>
    </w:p>
    <w:p w14:paraId="47139688">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与PACS系统、病理等系统对接，实现检查预约功能的数据共享，业务协同，可在统一预约平台查询检查预约信息。支持医技科室预约、医生诊间预约、预约中心预约、患者移动端或自助机预约等多途径对检查业务进行预约。</w:t>
      </w:r>
    </w:p>
    <w:p w14:paraId="24F1FF3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bidi="ar"/>
        </w:rPr>
      </w:pPr>
      <w:r>
        <w:rPr>
          <w:rFonts w:hint="eastAsia" w:ascii="宋体" w:hAnsi="宋体" w:eastAsia="宋体" w:cs="宋体"/>
          <w:b/>
          <w:bCs/>
          <w:sz w:val="21"/>
          <w:szCs w:val="21"/>
          <w:highlight w:val="none"/>
          <w:lang w:bidi="ar"/>
        </w:rPr>
        <w:t>5.2.1.1.2.11日间手术预约管理</w:t>
      </w:r>
    </w:p>
    <w:p w14:paraId="2650F3A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具备门诊医生作为主刀医生开出日间手术申请单后，为患者进行床位及手术预约功能。</w:t>
      </w:r>
    </w:p>
    <w:p w14:paraId="66B7AEE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具备按日期筛选查看每日日间病房床位预约情况功能，对于空床可直接预约，预约后可取消预约。</w:t>
      </w:r>
    </w:p>
    <w:p w14:paraId="61587DA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具备按照预约手术日期筛选待发送手术室患者功能。</w:t>
      </w:r>
    </w:p>
    <w:p w14:paraId="5CE8DB8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具备通过日间序号发送给手术室来识别患者功能，在患者入院后，按住院号或首页序号等住院识别ID更新给手术室。</w:t>
      </w:r>
    </w:p>
    <w:p w14:paraId="70EE3B08">
      <w:pPr>
        <w:pageBreakBefore w:val="0"/>
        <w:shd w:val="clear"/>
        <w:kinsoku/>
        <w:wordWrap/>
        <w:overflowPunct/>
        <w:topLinePunct w:val="0"/>
        <w:bidi w:val="0"/>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5.2.1.1.2.12治疗预约管理</w:t>
      </w:r>
    </w:p>
    <w:p w14:paraId="7B7EB9A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具备患者在预约系统中进行治疗预约登记，预约取消及变更预约信息功能。</w:t>
      </w:r>
    </w:p>
    <w:p w14:paraId="7031E63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具备患者在预约系统中进行治疗预约查询，打印预约单功能。</w:t>
      </w:r>
    </w:p>
    <w:p w14:paraId="56AC181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具备查询患者治疗随访情况功能，包括通过日期、患者姓名、病区条件筛选。</w:t>
      </w:r>
    </w:p>
    <w:p w14:paraId="523CC32D">
      <w:pPr>
        <w:pageBreakBefore w:val="0"/>
        <w:shd w:val="clear"/>
        <w:kinsoku/>
        <w:wordWrap/>
        <w:overflowPunct/>
        <w:topLinePunct w:val="0"/>
        <w:bidi w:val="0"/>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5.2.1.1.2.13床位预约管理</w:t>
      </w:r>
    </w:p>
    <w:p w14:paraId="7E13BDC5">
      <w:pPr>
        <w:pageBreakBefore w:val="0"/>
        <w:widowControl/>
        <w:numPr>
          <w:ilvl w:val="0"/>
          <w:numId w:val="2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入院申请</w:t>
      </w:r>
    </w:p>
    <w:p w14:paraId="1CFDC50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具备患者在住院准备中心登记、暂存、住院证打印功能。</w:t>
      </w:r>
    </w:p>
    <w:p w14:paraId="2204E89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具备对患者基本信息修改功能。</w:t>
      </w:r>
    </w:p>
    <w:p w14:paraId="498FC3C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具备操作员自由配置入院申请界面各录入项是否必填功能。</w:t>
      </w:r>
    </w:p>
    <w:p w14:paraId="38A357C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具备撤销患者入院申请功能。</w:t>
      </w:r>
    </w:p>
    <w:p w14:paraId="001FEE8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支持与临床信息系统对接，获取院前检查化验医嘱并展示。</w:t>
      </w:r>
    </w:p>
    <w:p w14:paraId="77EEE1DC">
      <w:pPr>
        <w:pageBreakBefore w:val="0"/>
        <w:widowControl/>
        <w:numPr>
          <w:ilvl w:val="0"/>
          <w:numId w:val="2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床位预约及管理</w:t>
      </w:r>
    </w:p>
    <w:p w14:paraId="4C8FE25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具备床位预约功能，既能预约到病区也能预约到床位。</w:t>
      </w:r>
    </w:p>
    <w:p w14:paraId="7F37BED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具备查看当日病区床位占用情况、已预约信息、即将出院患者信息功能。</w:t>
      </w:r>
    </w:p>
    <w:p w14:paraId="658A603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具备查看拟入病区和临近病区的床位使用概况功能，包括当天占床、预约、空床信息。</w:t>
      </w:r>
    </w:p>
    <w:p w14:paraId="73F3A08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具备统一管理已预约和未预约床位的患者信息功能。</w:t>
      </w:r>
    </w:p>
    <w:p w14:paraId="4439C16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具备已预约、未预约床位患者信息查询、导出Excel功能。</w:t>
      </w:r>
    </w:p>
    <w:p w14:paraId="7A82C87C">
      <w:pPr>
        <w:pageBreakBefore w:val="0"/>
        <w:widowControl/>
        <w:numPr>
          <w:ilvl w:val="0"/>
          <w:numId w:val="2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转回门诊</w:t>
      </w:r>
    </w:p>
    <w:p w14:paraId="2B0E4C6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具备预住院期间花费明细查询和打印功能。</w:t>
      </w:r>
    </w:p>
    <w:p w14:paraId="3C4DBAC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具备预住院期间花费统一转为门诊费用功能。</w:t>
      </w:r>
    </w:p>
    <w:p w14:paraId="68808EBD">
      <w:pPr>
        <w:pageBreakBefore w:val="0"/>
        <w:widowControl/>
        <w:numPr>
          <w:ilvl w:val="0"/>
          <w:numId w:val="2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全院床位使用监测</w:t>
      </w:r>
    </w:p>
    <w:p w14:paraId="01154FF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具备查看全院所有病区床位使用概况功能，包括总床数、占床数、空床数、预约数。</w:t>
      </w:r>
    </w:p>
    <w:p w14:paraId="57AC3464">
      <w:pPr>
        <w:pageBreakBefore w:val="0"/>
        <w:widowControl/>
        <w:numPr>
          <w:ilvl w:val="0"/>
          <w:numId w:val="24"/>
        </w:numPr>
        <w:shd w:val="clear"/>
        <w:kinsoku/>
        <w:wordWrap/>
        <w:overflowPunct/>
        <w:topLinePunct w:val="0"/>
        <w:bidi w:val="0"/>
        <w:spacing w:line="360" w:lineRule="auto"/>
        <w:ind w:firstLine="56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住院通知管理</w:t>
      </w:r>
    </w:p>
    <w:p w14:paraId="20563BA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支持患者入院申请、床位预约业务办理完成支持通过短信接口发送短信通知。</w:t>
      </w:r>
    </w:p>
    <w:p w14:paraId="01D2EC7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具备住院通知业务类型自定义功能。</w:t>
      </w:r>
    </w:p>
    <w:p w14:paraId="7BC219E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具备自定义短信模板功能。</w:t>
      </w:r>
    </w:p>
    <w:p w14:paraId="5AA052DD">
      <w:pPr>
        <w:pageBreakBefore w:val="0"/>
        <w:numPr>
          <w:ilvl w:val="255"/>
          <w:numId w:val="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具备已发送和未发送短信查询功能。</w:t>
      </w:r>
    </w:p>
    <w:p w14:paraId="25BD9440">
      <w:pPr>
        <w:pageBreakBefore w:val="0"/>
        <w:shd w:val="clear"/>
        <w:kinsoku/>
        <w:wordWrap/>
        <w:overflowPunct/>
        <w:topLinePunct w:val="0"/>
        <w:bidi w:val="0"/>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5.2.1.1.2.14其他</w:t>
      </w:r>
      <w:bookmarkEnd w:id="86"/>
    </w:p>
    <w:p w14:paraId="30DE8B4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该系统支持多种预约管理功能，包括挂号、门诊号源管理、门诊挂号预约管理、统一检查预约管理、治疗预约管理、床位预约管理、日间手术预约管理和住院床位预约。此外，系统还支持通过短信提醒的方式告知患者预约结果。</w:t>
      </w:r>
    </w:p>
    <w:p w14:paraId="6F3B48DC">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87" w:name="_Toc28842"/>
      <w:bookmarkStart w:id="88" w:name="_Toc15086"/>
      <w:bookmarkStart w:id="89" w:name="_Toc28723"/>
      <w:bookmarkStart w:id="90" w:name="_Toc7446"/>
      <w:bookmarkStart w:id="91" w:name="_Toc22140"/>
      <w:bookmarkStart w:id="92" w:name="_Toc4681"/>
      <w:bookmarkStart w:id="93" w:name="_Toc32523"/>
      <w:bookmarkStart w:id="94" w:name="_Toc15042"/>
      <w:bookmarkStart w:id="95" w:name="_Toc8598"/>
      <w:r>
        <w:rPr>
          <w:rFonts w:hint="eastAsia" w:ascii="宋体" w:hAnsi="宋体" w:eastAsia="宋体" w:cs="宋体"/>
          <w:sz w:val="21"/>
          <w:szCs w:val="21"/>
          <w:highlight w:val="none"/>
        </w:rPr>
        <w:t>5.2.1.2诊后服务</w:t>
      </w:r>
      <w:bookmarkEnd w:id="87"/>
      <w:bookmarkEnd w:id="88"/>
      <w:bookmarkEnd w:id="89"/>
      <w:bookmarkEnd w:id="90"/>
      <w:bookmarkEnd w:id="91"/>
      <w:bookmarkEnd w:id="92"/>
      <w:bookmarkEnd w:id="93"/>
      <w:bookmarkEnd w:id="94"/>
      <w:bookmarkEnd w:id="95"/>
    </w:p>
    <w:p w14:paraId="21D30341">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96" w:name="_Toc7726"/>
      <w:bookmarkStart w:id="97" w:name="_Toc5379"/>
      <w:bookmarkStart w:id="98" w:name="_Toc20143"/>
      <w:bookmarkStart w:id="99" w:name="_Toc23360"/>
      <w:bookmarkStart w:id="100" w:name="_Toc17632"/>
      <w:bookmarkStart w:id="101" w:name="_Toc12879"/>
      <w:bookmarkStart w:id="102" w:name="_Toc3831"/>
      <w:bookmarkStart w:id="103" w:name="_Toc2046"/>
      <w:bookmarkStart w:id="104" w:name="_Toc5699"/>
      <w:r>
        <w:rPr>
          <w:rFonts w:hint="eastAsia" w:ascii="宋体" w:hAnsi="宋体" w:eastAsia="宋体" w:cs="宋体"/>
          <w:sz w:val="21"/>
          <w:szCs w:val="21"/>
          <w:highlight w:val="none"/>
        </w:rPr>
        <w:t>5.2.1.2.1满意度调查系统</w:t>
      </w:r>
      <w:bookmarkEnd w:id="96"/>
      <w:bookmarkEnd w:id="97"/>
      <w:bookmarkEnd w:id="98"/>
      <w:bookmarkEnd w:id="99"/>
      <w:bookmarkEnd w:id="100"/>
      <w:bookmarkEnd w:id="101"/>
      <w:bookmarkEnd w:id="102"/>
      <w:bookmarkEnd w:id="103"/>
      <w:bookmarkEnd w:id="104"/>
    </w:p>
    <w:p w14:paraId="44B8E484">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05" w:name="_Toc5666"/>
      <w:bookmarkStart w:id="106" w:name="_Toc20655"/>
      <w:bookmarkStart w:id="107" w:name="_Toc20421"/>
      <w:bookmarkStart w:id="108" w:name="_Toc28676"/>
      <w:bookmarkStart w:id="109" w:name="_Toc24942"/>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调查业务配置管理</w:t>
      </w:r>
      <w:bookmarkEnd w:id="105"/>
      <w:bookmarkEnd w:id="106"/>
      <w:bookmarkEnd w:id="107"/>
      <w:bookmarkEnd w:id="108"/>
      <w:bookmarkEnd w:id="109"/>
    </w:p>
    <w:p w14:paraId="404382C0">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自定义调查范围，并制定调查规则。系统需要支持创建和编辑问卷的功能，管理员可以设置问卷标题、问题及选项，同时还可以设置答案的类型，例如单选、多选、评分、问答等，以满足各种调查需求。此外，管理员还可以设置问卷的截止日期和其他相关信息。</w:t>
      </w:r>
    </w:p>
    <w:p w14:paraId="59D2AD7A">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10" w:name="_Toc6183"/>
      <w:bookmarkStart w:id="111" w:name="_Toc6325"/>
      <w:bookmarkStart w:id="112" w:name="_Toc21473"/>
      <w:bookmarkStart w:id="113" w:name="_Toc11363"/>
      <w:bookmarkStart w:id="114" w:name="_Toc2670"/>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调查患者筛选和过滤</w:t>
      </w:r>
      <w:bookmarkEnd w:id="110"/>
      <w:bookmarkEnd w:id="111"/>
      <w:bookmarkEnd w:id="112"/>
      <w:bookmarkEnd w:id="113"/>
      <w:bookmarkEnd w:id="114"/>
    </w:p>
    <w:p w14:paraId="68DE4809">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可根据特定患者、特定病种筛选患者。对已调查人群根据特定需要做二次过滤。</w:t>
      </w:r>
    </w:p>
    <w:p w14:paraId="44F238B3">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bookmarkStart w:id="115" w:name="_Toc1536"/>
      <w:bookmarkStart w:id="116" w:name="_Toc10532"/>
      <w:bookmarkStart w:id="117" w:name="_Toc28635"/>
      <w:bookmarkStart w:id="118" w:name="_Toc14562"/>
      <w:bookmarkStart w:id="119" w:name="_Toc27910"/>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调查问卷管理</w:t>
      </w:r>
      <w:bookmarkEnd w:id="115"/>
      <w:bookmarkEnd w:id="116"/>
      <w:bookmarkEnd w:id="117"/>
      <w:bookmarkEnd w:id="118"/>
      <w:bookmarkEnd w:id="119"/>
    </w:p>
    <w:p w14:paraId="25D87DBA">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支持用户自定义维护满意度问卷。支持多种题型，包括单选、多选、下拉、星级、量表、多项填空、单项填空、段落说明等。支持问卷设置关联逻辑。支持问卷保存模版。支持在PC、PAD、手机端等场景预览。</w:t>
      </w:r>
    </w:p>
    <w:p w14:paraId="20DE780E">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20" w:name="_Toc31397"/>
      <w:bookmarkStart w:id="121" w:name="_Toc16239"/>
      <w:bookmarkStart w:id="122" w:name="_Toc12134"/>
      <w:bookmarkStart w:id="123" w:name="_Toc13385"/>
      <w:bookmarkStart w:id="124" w:name="_Toc21690"/>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支持多种联系方式的满意度调查</w:t>
      </w:r>
      <w:bookmarkEnd w:id="120"/>
      <w:bookmarkEnd w:id="121"/>
      <w:bookmarkEnd w:id="122"/>
      <w:bookmarkEnd w:id="123"/>
      <w:bookmarkEnd w:id="124"/>
    </w:p>
    <w:p w14:paraId="3FC16A4A">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提供微信端、短信端、电话、二维码、PAD等方式进行满意度调查，支持批量发送，支持发送记录查询。</w:t>
      </w:r>
    </w:p>
    <w:p w14:paraId="43FACD76">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bookmarkStart w:id="125" w:name="_Toc23292"/>
      <w:bookmarkStart w:id="126" w:name="_Toc10765"/>
      <w:bookmarkStart w:id="127" w:name="_Toc31814"/>
      <w:bookmarkStart w:id="128" w:name="_Toc2755"/>
      <w:bookmarkStart w:id="129" w:name="_Toc26688"/>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支持多种调查对象</w:t>
      </w:r>
      <w:bookmarkEnd w:id="125"/>
      <w:bookmarkEnd w:id="126"/>
      <w:bookmarkEnd w:id="127"/>
      <w:bookmarkEnd w:id="128"/>
      <w:bookmarkEnd w:id="129"/>
    </w:p>
    <w:p w14:paraId="6CAB4EC7">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支持调查对象门诊患者、住院患者、体检患者、职工等进行区分，在上文中的各种联系方式都要进行区分。</w:t>
      </w:r>
    </w:p>
    <w:p w14:paraId="0DA9C34A">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30" w:name="_Toc22115"/>
      <w:bookmarkStart w:id="131" w:name="_Toc16743"/>
      <w:bookmarkStart w:id="132" w:name="_Toc23562"/>
      <w:bookmarkStart w:id="133" w:name="_Toc8372"/>
      <w:bookmarkStart w:id="134" w:name="_Toc10414"/>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支持多种调查人员</w:t>
      </w:r>
      <w:bookmarkEnd w:id="130"/>
      <w:bookmarkEnd w:id="131"/>
      <w:bookmarkEnd w:id="132"/>
      <w:bookmarkEnd w:id="133"/>
      <w:bookmarkEnd w:id="134"/>
    </w:p>
    <w:p w14:paraId="464277F4">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支持医生、护士、服务中心、职能科室等各种人员开展调查。</w:t>
      </w:r>
    </w:p>
    <w:p w14:paraId="2085BD6D">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35" w:name="_Toc31138"/>
      <w:bookmarkStart w:id="136" w:name="_Toc19144"/>
      <w:bookmarkStart w:id="137" w:name="_Toc20137"/>
      <w:bookmarkStart w:id="138" w:name="_Toc30371"/>
      <w:bookmarkStart w:id="139" w:name="_Toc14050"/>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7</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调查任务推送</w:t>
      </w:r>
      <w:bookmarkEnd w:id="135"/>
      <w:bookmarkEnd w:id="136"/>
      <w:bookmarkEnd w:id="137"/>
      <w:bookmarkEnd w:id="138"/>
      <w:bookmarkEnd w:id="139"/>
    </w:p>
    <w:p w14:paraId="1768F533">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对已制定好的调查规则，可通过微信、短信、邮件方式发送给特定的人群。</w:t>
      </w:r>
    </w:p>
    <w:p w14:paraId="29BA2EFF">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40" w:name="_Toc17979"/>
      <w:bookmarkStart w:id="141" w:name="_Toc28421"/>
      <w:bookmarkStart w:id="142" w:name="_Toc5755"/>
      <w:bookmarkStart w:id="143" w:name="_Toc5085"/>
      <w:bookmarkStart w:id="144" w:name="_Toc8481"/>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9</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调查结果跟踪处理</w:t>
      </w:r>
      <w:bookmarkEnd w:id="140"/>
      <w:bookmarkEnd w:id="141"/>
      <w:bookmarkEnd w:id="142"/>
      <w:bookmarkEnd w:id="143"/>
      <w:bookmarkEnd w:id="144"/>
    </w:p>
    <w:p w14:paraId="41B67B57">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对收集后的调查结果进行追踪处理，定期回访，提供人文关怀或给出建议。</w:t>
      </w:r>
    </w:p>
    <w:p w14:paraId="73D750F0">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45" w:name="_Toc2301"/>
      <w:bookmarkStart w:id="146" w:name="_Toc28335"/>
      <w:bookmarkStart w:id="147" w:name="_Toc32135"/>
      <w:bookmarkStart w:id="148" w:name="_Toc32259"/>
      <w:bookmarkStart w:id="149" w:name="_Toc27357"/>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10</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病区调查业务统计</w:t>
      </w:r>
      <w:bookmarkEnd w:id="145"/>
      <w:bookmarkEnd w:id="146"/>
      <w:bookmarkEnd w:id="147"/>
      <w:bookmarkEnd w:id="148"/>
      <w:bookmarkEnd w:id="149"/>
    </w:p>
    <w:p w14:paraId="6AD6FE9D">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按病区统计调查信息。</w:t>
      </w:r>
    </w:p>
    <w:p w14:paraId="22806D98">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50" w:name="_Toc24495"/>
      <w:bookmarkStart w:id="151" w:name="_Toc7338"/>
      <w:bookmarkStart w:id="152" w:name="_Toc2449"/>
      <w:bookmarkStart w:id="153" w:name="_Toc30430"/>
      <w:bookmarkStart w:id="154" w:name="_Toc94"/>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数据分析和报告</w:t>
      </w:r>
      <w:bookmarkEnd w:id="150"/>
      <w:bookmarkEnd w:id="151"/>
      <w:bookmarkEnd w:id="152"/>
      <w:bookmarkEnd w:id="153"/>
      <w:bookmarkEnd w:id="154"/>
    </w:p>
    <w:p w14:paraId="50F799C1">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系统需要支持问卷结果的分析和报告功能，管理员可以查看各个问题和选项的分布情况，同时还可以自动生成图表和报告。</w:t>
      </w:r>
    </w:p>
    <w:p w14:paraId="1649FF2B">
      <w:pPr>
        <w:pageBreakBefore w:val="0"/>
        <w:shd w:val="clear"/>
        <w:kinsoku/>
        <w:wordWrap/>
        <w:overflowPunct/>
        <w:topLinePunct w:val="0"/>
        <w:bidi w:val="0"/>
        <w:spacing w:line="360" w:lineRule="auto"/>
        <w:rPr>
          <w:rFonts w:hint="eastAsia" w:ascii="宋体" w:hAnsi="宋体" w:eastAsia="宋体" w:cs="宋体"/>
          <w:sz w:val="21"/>
          <w:szCs w:val="21"/>
          <w:highlight w:val="none"/>
        </w:rPr>
      </w:pPr>
      <w:bookmarkStart w:id="155" w:name="_Toc9178"/>
      <w:bookmarkStart w:id="156" w:name="_Toc15378"/>
      <w:bookmarkStart w:id="157" w:name="_Toc14781"/>
      <w:bookmarkStart w:id="158" w:name="_Toc29717"/>
      <w:bookmarkStart w:id="159" w:name="_Toc20948"/>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满意度异常受理流转</w:t>
      </w:r>
      <w:bookmarkEnd w:id="155"/>
      <w:bookmarkEnd w:id="156"/>
      <w:bookmarkEnd w:id="157"/>
      <w:bookmarkEnd w:id="158"/>
      <w:bookmarkEnd w:id="159"/>
    </w:p>
    <w:p w14:paraId="44976DE7">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支持受理异常调查结果的分发和处理。</w:t>
      </w:r>
    </w:p>
    <w:p w14:paraId="65F899F9">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60" w:name="_Toc4353"/>
      <w:bookmarkStart w:id="161" w:name="_Toc11706"/>
      <w:bookmarkStart w:id="162" w:name="_Toc14003"/>
      <w:bookmarkStart w:id="163" w:name="_Toc26619"/>
      <w:bookmarkStart w:id="164" w:name="_Toc9963"/>
      <w:bookmarkStart w:id="165" w:name="_Toc20342"/>
      <w:bookmarkStart w:id="166" w:name="_Toc8981"/>
      <w:bookmarkStart w:id="167" w:name="_Toc21008"/>
      <w:bookmarkStart w:id="168" w:name="_Toc28606"/>
      <w:r>
        <w:rPr>
          <w:rFonts w:hint="eastAsia" w:ascii="宋体" w:hAnsi="宋体" w:eastAsia="宋体" w:cs="宋体"/>
          <w:sz w:val="21"/>
          <w:szCs w:val="21"/>
          <w:highlight w:val="none"/>
        </w:rPr>
        <w:t>5.2.1.2.2随访管理系统</w:t>
      </w:r>
      <w:bookmarkEnd w:id="160"/>
      <w:bookmarkEnd w:id="161"/>
      <w:bookmarkEnd w:id="162"/>
      <w:bookmarkEnd w:id="163"/>
      <w:bookmarkEnd w:id="164"/>
      <w:bookmarkEnd w:id="165"/>
      <w:bookmarkEnd w:id="166"/>
      <w:bookmarkEnd w:id="167"/>
      <w:bookmarkEnd w:id="168"/>
    </w:p>
    <w:p w14:paraId="6DAF81B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69" w:name="_Toc18390"/>
      <w:bookmarkStart w:id="170" w:name="_Toc3777"/>
      <w:bookmarkStart w:id="171" w:name="_Toc4323"/>
      <w:bookmarkStart w:id="172" w:name="_Toc25407"/>
      <w:bookmarkStart w:id="173" w:name="_Toc29041"/>
      <w:r>
        <w:rPr>
          <w:rFonts w:hint="eastAsia" w:ascii="宋体" w:hAnsi="宋体" w:eastAsia="宋体" w:cs="宋体"/>
          <w:b/>
          <w:bCs/>
          <w:sz w:val="21"/>
          <w:szCs w:val="21"/>
          <w:highlight w:val="none"/>
        </w:rPr>
        <w:t>5.2.1.2.2.1业务基础平台</w:t>
      </w:r>
      <w:bookmarkEnd w:id="169"/>
      <w:bookmarkEnd w:id="170"/>
      <w:bookmarkEnd w:id="171"/>
      <w:bookmarkEnd w:id="172"/>
      <w:bookmarkEnd w:id="173"/>
    </w:p>
    <w:p w14:paraId="65B419B7">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174" w:name="_Toc2138"/>
      <w:bookmarkStart w:id="175" w:name="_Toc16787"/>
      <w:bookmarkStart w:id="176" w:name="_Toc7334"/>
      <w:bookmarkStart w:id="177" w:name="_Toc31561"/>
      <w:bookmarkStart w:id="178" w:name="_Toc7960"/>
      <w:r>
        <w:rPr>
          <w:rFonts w:hint="eastAsia" w:ascii="宋体" w:hAnsi="宋体" w:eastAsia="宋体" w:cs="宋体"/>
          <w:sz w:val="21"/>
          <w:szCs w:val="21"/>
          <w:highlight w:val="none"/>
        </w:rPr>
        <w:t>数据接口</w:t>
      </w:r>
      <w:bookmarkEnd w:id="174"/>
      <w:bookmarkEnd w:id="175"/>
      <w:bookmarkEnd w:id="176"/>
      <w:bookmarkEnd w:id="177"/>
      <w:bookmarkEnd w:id="178"/>
    </w:p>
    <w:p w14:paraId="3FEA62A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具备院内系统对接功能，支持与医院HIS系统对接，实现患者信息和就诊记录导入、列表查询。</w:t>
      </w:r>
    </w:p>
    <w:p w14:paraId="2DE66A8D">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179" w:name="_Toc32143"/>
      <w:bookmarkStart w:id="180" w:name="_Toc28452"/>
      <w:bookmarkStart w:id="181" w:name="_Toc22818"/>
      <w:bookmarkStart w:id="182" w:name="_Toc16845"/>
      <w:bookmarkStart w:id="183" w:name="_Toc30959"/>
      <w:r>
        <w:rPr>
          <w:rFonts w:hint="eastAsia" w:ascii="宋体" w:hAnsi="宋体" w:eastAsia="宋体" w:cs="宋体"/>
          <w:sz w:val="21"/>
          <w:szCs w:val="21"/>
          <w:highlight w:val="none"/>
        </w:rPr>
        <w:t>我的首页</w:t>
      </w:r>
      <w:bookmarkEnd w:id="179"/>
      <w:bookmarkEnd w:id="180"/>
      <w:bookmarkEnd w:id="181"/>
      <w:bookmarkEnd w:id="182"/>
      <w:bookmarkEnd w:id="183"/>
    </w:p>
    <w:p w14:paraId="310F0E50">
      <w:pPr>
        <w:pageBreakBefore w:val="0"/>
        <w:widowControl/>
        <w:numPr>
          <w:ilvl w:val="0"/>
          <w:numId w:val="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具备我的桌面功能，支持根据开通的功能模块，针对不同用户，实现桌面模块自定义配置显示模块，包括随访管理、健康宣教、满意度调查等。</w:t>
      </w:r>
    </w:p>
    <w:p w14:paraId="72A28933">
      <w:pPr>
        <w:pageBreakBefore w:val="0"/>
        <w:widowControl/>
        <w:numPr>
          <w:ilvl w:val="0"/>
          <w:numId w:val="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具备我的随访功能，支持提供随访任务快捷处理入口及随访异常情况的展现和处理入口。</w:t>
      </w:r>
    </w:p>
    <w:p w14:paraId="10A8C12C">
      <w:pPr>
        <w:pageBreakBefore w:val="0"/>
        <w:widowControl/>
        <w:numPr>
          <w:ilvl w:val="0"/>
          <w:numId w:val="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具备我的调查功能，支持提供满意度调查任务快捷处理入口及满意度调查异常情况的展现和处理入口。</w:t>
      </w:r>
    </w:p>
    <w:p w14:paraId="688B55C5">
      <w:pPr>
        <w:pageBreakBefore w:val="0"/>
        <w:widowControl/>
        <w:numPr>
          <w:ilvl w:val="0"/>
          <w:numId w:val="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具备消息提醒功能：提醒医生和患者进行随访任务，以及随访过程中的异常情况。</w:t>
      </w:r>
    </w:p>
    <w:p w14:paraId="41719178">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184" w:name="_Toc27987"/>
      <w:bookmarkStart w:id="185" w:name="_Toc11186"/>
      <w:bookmarkStart w:id="186" w:name="_Toc10199"/>
      <w:bookmarkStart w:id="187" w:name="_Toc3800"/>
      <w:bookmarkStart w:id="188" w:name="_Toc18616"/>
      <w:r>
        <w:rPr>
          <w:rFonts w:hint="eastAsia" w:ascii="宋体" w:hAnsi="宋体" w:eastAsia="宋体" w:cs="宋体"/>
          <w:sz w:val="21"/>
          <w:szCs w:val="21"/>
          <w:highlight w:val="none"/>
        </w:rPr>
        <w:t>患者信息查询</w:t>
      </w:r>
      <w:bookmarkEnd w:id="184"/>
      <w:bookmarkEnd w:id="185"/>
      <w:bookmarkEnd w:id="186"/>
      <w:bookmarkEnd w:id="187"/>
      <w:bookmarkEnd w:id="188"/>
    </w:p>
    <w:p w14:paraId="287539BB">
      <w:pPr>
        <w:pageBreakBefore w:val="0"/>
        <w:widowControl/>
        <w:numPr>
          <w:ilvl w:val="0"/>
          <w:numId w:val="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具备患者列表管理功能，支持对患者按照门诊、住院等患者来源进行列表展现。支持按时间顺序综合展现患者的历次就诊记录。患者列表支持列表和卡片2种展现形式切换。</w:t>
      </w:r>
    </w:p>
    <w:p w14:paraId="78C116CF">
      <w:pPr>
        <w:pageBreakBefore w:val="0"/>
        <w:widowControl/>
        <w:numPr>
          <w:ilvl w:val="0"/>
          <w:numId w:val="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具备列表参数管理功能，支持用户按使用习惯对患者信息、门诊、住院等信息列表进行排序、隐藏等自定义设置，并保持为角色方案，所有该角色用户均可共享该展示方案。</w:t>
      </w:r>
    </w:p>
    <w:p w14:paraId="427D712F">
      <w:pPr>
        <w:pageBreakBefore w:val="0"/>
        <w:widowControl/>
        <w:numPr>
          <w:ilvl w:val="0"/>
          <w:numId w:val="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患者信息查询功能，支持在患者基本信息、住院信息、门诊信息、随访信息等主要信息页面提供搜索查询服务，支持全域跨页面多条件组合查询。支持设置个性化查询方案并保存为角色方案，所有该角色用户均可共享该查询方案。</w:t>
      </w:r>
    </w:p>
    <w:p w14:paraId="0C082B35">
      <w:pPr>
        <w:pageBreakBefore w:val="0"/>
        <w:widowControl/>
        <w:numPr>
          <w:ilvl w:val="0"/>
          <w:numId w:val="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具备快捷查询功能，支持将某种常用的查询条件设置成快捷查询按钮，在列表页显示，可自定义名称及颜色。</w:t>
      </w:r>
    </w:p>
    <w:p w14:paraId="41032E10">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189" w:name="_Toc31068"/>
      <w:bookmarkStart w:id="190" w:name="_Toc5142"/>
      <w:bookmarkStart w:id="191" w:name="_Toc4018"/>
      <w:bookmarkStart w:id="192" w:name="_Toc5368"/>
      <w:bookmarkStart w:id="193" w:name="_Toc8729"/>
      <w:r>
        <w:rPr>
          <w:rFonts w:hint="eastAsia" w:ascii="宋体" w:hAnsi="宋体" w:eastAsia="宋体" w:cs="宋体"/>
          <w:sz w:val="21"/>
          <w:szCs w:val="21"/>
          <w:highlight w:val="none"/>
        </w:rPr>
        <w:t>患者基础档案</w:t>
      </w:r>
      <w:bookmarkEnd w:id="189"/>
      <w:bookmarkEnd w:id="190"/>
      <w:bookmarkEnd w:id="191"/>
      <w:bookmarkEnd w:id="192"/>
      <w:bookmarkEnd w:id="193"/>
    </w:p>
    <w:p w14:paraId="50F9E6D9">
      <w:pPr>
        <w:pageBreakBefore w:val="0"/>
        <w:widowControl/>
        <w:numPr>
          <w:ilvl w:val="0"/>
          <w:numId w:val="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基本信息维护功能，支持查看患者个人信息，包括姓名、性别、年龄、电话、就诊卡号、身份证号码等基本信息。支持维护患者使用的联系方式，患者家属主要联系人的电话号码信息。患者基本信息页面支持列表和卡片2种展现形式切换。</w:t>
      </w:r>
    </w:p>
    <w:p w14:paraId="0253C70C">
      <w:pPr>
        <w:pageBreakBefore w:val="0"/>
        <w:widowControl/>
        <w:numPr>
          <w:ilvl w:val="0"/>
          <w:numId w:val="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具备门诊诊疗记录功能，支持查看历次门诊诊疗信息，包括就诊记录、门诊诊断等。</w:t>
      </w:r>
    </w:p>
    <w:p w14:paraId="14F49309">
      <w:pPr>
        <w:pageBreakBefore w:val="0"/>
        <w:widowControl/>
        <w:numPr>
          <w:ilvl w:val="0"/>
          <w:numId w:val="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支持按照时间顺序或时间倒叙对历次门诊诊疗记录进行排列，同时可查看门诊就诊次数。患者门诊信息页面支持列表和卡片2种展现形式切换。</w:t>
      </w:r>
    </w:p>
    <w:p w14:paraId="55BDC30D">
      <w:pPr>
        <w:pageBreakBefore w:val="0"/>
        <w:widowControl/>
        <w:numPr>
          <w:ilvl w:val="0"/>
          <w:numId w:val="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住院诊疗记录功能，支持查看历次住院诊疗记录，包括出院记录、医嘱信息等。支持按照时间顺序或时间倒叙对历次门诊诊疗记录进行排列，同时可查看门诊就诊次数。患者住院信息页面支持列表和卡片2种展现形式切换。</w:t>
      </w:r>
    </w:p>
    <w:p w14:paraId="27B937D3">
      <w:pPr>
        <w:pageBreakBefore w:val="0"/>
        <w:widowControl/>
        <w:numPr>
          <w:ilvl w:val="0"/>
          <w:numId w:val="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具备患者标记功能，支持自定义设置标签类型，如VIP、纠纷等，对患者进行标签化管理，形成患者画像，标签可作为查询条件进行查询。</w:t>
      </w:r>
    </w:p>
    <w:p w14:paraId="61C4B0DA">
      <w:pPr>
        <w:pageBreakBefore w:val="0"/>
        <w:widowControl/>
        <w:numPr>
          <w:ilvl w:val="0"/>
          <w:numId w:val="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具备快捷互动功能，支持在列表页点击患者联系电话，即可进入拨号页面，实现一键拨号、短信发送、微信推送等操作。</w:t>
      </w:r>
    </w:p>
    <w:p w14:paraId="27AE1B61">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194" w:name="_Toc15321"/>
      <w:bookmarkStart w:id="195" w:name="_Toc31764"/>
      <w:bookmarkStart w:id="196" w:name="_Toc26416"/>
      <w:bookmarkStart w:id="197" w:name="_Toc4928"/>
      <w:bookmarkStart w:id="198" w:name="_Toc15520"/>
      <w:r>
        <w:rPr>
          <w:rFonts w:hint="eastAsia" w:ascii="宋体" w:hAnsi="宋体" w:eastAsia="宋体" w:cs="宋体"/>
          <w:sz w:val="21"/>
          <w:szCs w:val="21"/>
          <w:highlight w:val="none"/>
        </w:rPr>
        <w:t>宣教管理</w:t>
      </w:r>
      <w:bookmarkEnd w:id="194"/>
      <w:bookmarkEnd w:id="195"/>
      <w:bookmarkEnd w:id="196"/>
      <w:bookmarkEnd w:id="197"/>
      <w:bookmarkEnd w:id="198"/>
    </w:p>
    <w:p w14:paraId="48299754">
      <w:pPr>
        <w:pageBreakBefore w:val="0"/>
        <w:widowControl/>
        <w:numPr>
          <w:ilvl w:val="0"/>
          <w:numId w:val="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宣教知识库功能，支持健康宣教知识库管理，医院可添加专科护理相关知识条目。系统管理员或医护人员可以通过后台管理界面创建、编辑和发布宣教内容。宣教内容可以包括文章、图文、视频、音频等形式。</w:t>
      </w:r>
    </w:p>
    <w:p w14:paraId="4CD740E5">
      <w:pPr>
        <w:pageBreakBefore w:val="0"/>
        <w:widowControl/>
        <w:numPr>
          <w:ilvl w:val="0"/>
          <w:numId w:val="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根据患者的疾病类型、治疗阶段、个人健康情况等信息，系统可以智能地推送符合其需求的宣教内容。</w:t>
      </w:r>
    </w:p>
    <w:p w14:paraId="02B6189A">
      <w:pPr>
        <w:pageBreakBefore w:val="0"/>
        <w:widowControl/>
        <w:numPr>
          <w:ilvl w:val="0"/>
          <w:numId w:val="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除了在随访管理系统中推送宣教内容，还可以通过微信公众号、短信等方式推送宣教内容将宣教内容传播给患者。</w:t>
      </w:r>
    </w:p>
    <w:p w14:paraId="08680A17">
      <w:pPr>
        <w:pageBreakBefore w:val="0"/>
        <w:widowControl/>
        <w:numPr>
          <w:ilvl w:val="0"/>
          <w:numId w:val="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具备通知模板库功能，支持短消息模板管理，支持通知模板、节日问候模板、复诊短语模板的维护管理。</w:t>
      </w:r>
    </w:p>
    <w:p w14:paraId="52AF6C84">
      <w:pPr>
        <w:pageBreakBefore w:val="0"/>
        <w:widowControl/>
        <w:numPr>
          <w:ilvl w:val="0"/>
          <w:numId w:val="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具备疾病知识库功能，支持提供600种以上疾病知识库，同时可进行编辑维护。</w:t>
      </w:r>
    </w:p>
    <w:p w14:paraId="586F2CBA">
      <w:pPr>
        <w:pageBreakBefore w:val="0"/>
        <w:widowControl/>
        <w:numPr>
          <w:ilvl w:val="0"/>
          <w:numId w:val="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具备宣教知识关联功能，支持将知识条目与相应随访问卷关联，随访时快捷展现该条宣教知识，帮助医护人员服务患者。</w:t>
      </w:r>
    </w:p>
    <w:p w14:paraId="4423E25B">
      <w:pPr>
        <w:pageBreakBefore w:val="0"/>
        <w:widowControl/>
        <w:numPr>
          <w:ilvl w:val="0"/>
          <w:numId w:val="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具备宣教管理功能，支持与患者电话沟通过程中，医护人员通过关键词快速查找健康宣教内容，为患者进行宣教。</w:t>
      </w:r>
    </w:p>
    <w:p w14:paraId="4DE9A0FB">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199" w:name="_Toc18821"/>
      <w:bookmarkStart w:id="200" w:name="_Toc29597"/>
      <w:bookmarkStart w:id="201" w:name="_Toc12957"/>
      <w:bookmarkStart w:id="202" w:name="_Toc32457"/>
      <w:bookmarkStart w:id="203" w:name="_Toc23796"/>
      <w:r>
        <w:rPr>
          <w:rFonts w:hint="eastAsia" w:ascii="宋体" w:hAnsi="宋体" w:eastAsia="宋体" w:cs="宋体"/>
          <w:sz w:val="21"/>
          <w:szCs w:val="21"/>
          <w:highlight w:val="none"/>
        </w:rPr>
        <w:t>随访管理</w:t>
      </w:r>
      <w:bookmarkEnd w:id="199"/>
      <w:bookmarkEnd w:id="200"/>
      <w:bookmarkEnd w:id="201"/>
      <w:bookmarkEnd w:id="202"/>
      <w:bookmarkEnd w:id="203"/>
    </w:p>
    <w:p w14:paraId="214716F3">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具备问卷编辑器功能，支持为每个表单设置随访方式，包括电话、短信、微信等。</w:t>
      </w:r>
    </w:p>
    <w:p w14:paraId="224A856F">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多题型（文本填空题，单选题，多选题，矩阵题，图片选择题，下拉选择题，多选输入框题）随访表单的自定义设置及问题选项内容维护。支持对问题答案进行解释，解释内容形式包括选项、文字输入及文本提示。支持维护问卷参数分发设置，将问卷内的答案值自动填入患者基本档案。支持维护题目之间跳题逻辑。支持随访异常设置，可自定义配置某问题的异常判断条件。</w:t>
      </w:r>
    </w:p>
    <w:p w14:paraId="7330AE2A">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布局控件支持答案整行布局、等宽列布局、最小值布局等形式。</w:t>
      </w:r>
    </w:p>
    <w:p w14:paraId="07B2373D">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随访表单编辑时支持从问题库引用单题，用于统一统计管理。</w:t>
      </w:r>
    </w:p>
    <w:p w14:paraId="3DFBF070">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随访表单维护好后，可进行预览查看，并且保存发布。</w:t>
      </w:r>
    </w:p>
    <w:p w14:paraId="0C408A89">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问卷设置支持共享权限和修改权限设置。</w:t>
      </w:r>
    </w:p>
    <w:p w14:paraId="53551829">
      <w:pPr>
        <w:pageBreakBefore w:val="0"/>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知识条目关联支持设置随访表单关联相应宣教知识条目，医护人员使用该问卷随访时可以快捷查看。</w:t>
      </w:r>
    </w:p>
    <w:p w14:paraId="2487D0C7">
      <w:pPr>
        <w:pageBreakBefore w:val="0"/>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具备问题库功能，支持问卷库管理及问题共享，多套问卷可以快速使用相同属性问题，问题结果可单独进行统计。</w:t>
      </w:r>
    </w:p>
    <w:p w14:paraId="26D21752">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具备分值管理功能，支持对随访表单进行分值管理，自定义配置分值算法，并为该分值赋予意义。</w:t>
      </w:r>
    </w:p>
    <w:p w14:paraId="35849DDE">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具备随访问卷功能，支持根据实际情况提供随访表单模板，用户可直接使用库中的随访表单，无需所有的表单都要用户来自建。支持根据科室需求进行修改调整，满足医院随访需求。</w:t>
      </w:r>
    </w:p>
    <w:p w14:paraId="1D01D735">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具备随访路径功能，支持按门诊、住院、随访科室需求创建随访计划，将随访表单、宣教知识和提醒消息按照时间组合。随访可设置随访起始日期。</w:t>
      </w:r>
    </w:p>
    <w:p w14:paraId="0AC6593B">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规则管理功能，支持所有需要随访的患者均通过预先设置的条件，每天定时自动筛选符合条件的患者，匹配相应的随访任务。支持设置随访时间间隔，避免对短时间再入院患者随访。随访路径配置支持优先级维护。可设置是否开启自动过滤选项，包括：死亡患者、不接受随访、无联系方式等。</w:t>
      </w:r>
    </w:p>
    <w:p w14:paraId="738427F1">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具备随访任务提醒功能，支持到期需要电话随访的患者在今日待访中展现，随访人员登录系统即可在桌面看到。</w:t>
      </w:r>
    </w:p>
    <w:p w14:paraId="48519E1F">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执行页面功能，支持在随访执行页面可查看当前随访问卷、查看和修改患者基本信息、历次门诊住院信息、历次随访记录、历次通讯记录，知识库。支持在随访执行页面可执行一键拨打电话、发送短信和微信，填写随访问卷，记录患者表扬投诉等反馈内容，进行预约登记，添加随访备注、联系人、患者标签。支持在随访执行页面可设置随访状态，取消随访、添加新的随访计划、调整当前随访计划。</w:t>
      </w:r>
    </w:p>
    <w:p w14:paraId="1CA60BEE">
      <w:pPr>
        <w:pageBreakBefore w:val="0"/>
        <w:widowControl/>
        <w:numPr>
          <w:ilvl w:val="0"/>
          <w:numId w:val="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具备随访方式功能，支持通过医院短信平台、人工电话、微信、AI语音等方式开展随访工作。</w:t>
      </w:r>
    </w:p>
    <w:p w14:paraId="706C587C">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04" w:name="_Toc32141"/>
      <w:bookmarkStart w:id="205" w:name="_Toc1933"/>
      <w:bookmarkStart w:id="206" w:name="_Toc3344"/>
      <w:bookmarkStart w:id="207" w:name="_Toc7046"/>
      <w:bookmarkStart w:id="208" w:name="_Toc8476"/>
      <w:r>
        <w:rPr>
          <w:rFonts w:hint="eastAsia" w:ascii="宋体" w:hAnsi="宋体" w:eastAsia="宋体" w:cs="宋体"/>
          <w:sz w:val="21"/>
          <w:szCs w:val="21"/>
          <w:highlight w:val="none"/>
        </w:rPr>
        <w:t>通讯管理</w:t>
      </w:r>
      <w:bookmarkEnd w:id="204"/>
      <w:bookmarkEnd w:id="205"/>
      <w:bookmarkEnd w:id="206"/>
      <w:bookmarkEnd w:id="207"/>
      <w:bookmarkEnd w:id="208"/>
    </w:p>
    <w:p w14:paraId="7EEF2E68">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具备一键外呼功能，支持与医院电话系统对接，实现一键自动拨号，调用医院现有通讯电话。</w:t>
      </w:r>
    </w:p>
    <w:p w14:paraId="20936B0D">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具备自动录音功能，支持所有来去电话均可自动保存并录音，录音文件存储于服务器电脑的硬盘上，具备相应权限的用户可随时查听。</w:t>
      </w:r>
    </w:p>
    <w:p w14:paraId="494CCEED">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具备来去电弹屏功能，支持来去电时，电脑自动弹出通话患者的资料及历次沟通记录等，提供知识库和患者反馈登记服务。</w:t>
      </w:r>
    </w:p>
    <w:p w14:paraId="6FDFF084">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具备通话记录功能，支持查看呼出时间、通话记录、通话录音及随访状态。</w:t>
      </w:r>
    </w:p>
    <w:p w14:paraId="2AB66506">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支持按通话状态、科室、执行人、通话时长等条件筛选查询。</w:t>
      </w:r>
    </w:p>
    <w:p w14:paraId="679B1BD4">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支持后台实时记录通话录音并关联记录通话状态，并导出Excel列表。</w:t>
      </w:r>
    </w:p>
    <w:p w14:paraId="12793B6C">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具备短信平台对接功能，支持与</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短信平台对接，实现短信推送服务（如普通短信的提醒、生日祝福、随访表单、满意度调查问卷推送）。</w:t>
      </w:r>
    </w:p>
    <w:p w14:paraId="1B7D8331">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具备短信快捷发送功能，支持在随访等场景下快速唤起短信发送界面，实时发送短信给患者。</w:t>
      </w:r>
    </w:p>
    <w:p w14:paraId="014DF828">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具备短信批量发送功能，支持制定短信定时任务，按科室，疾病等条件筛选门诊，住院，出院患者进行短信通知或到点提醒。</w:t>
      </w:r>
    </w:p>
    <w:p w14:paraId="0D34911D">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支持发送的短信内容生成预览。</w:t>
      </w:r>
    </w:p>
    <w:p w14:paraId="25752ADF">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具备短信自动发送功能，支持建立短信自动任务，根据条件自动发送对应短信内容给患者。</w:t>
      </w:r>
    </w:p>
    <w:p w14:paraId="5B6E0CBB">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具备短信记录功能，支持查看通过系统发送的所有短信记录。</w:t>
      </w:r>
    </w:p>
    <w:p w14:paraId="03D54E54">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支持根据发送时间、接收人、接收人电话、发送人、发送科室等条件进行查询，可查看发送状态。</w:t>
      </w:r>
    </w:p>
    <w:p w14:paraId="3849DF04">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支持针对发送失败的记录，重新发送。</w:t>
      </w:r>
    </w:p>
    <w:p w14:paraId="2EA6F0B4">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具备微信平台对接功能，支持与</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官方微信进行对接（须提供微信服务号），实现微信随访、宣教、复诊提醒等推送服务。</w:t>
      </w:r>
    </w:p>
    <w:p w14:paraId="5E833628">
      <w:pPr>
        <w:pageBreakBefore w:val="0"/>
        <w:widowControl/>
        <w:numPr>
          <w:ilvl w:val="0"/>
          <w:numId w:val="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具备AI语音外呼功能，支持对接AI语音外呼机器人，实现AI语音机器人自动外呼随访。</w:t>
      </w:r>
    </w:p>
    <w:p w14:paraId="1FC0BF02">
      <w:pPr>
        <w:pageBreakBefore w:val="0"/>
        <w:widowControl/>
        <w:numPr>
          <w:ilvl w:val="0"/>
          <w:numId w:val="25"/>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09" w:name="_Toc26827"/>
      <w:bookmarkStart w:id="210" w:name="_Toc22327"/>
      <w:bookmarkStart w:id="211" w:name="_Toc29466"/>
      <w:bookmarkStart w:id="212" w:name="_Toc16062"/>
      <w:bookmarkStart w:id="213" w:name="_Toc19026"/>
      <w:r>
        <w:rPr>
          <w:rFonts w:hint="eastAsia" w:ascii="宋体" w:hAnsi="宋体" w:eastAsia="宋体" w:cs="宋体"/>
          <w:sz w:val="21"/>
          <w:szCs w:val="21"/>
          <w:highlight w:val="none"/>
        </w:rPr>
        <w:t>系统管理</w:t>
      </w:r>
      <w:bookmarkEnd w:id="209"/>
      <w:bookmarkEnd w:id="210"/>
      <w:bookmarkEnd w:id="211"/>
      <w:bookmarkEnd w:id="212"/>
      <w:bookmarkEnd w:id="213"/>
    </w:p>
    <w:p w14:paraId="3EA6CEC7">
      <w:pPr>
        <w:pageBreakBefore w:val="0"/>
        <w:widowControl/>
        <w:numPr>
          <w:ilvl w:val="0"/>
          <w:numId w:val="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具备角色管理功能，允许管理员自定义角色，并为每个角色分配具体的权限。如普通工号、管理员等，不同的角色赋予不同的权限。</w:t>
      </w:r>
    </w:p>
    <w:p w14:paraId="0A359DDC">
      <w:pPr>
        <w:pageBreakBefore w:val="0"/>
        <w:widowControl/>
        <w:numPr>
          <w:ilvl w:val="0"/>
          <w:numId w:val="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具备用户管理功能，支持管理员给每个使用者分配登录的用户名和密码，用户登录时</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只能看到自己工作范围内的患者资料和对应任务，管理员则可查看所有信息。</w:t>
      </w:r>
    </w:p>
    <w:p w14:paraId="052EA0A3">
      <w:pPr>
        <w:pageBreakBefore w:val="0"/>
        <w:widowControl/>
        <w:numPr>
          <w:ilvl w:val="0"/>
          <w:numId w:val="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具备机构管理功能，支持包括科室代码、科室名称、上级科室代码、上级科室名称、拼音码、科室电话、顺序号的设置。</w:t>
      </w:r>
    </w:p>
    <w:p w14:paraId="14563F50">
      <w:pPr>
        <w:pageBreakBefore w:val="0"/>
        <w:widowControl/>
        <w:numPr>
          <w:ilvl w:val="0"/>
          <w:numId w:val="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具备员工管理功能，支持对接HIS系统，导入医院员工信息，可对员工信息进行维护。</w:t>
      </w:r>
    </w:p>
    <w:p w14:paraId="50F8856C">
      <w:pPr>
        <w:pageBreakBefore w:val="0"/>
        <w:widowControl/>
        <w:numPr>
          <w:ilvl w:val="0"/>
          <w:numId w:val="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具备报表配置功能，支持报表配置工具，可自定义配置报表。</w:t>
      </w:r>
    </w:p>
    <w:p w14:paraId="2BF2776E">
      <w:pPr>
        <w:pageBreakBefore w:val="0"/>
        <w:widowControl/>
        <w:numPr>
          <w:ilvl w:val="0"/>
          <w:numId w:val="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具备系统自动质检功能，支持自动质检运行情况，可进行质检评估，自动生成质检记录，如果系统运行出现异常，自动将异常报告发送给相关人员（</w:t>
      </w:r>
      <w:r>
        <w:rPr>
          <w:rFonts w:hint="eastAsia" w:ascii="宋体" w:hAnsi="宋体" w:eastAsia="宋体" w:cs="宋体"/>
          <w:sz w:val="21"/>
          <w:szCs w:val="21"/>
          <w:highlight w:val="none"/>
          <w:lang w:val="en-US" w:eastAsia="zh-CN"/>
        </w:rPr>
        <w:t>中标人</w:t>
      </w:r>
      <w:r>
        <w:rPr>
          <w:rFonts w:hint="eastAsia" w:ascii="宋体" w:hAnsi="宋体" w:eastAsia="宋体" w:cs="宋体"/>
          <w:sz w:val="21"/>
          <w:szCs w:val="21"/>
          <w:highlight w:val="none"/>
        </w:rPr>
        <w:t>及医院相关人员）。</w:t>
      </w:r>
    </w:p>
    <w:p w14:paraId="6DC09A1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14" w:name="_Toc10029"/>
      <w:bookmarkStart w:id="215" w:name="_Toc28616"/>
      <w:bookmarkStart w:id="216" w:name="_Toc7326"/>
      <w:bookmarkStart w:id="217" w:name="_Toc7422"/>
      <w:bookmarkStart w:id="218" w:name="_Toc2006"/>
      <w:r>
        <w:rPr>
          <w:rFonts w:hint="eastAsia" w:ascii="宋体" w:hAnsi="宋体" w:eastAsia="宋体" w:cs="宋体"/>
          <w:b/>
          <w:bCs/>
          <w:sz w:val="21"/>
          <w:szCs w:val="21"/>
          <w:highlight w:val="none"/>
        </w:rPr>
        <w:t>5.2.1.2.2.2客服中心子系统</w:t>
      </w:r>
      <w:bookmarkEnd w:id="214"/>
      <w:bookmarkEnd w:id="215"/>
      <w:bookmarkEnd w:id="216"/>
      <w:bookmarkEnd w:id="217"/>
      <w:bookmarkEnd w:id="218"/>
    </w:p>
    <w:p w14:paraId="7550A0DC">
      <w:pPr>
        <w:pageBreakBefore w:val="0"/>
        <w:widowControl/>
        <w:numPr>
          <w:ilvl w:val="0"/>
          <w:numId w:val="3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19" w:name="_Toc21652"/>
      <w:bookmarkStart w:id="220" w:name="_Toc6595"/>
      <w:bookmarkStart w:id="221" w:name="_Toc21959"/>
      <w:bookmarkStart w:id="222" w:name="_Toc25237"/>
      <w:bookmarkStart w:id="223" w:name="_Toc25277"/>
      <w:r>
        <w:rPr>
          <w:rFonts w:hint="eastAsia" w:ascii="宋体" w:hAnsi="宋体" w:eastAsia="宋体" w:cs="宋体"/>
          <w:sz w:val="21"/>
          <w:szCs w:val="21"/>
          <w:highlight w:val="none"/>
        </w:rPr>
        <w:t>满意度调查</w:t>
      </w:r>
      <w:bookmarkEnd w:id="219"/>
      <w:bookmarkEnd w:id="220"/>
      <w:bookmarkEnd w:id="221"/>
      <w:bookmarkEnd w:id="222"/>
      <w:bookmarkEnd w:id="223"/>
    </w:p>
    <w:p w14:paraId="5C2A713E">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具备内置调查场景功能，支持根据医院需求，配置门诊、住院患者满意度设计调查问卷及计划。</w:t>
      </w:r>
    </w:p>
    <w:p w14:paraId="648D5F3D">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具备调查业务配置功能，支持门诊、住院满意度调查的设置，可根据需求修改。</w:t>
      </w:r>
    </w:p>
    <w:p w14:paraId="5E28EFD5">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支持后续可根据业务变动进行配置更改。</w:t>
      </w:r>
    </w:p>
    <w:p w14:paraId="17A72019">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支持按门诊、住院患者来源，配置调查科室/病区、调查人员、计划调查时间。</w:t>
      </w:r>
    </w:p>
    <w:p w14:paraId="6A87C647">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具备患者筛选引擎功能，支持所有需要调查的患者均通过预先设置的条件（门诊、住院等），自动筛选符合条件的患者，支持按比例、数量抽取患者并生成相应的调查任务。</w:t>
      </w:r>
    </w:p>
    <w:p w14:paraId="2ADAEBA3">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具备调查任务推送功能，支持实时或指定时间点推送满意度问卷。支持短信、电话随访的多渠道设置。支持超时未回复的问卷自动重发。</w:t>
      </w:r>
    </w:p>
    <w:p w14:paraId="33C220F3">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具备短信调查功能，支持与医院短信平台对接。支持短信渠道开展调查，患者可在手机端接收并填写。</w:t>
      </w:r>
    </w:p>
    <w:p w14:paraId="1637BF89">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具备微信调查功能，支持微信渠道开展调查，推送调查问卷到微信服务号，患者/职工可在手机端接收并填写。</w:t>
      </w:r>
    </w:p>
    <w:p w14:paraId="2E8D778D">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具备二维码评价功能，支持针对不同的应用场景生成微信二维码，用来提供用户关注、问卷调查、窗口评价等。</w:t>
      </w:r>
    </w:p>
    <w:p w14:paraId="793247E8">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具备自助机评价功能，支持自助机满意度评价，患者评价后结果可保存至后台进行统计。</w:t>
      </w:r>
    </w:p>
    <w:p w14:paraId="1E103FD1">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具备AI机器人调查功能，支持AI机器人自动拨打患者电话开展满意度调查。</w:t>
      </w:r>
    </w:p>
    <w:p w14:paraId="46EE089A">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具备电话调查功能，支持通过电话联系患者，开展满意度调查。</w:t>
      </w:r>
    </w:p>
    <w:p w14:paraId="22C60A06">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具备名单过滤管理功能，支持管理患者死亡名单，可自动获取院内死亡名单和手动标识死亡。支持管理过滤名单，将特殊纠纷或不愿打扰患者手动加入过滤名单。</w:t>
      </w:r>
    </w:p>
    <w:p w14:paraId="36CA41D1">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具备职工满意度调查功能，支持对医院职工进行满意度调查，并收集调查问卷情况。</w:t>
      </w:r>
    </w:p>
    <w:p w14:paraId="04283969">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支持按月度创建职工满意度调查计划，给需调查的医务人员批量发送调查表单，医务人员可通过短信接收并提交表单结果。</w:t>
      </w:r>
    </w:p>
    <w:p w14:paraId="736EE310">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满意度统计功能，内置满意度调查业务统计，对所有收集的满意度调查数据进行不同维度的统计包含按患者统计、按满意度分类、按问卷单题统计。支持满意度问题配置，例如对医技科室的满意度单独列出，不计入临床科室满意度。</w:t>
      </w:r>
    </w:p>
    <w:p w14:paraId="6489BAE1">
      <w:pPr>
        <w:pageBreakBefore w:val="0"/>
        <w:widowControl/>
        <w:numPr>
          <w:ilvl w:val="0"/>
          <w:numId w:val="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具备满意度分析报告功能，支持针对满意度的统计结果，按标准模版产出满意度调查月报/季报/年报等总结性报告。</w:t>
      </w:r>
    </w:p>
    <w:p w14:paraId="2FC5BB31">
      <w:pPr>
        <w:pageBreakBefore w:val="0"/>
        <w:widowControl/>
        <w:numPr>
          <w:ilvl w:val="0"/>
          <w:numId w:val="3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24" w:name="_Toc401"/>
      <w:bookmarkStart w:id="225" w:name="_Toc22817"/>
      <w:bookmarkStart w:id="226" w:name="_Toc22004"/>
      <w:bookmarkStart w:id="227" w:name="_Toc19498"/>
      <w:bookmarkStart w:id="228" w:name="_Toc575"/>
      <w:r>
        <w:rPr>
          <w:rFonts w:hint="eastAsia" w:ascii="宋体" w:hAnsi="宋体" w:eastAsia="宋体" w:cs="宋体"/>
          <w:sz w:val="21"/>
          <w:szCs w:val="21"/>
          <w:highlight w:val="none"/>
        </w:rPr>
        <w:t>投诉表扬管理</w:t>
      </w:r>
      <w:bookmarkEnd w:id="224"/>
      <w:bookmarkEnd w:id="225"/>
      <w:bookmarkEnd w:id="226"/>
      <w:bookmarkEnd w:id="227"/>
      <w:bookmarkEnd w:id="228"/>
    </w:p>
    <w:p w14:paraId="65CF6390">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具备电话登记功能，支持在电话沟通过程中，对患者提出的表扬、投诉建议等内容进行登记。</w:t>
      </w:r>
    </w:p>
    <w:p w14:paraId="58996414">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具备在线登记功能，支持在医院微信公众号可设置投诉反馈菜单，患者点击可填写并记录在系统内。生成投诉反馈管理的二维码，患者扫码可填写投诉反馈意见。</w:t>
      </w:r>
    </w:p>
    <w:p w14:paraId="03C4F50C">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具备反馈标签功能，支持自定义设置反馈标签，对应表扬、投诉等反馈类型，反馈标签能够进行统计。</w:t>
      </w:r>
    </w:p>
    <w:p w14:paraId="545A7478">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具备反馈记录管理功能，支持展示所有记录的表扬投诉记录，可按照反馈类型、反馈科室、反馈员工、记录顺序排列展示。可对每条反馈记录进行编辑、联系患者、查询录音等操作。</w:t>
      </w:r>
    </w:p>
    <w:p w14:paraId="3921695C">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具备投诉流转管理功能，支持随访中心对投诉信息进行审核，可通知被投诉科室负责人，对投诉内容进行处理。</w:t>
      </w:r>
    </w:p>
    <w:p w14:paraId="7500CDAA">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被投诉人将处理过程记录提交，自动将记录指派给各投诉类型负责人，进行审核。</w:t>
      </w:r>
    </w:p>
    <w:p w14:paraId="075E4D32">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支持审核人对已经处理的投诉表扬结果进行审核，回退再处理或审核通过归档。</w:t>
      </w:r>
    </w:p>
    <w:p w14:paraId="38368993">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具备投诉表扬查询功能，支持对反馈记录进行多条件搜索查询，按反馈时间、反馈类型、反馈标签等条件查询。</w:t>
      </w:r>
    </w:p>
    <w:p w14:paraId="59871CE7">
      <w:pPr>
        <w:pageBreakBefore w:val="0"/>
        <w:widowControl/>
        <w:numPr>
          <w:ilvl w:val="0"/>
          <w:numId w:val="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具备投诉表扬统计功能，支持统计投诉表扬总数、各类别数量和占比、反馈渠道以及反馈标签进行统计。支持结果导出Excel。</w:t>
      </w:r>
    </w:p>
    <w:p w14:paraId="1DCAEAA6">
      <w:pPr>
        <w:pageBreakBefore w:val="0"/>
        <w:widowControl/>
        <w:numPr>
          <w:ilvl w:val="0"/>
          <w:numId w:val="3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29" w:name="_Toc25716"/>
      <w:bookmarkStart w:id="230" w:name="_Toc31145"/>
      <w:bookmarkStart w:id="231" w:name="_Toc14443"/>
      <w:bookmarkStart w:id="232" w:name="_Toc532"/>
      <w:bookmarkStart w:id="233" w:name="_Toc23972"/>
      <w:r>
        <w:rPr>
          <w:rFonts w:hint="eastAsia" w:ascii="宋体" w:hAnsi="宋体" w:eastAsia="宋体" w:cs="宋体"/>
          <w:sz w:val="21"/>
          <w:szCs w:val="21"/>
          <w:highlight w:val="none"/>
        </w:rPr>
        <w:t>患者预约管理</w:t>
      </w:r>
      <w:bookmarkEnd w:id="229"/>
      <w:bookmarkEnd w:id="230"/>
      <w:bookmarkEnd w:id="231"/>
      <w:bookmarkEnd w:id="232"/>
      <w:bookmarkEnd w:id="233"/>
    </w:p>
    <w:p w14:paraId="5F0E3910">
      <w:pPr>
        <w:pageBreakBefore w:val="0"/>
        <w:widowControl/>
        <w:numPr>
          <w:ilvl w:val="0"/>
          <w:numId w:val="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具备预约登记功能，支持在电话随访过程中，对有复诊需要的患者进行预约登记。</w:t>
      </w:r>
    </w:p>
    <w:p w14:paraId="641620D1">
      <w:pPr>
        <w:pageBreakBefore w:val="0"/>
        <w:widowControl/>
        <w:numPr>
          <w:ilvl w:val="0"/>
          <w:numId w:val="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具备预约提醒功能，支持自动对预约登记对患者推送消息提醒，可在预约信息中内置挂号链接，患者点击即可挂号。</w:t>
      </w:r>
    </w:p>
    <w:p w14:paraId="4F9332E7">
      <w:pPr>
        <w:pageBreakBefore w:val="0"/>
        <w:widowControl/>
        <w:numPr>
          <w:ilvl w:val="0"/>
          <w:numId w:val="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具备预约列表管理功能，支持查看所有预约患者，可根据预约科室等条件进行查询，可查看患者是否应约。可对应约患者进行再次跟进。</w:t>
      </w:r>
    </w:p>
    <w:p w14:paraId="1023604D">
      <w:pPr>
        <w:pageBreakBefore w:val="0"/>
        <w:widowControl/>
        <w:numPr>
          <w:ilvl w:val="0"/>
          <w:numId w:val="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具备预约统计功能，支持对预约登记的患者进行统计，并支持EXCEL导出。</w:t>
      </w:r>
    </w:p>
    <w:p w14:paraId="5EB5CEE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4" w:name="_Toc27479"/>
      <w:bookmarkStart w:id="235" w:name="_Toc5609"/>
      <w:bookmarkStart w:id="236" w:name="_Toc23900"/>
      <w:bookmarkStart w:id="237" w:name="_Toc17990"/>
      <w:bookmarkStart w:id="238" w:name="_Toc23071"/>
      <w:r>
        <w:rPr>
          <w:rFonts w:hint="eastAsia" w:ascii="宋体" w:hAnsi="宋体" w:eastAsia="宋体" w:cs="宋体"/>
          <w:b/>
          <w:bCs/>
          <w:sz w:val="21"/>
          <w:szCs w:val="21"/>
          <w:highlight w:val="none"/>
        </w:rPr>
        <w:t>5.2.1.2.2.3病区随访子系统</w:t>
      </w:r>
      <w:bookmarkEnd w:id="234"/>
      <w:bookmarkEnd w:id="235"/>
      <w:bookmarkEnd w:id="236"/>
      <w:bookmarkEnd w:id="237"/>
      <w:bookmarkEnd w:id="238"/>
    </w:p>
    <w:p w14:paraId="69C5769A">
      <w:pPr>
        <w:pageBreakBefore w:val="0"/>
        <w:widowControl/>
        <w:numPr>
          <w:ilvl w:val="0"/>
          <w:numId w:val="3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支持病区关怀随访：</w:t>
      </w:r>
    </w:p>
    <w:p w14:paraId="3D7EC1BD">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具备内置随访场景功能，支持按病区进行出院患者随访，自定义随访起始时间。提供标准病区随访表单模板。</w:t>
      </w:r>
    </w:p>
    <w:p w14:paraId="6345CFC5">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业务配置功能，支持初次概览随访业务的配置信息，可修改并启动业务。后续可根据业务变动进行配置更改。支持按出院患者来源、科室/病区设置条件，随访人员、计划随访时间、抽取比例的设置。支持多种随访任务设置，如住院任务、门诊任务、全院任务等类型。</w:t>
      </w:r>
    </w:p>
    <w:p w14:paraId="28D4E08A">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具备患者筛选引擎功能，支持所有需要随访的病区患者，均通过预先设置的条件，自动筛选符合条件的患者，支持按比例、数量抽取患者并生成相应的随访任务。</w:t>
      </w:r>
    </w:p>
    <w:p w14:paraId="4DE83D04">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具备随访计划匹配功能，支持根据医院需求自动从HIS系统导入符合条件的患者，并根据医院的需求设置好对应的随访规则，为不同类别的患者匹配相应的随访任务。</w:t>
      </w:r>
    </w:p>
    <w:p w14:paraId="27721C41">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具备取消随访功能，支持在随访过程中选择取消随访，包括取消当前随访、取消当前随访计划、取消当前患者所有随访计划、取消当前死亡患者的所有随访计划，并记录取消原因。</w:t>
      </w:r>
    </w:p>
    <w:p w14:paraId="0A71B89F">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具备病区微信随访功能，支持微信渠道开展随访，推送随访问卷到微信公众号，患者可在手机端接收并填写。</w:t>
      </w:r>
    </w:p>
    <w:p w14:paraId="53D5D72A">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具备病区短信随访功能，支持短信渠道开展随访，推送带链接短信到患者手机端，患者在手机端填写并提交随访问卷。</w:t>
      </w:r>
    </w:p>
    <w:p w14:paraId="529F6582">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具备AI语音随访功能，支持根据医院需求调试好出院随访话术模板，由AI语音机器人自动拨打患者电话，进行语音随访，过程自动录音，自动提交随访问卷。</w:t>
      </w:r>
    </w:p>
    <w:p w14:paraId="369E6360">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具备病区电话随访功能，支持通过电话随访方式，对患者进行随访。（支持一键拨号，通话过程全程录音）</w:t>
      </w:r>
    </w:p>
    <w:p w14:paraId="5938E984">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具备随访任务调整功能，支持电话随访过程中，根据患者情况手动更改当前随访路径，如增加、删减、修改问卷，调整随访时间。</w:t>
      </w:r>
    </w:p>
    <w:p w14:paraId="38BD17DA">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具备患者过滤管理功能，支持随访计划配置筛选患者时将自动过滤死亡、无联系方式、不接受调查名单，同时将正在随访的患者结案。</w:t>
      </w:r>
    </w:p>
    <w:p w14:paraId="24514515">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具备随访结果查看功能，支持直观展现患者的随访情况，例如是否回复，表单评分等</w:t>
      </w:r>
    </w:p>
    <w:p w14:paraId="2B739A36">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具备随访查询功能，支持电话随访过程中，根据患者情况手动更改当前随访路径，如增加、删减、修改问卷，调整随访时间</w:t>
      </w:r>
    </w:p>
    <w:p w14:paraId="12F295E9">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具备抽查随访功能，支持对已经随访完的任务进行随机抽查，随机</w:t>
      </w:r>
      <w:r>
        <w:rPr>
          <w:rFonts w:hint="eastAsia" w:ascii="宋体" w:hAnsi="宋体" w:cs="宋体"/>
          <w:sz w:val="21"/>
          <w:szCs w:val="21"/>
          <w:highlight w:val="none"/>
          <w:lang w:eastAsia="zh-CN"/>
        </w:rPr>
        <w:t>比例</w:t>
      </w:r>
      <w:r>
        <w:rPr>
          <w:rFonts w:hint="eastAsia" w:ascii="宋体" w:hAnsi="宋体" w:eastAsia="宋体" w:cs="宋体"/>
          <w:sz w:val="21"/>
          <w:szCs w:val="21"/>
          <w:highlight w:val="none"/>
        </w:rPr>
        <w:t>可自定义。</w:t>
      </w:r>
    </w:p>
    <w:p w14:paraId="11E6C1FE">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具备绩效统计功能，支持对科室绩效、员工绩效、病区绩效、问卷数量、失访率进行统计。</w:t>
      </w:r>
    </w:p>
    <w:p w14:paraId="6C59EFCB">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具备问卷答案统计功能，支持对所有提交的随访问卷的情况进行统计。</w:t>
      </w:r>
    </w:p>
    <w:p w14:paraId="02BF6852">
      <w:pPr>
        <w:pageBreakBefore w:val="0"/>
        <w:widowControl/>
        <w:numPr>
          <w:ilvl w:val="0"/>
          <w:numId w:val="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可以根据医院要求自定义统计报表，能导出和打印。</w:t>
      </w:r>
    </w:p>
    <w:p w14:paraId="34CCC1F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9" w:name="_Toc31704"/>
      <w:bookmarkStart w:id="240" w:name="_Toc14366"/>
      <w:bookmarkStart w:id="241" w:name="_Toc17433"/>
      <w:bookmarkStart w:id="242" w:name="_Toc24960"/>
      <w:bookmarkStart w:id="243" w:name="_Toc17142"/>
      <w:r>
        <w:rPr>
          <w:rFonts w:hint="eastAsia" w:ascii="宋体" w:hAnsi="宋体" w:eastAsia="宋体" w:cs="宋体"/>
          <w:b/>
          <w:bCs/>
          <w:sz w:val="21"/>
          <w:szCs w:val="21"/>
          <w:highlight w:val="none"/>
        </w:rPr>
        <w:t>5.2.1.2.2.4AI平台</w:t>
      </w:r>
      <w:bookmarkEnd w:id="239"/>
      <w:bookmarkEnd w:id="240"/>
      <w:bookmarkEnd w:id="241"/>
      <w:bookmarkEnd w:id="242"/>
      <w:bookmarkEnd w:id="243"/>
    </w:p>
    <w:p w14:paraId="729FB4D5">
      <w:pPr>
        <w:pageBreakBefore w:val="0"/>
        <w:widowControl/>
        <w:numPr>
          <w:ilvl w:val="0"/>
          <w:numId w:val="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44" w:name="_Toc3721"/>
      <w:bookmarkStart w:id="245" w:name="_Toc17494"/>
      <w:bookmarkStart w:id="246" w:name="_Toc1399"/>
      <w:bookmarkStart w:id="247" w:name="_Toc26102"/>
      <w:bookmarkStart w:id="248" w:name="_Toc9359"/>
      <w:r>
        <w:rPr>
          <w:rFonts w:hint="eastAsia" w:ascii="宋体" w:hAnsi="宋体" w:eastAsia="宋体" w:cs="宋体"/>
          <w:sz w:val="21"/>
          <w:szCs w:val="21"/>
          <w:highlight w:val="none"/>
        </w:rPr>
        <w:t>AI场景实施服务</w:t>
      </w:r>
      <w:bookmarkEnd w:id="244"/>
      <w:bookmarkEnd w:id="245"/>
      <w:bookmarkEnd w:id="246"/>
      <w:bookmarkEnd w:id="247"/>
      <w:bookmarkEnd w:id="248"/>
    </w:p>
    <w:p w14:paraId="7DB8A07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具备交互场景制作训练功能，支持智能随访，实现智能AI外呼完成随访类业务的自动化。支持语音识别与理解训练，可实现对话分析、语术转换、语音录制、反馈设计。</w:t>
      </w:r>
    </w:p>
    <w:p w14:paraId="240FCE98">
      <w:pPr>
        <w:pageBreakBefore w:val="0"/>
        <w:widowControl/>
        <w:numPr>
          <w:ilvl w:val="0"/>
          <w:numId w:val="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49" w:name="_Toc2925"/>
      <w:bookmarkStart w:id="250" w:name="_Toc14959"/>
      <w:bookmarkStart w:id="251" w:name="_Toc15125"/>
      <w:bookmarkStart w:id="252" w:name="_Toc13720"/>
      <w:bookmarkStart w:id="253" w:name="_Toc13256"/>
      <w:r>
        <w:rPr>
          <w:rFonts w:hint="eastAsia" w:ascii="宋体" w:hAnsi="宋体" w:eastAsia="宋体" w:cs="宋体"/>
          <w:sz w:val="21"/>
          <w:szCs w:val="21"/>
          <w:highlight w:val="none"/>
        </w:rPr>
        <w:t>AI管理组件</w:t>
      </w:r>
      <w:bookmarkEnd w:id="249"/>
      <w:bookmarkEnd w:id="250"/>
      <w:bookmarkEnd w:id="251"/>
      <w:bookmarkEnd w:id="252"/>
      <w:bookmarkEnd w:id="253"/>
    </w:p>
    <w:p w14:paraId="378129DC">
      <w:pPr>
        <w:pageBreakBefore w:val="0"/>
        <w:widowControl/>
        <w:numPr>
          <w:ilvl w:val="0"/>
          <w:numId w:val="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具备满意度调查机器人，支持门诊和住院患者出院后满意度调查自动化，包括自动外呼（任务接收、话术模板、自动拨号、对话管理、结果回传）。</w:t>
      </w:r>
    </w:p>
    <w:p w14:paraId="6929FE0F">
      <w:pPr>
        <w:pageBreakBefore w:val="0"/>
        <w:widowControl/>
        <w:numPr>
          <w:ilvl w:val="0"/>
          <w:numId w:val="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具备病区随访机器人，支持病区出院随访自动化，包括自动外呼（任务接收、话术模板、自动拨号、对话管理、结果回传）。</w:t>
      </w:r>
    </w:p>
    <w:p w14:paraId="26C91873">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54" w:name="_Toc17279"/>
      <w:bookmarkStart w:id="255" w:name="_Toc24151"/>
      <w:bookmarkStart w:id="256" w:name="_Toc903"/>
      <w:bookmarkStart w:id="257" w:name="_Toc22958"/>
      <w:bookmarkStart w:id="258" w:name="_Toc13581"/>
      <w:bookmarkStart w:id="259" w:name="_Toc20391"/>
      <w:bookmarkStart w:id="260" w:name="_Toc18038"/>
      <w:bookmarkStart w:id="261" w:name="_Toc10117"/>
      <w:bookmarkStart w:id="262" w:name="_Toc1124"/>
      <w:r>
        <w:rPr>
          <w:rFonts w:hint="eastAsia" w:ascii="宋体" w:hAnsi="宋体" w:eastAsia="宋体" w:cs="宋体"/>
          <w:sz w:val="21"/>
          <w:szCs w:val="21"/>
          <w:highlight w:val="none"/>
        </w:rPr>
        <w:t>5.2.1.2.3慢病管理系统</w:t>
      </w:r>
      <w:bookmarkEnd w:id="254"/>
      <w:bookmarkEnd w:id="255"/>
      <w:bookmarkEnd w:id="256"/>
      <w:bookmarkEnd w:id="257"/>
      <w:bookmarkEnd w:id="258"/>
      <w:bookmarkEnd w:id="259"/>
      <w:bookmarkEnd w:id="260"/>
      <w:bookmarkEnd w:id="261"/>
      <w:bookmarkEnd w:id="262"/>
    </w:p>
    <w:p w14:paraId="1C83600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63" w:name="_Toc16346"/>
      <w:bookmarkStart w:id="264" w:name="_Toc16879"/>
      <w:bookmarkStart w:id="265" w:name="_Toc17387"/>
      <w:bookmarkStart w:id="266" w:name="_Toc4126"/>
      <w:bookmarkStart w:id="267" w:name="_Toc27746"/>
      <w:r>
        <w:rPr>
          <w:rFonts w:hint="eastAsia" w:ascii="宋体" w:hAnsi="宋体" w:eastAsia="宋体" w:cs="宋体"/>
          <w:b/>
          <w:bCs/>
          <w:sz w:val="21"/>
          <w:szCs w:val="21"/>
          <w:highlight w:val="none"/>
        </w:rPr>
        <w:t>5.2.1.2.3.1业务基础平台</w:t>
      </w:r>
      <w:bookmarkEnd w:id="263"/>
      <w:bookmarkEnd w:id="264"/>
      <w:bookmarkEnd w:id="265"/>
      <w:bookmarkEnd w:id="266"/>
      <w:bookmarkEnd w:id="267"/>
    </w:p>
    <w:p w14:paraId="3CCD771B">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268" w:name="_Toc21406"/>
      <w:bookmarkStart w:id="269" w:name="_Toc16301"/>
      <w:bookmarkStart w:id="270" w:name="_Toc32719"/>
      <w:bookmarkStart w:id="271" w:name="_Toc28849"/>
      <w:bookmarkStart w:id="272" w:name="_Toc30173"/>
      <w:r>
        <w:rPr>
          <w:rFonts w:hint="eastAsia" w:ascii="宋体" w:hAnsi="宋体" w:eastAsia="宋体" w:cs="宋体"/>
          <w:sz w:val="21"/>
          <w:szCs w:val="21"/>
          <w:highlight w:val="none"/>
        </w:rPr>
        <w:t>患者信息查询</w:t>
      </w:r>
      <w:bookmarkEnd w:id="268"/>
      <w:bookmarkEnd w:id="269"/>
      <w:bookmarkEnd w:id="270"/>
      <w:bookmarkEnd w:id="271"/>
      <w:bookmarkEnd w:id="272"/>
    </w:p>
    <w:p w14:paraId="3AA07E9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患者查询：支持按照出院、门诊、在院等类别对患者信息进行列表化展示，均提供姓名查询患者功能，根据不同类别提供针对性的筛选条件查询患者。</w:t>
      </w:r>
    </w:p>
    <w:p w14:paraId="51D1F7E8">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273" w:name="_Toc6129"/>
      <w:bookmarkStart w:id="274" w:name="_Toc22206"/>
      <w:bookmarkStart w:id="275" w:name="_Toc17847"/>
      <w:bookmarkStart w:id="276" w:name="_Toc18077"/>
      <w:bookmarkStart w:id="277" w:name="_Toc18028"/>
      <w:r>
        <w:rPr>
          <w:rFonts w:hint="eastAsia" w:ascii="宋体" w:hAnsi="宋体" w:eastAsia="宋体" w:cs="宋体"/>
          <w:sz w:val="21"/>
          <w:szCs w:val="21"/>
          <w:highlight w:val="none"/>
        </w:rPr>
        <w:t>患者基础档案</w:t>
      </w:r>
      <w:bookmarkEnd w:id="273"/>
      <w:bookmarkEnd w:id="274"/>
      <w:bookmarkEnd w:id="275"/>
      <w:bookmarkEnd w:id="276"/>
      <w:bookmarkEnd w:id="277"/>
    </w:p>
    <w:p w14:paraId="08B9745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医疗档案：</w:t>
      </w:r>
    </w:p>
    <w:p w14:paraId="7581940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bidi="ar"/>
        </w:rPr>
      </w:pPr>
      <w:r>
        <w:rPr>
          <w:rFonts w:hint="eastAsia" w:ascii="宋体" w:hAnsi="宋体" w:eastAsia="宋体" w:cs="宋体"/>
          <w:sz w:val="21"/>
          <w:szCs w:val="21"/>
          <w:highlight w:val="none"/>
          <w:lang w:bidi="ar"/>
        </w:rPr>
        <w:t>1）住院诊疗记录，支持住院次数查看，历次住院诊疗记录按时间顺序依次排列。支持查看住院诊疗记录，包括住院信息、检查、检验、医嘱信息、出院诊断、出院小结等</w:t>
      </w:r>
      <w:r>
        <w:rPr>
          <w:rFonts w:hint="eastAsia" w:ascii="宋体" w:hAnsi="宋体" w:eastAsia="宋体" w:cs="宋体"/>
          <w:sz w:val="21"/>
          <w:szCs w:val="21"/>
          <w:highlight w:val="none"/>
          <w:lang w:eastAsia="zh-CN" w:bidi="ar"/>
        </w:rPr>
        <w:t>。</w:t>
      </w:r>
    </w:p>
    <w:p w14:paraId="740ED14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bidi="ar"/>
        </w:rPr>
      </w:pPr>
      <w:r>
        <w:rPr>
          <w:rFonts w:hint="eastAsia" w:ascii="宋体" w:hAnsi="宋体" w:eastAsia="宋体" w:cs="宋体"/>
          <w:sz w:val="21"/>
          <w:szCs w:val="21"/>
          <w:highlight w:val="none"/>
          <w:lang w:bidi="ar"/>
        </w:rPr>
        <w:t>2）门诊诊疗记录，支持门诊就诊次数查看，历次门诊诊疗记录按时间顺序依次排列。支持查看门诊诊疗信息，包括就诊信息、检验、检查、门诊处方等</w:t>
      </w:r>
      <w:r>
        <w:rPr>
          <w:rFonts w:hint="eastAsia" w:ascii="宋体" w:hAnsi="宋体" w:eastAsia="宋体" w:cs="宋体"/>
          <w:sz w:val="21"/>
          <w:szCs w:val="21"/>
          <w:highlight w:val="none"/>
          <w:lang w:eastAsia="zh-CN" w:bidi="ar"/>
        </w:rPr>
        <w:t>。</w:t>
      </w:r>
    </w:p>
    <w:p w14:paraId="5FBA06A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bidi="ar"/>
        </w:rPr>
      </w:pPr>
      <w:r>
        <w:rPr>
          <w:rFonts w:hint="eastAsia" w:ascii="宋体" w:hAnsi="宋体" w:eastAsia="宋体" w:cs="宋体"/>
          <w:sz w:val="21"/>
          <w:szCs w:val="21"/>
          <w:highlight w:val="none"/>
          <w:lang w:bidi="ar"/>
        </w:rPr>
        <w:t>3）体检记录，支持体检次数查看，历次体检记录按时间顺序依次排列。支持查看体检信息，包括体检总论、检验、检查、体检总结等</w:t>
      </w:r>
      <w:r>
        <w:rPr>
          <w:rFonts w:hint="eastAsia" w:ascii="宋体" w:hAnsi="宋体" w:eastAsia="宋体" w:cs="宋体"/>
          <w:sz w:val="21"/>
          <w:szCs w:val="21"/>
          <w:highlight w:val="none"/>
          <w:lang w:eastAsia="zh-CN" w:bidi="ar"/>
        </w:rPr>
        <w:t>。</w:t>
      </w:r>
    </w:p>
    <w:p w14:paraId="5030862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bidi="ar"/>
        </w:rPr>
        <w:t>4）专项查阅，支持以检查报告，检验报告，手术信息，医嘱信息，门诊处方，医疗费用为单一维度的专项数据查看功能</w:t>
      </w:r>
      <w:r>
        <w:rPr>
          <w:rFonts w:hint="eastAsia" w:ascii="宋体" w:hAnsi="宋体" w:eastAsia="宋体" w:cs="宋体"/>
          <w:sz w:val="21"/>
          <w:szCs w:val="21"/>
          <w:highlight w:val="none"/>
          <w:lang w:eastAsia="zh-CN" w:bidi="ar"/>
        </w:rPr>
        <w:t>。</w:t>
      </w:r>
    </w:p>
    <w:p w14:paraId="7964C055">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278" w:name="_Toc18584"/>
      <w:bookmarkStart w:id="279" w:name="_Toc7467"/>
      <w:bookmarkStart w:id="280" w:name="_Toc13408"/>
      <w:bookmarkStart w:id="281" w:name="_Toc11336"/>
      <w:bookmarkStart w:id="282" w:name="_Toc32376"/>
      <w:r>
        <w:rPr>
          <w:rFonts w:hint="eastAsia" w:ascii="宋体" w:hAnsi="宋体" w:eastAsia="宋体" w:cs="宋体"/>
          <w:sz w:val="21"/>
          <w:szCs w:val="21"/>
          <w:highlight w:val="none"/>
        </w:rPr>
        <w:t>患者数据接入</w:t>
      </w:r>
      <w:bookmarkEnd w:id="278"/>
      <w:bookmarkEnd w:id="279"/>
      <w:bookmarkEnd w:id="280"/>
      <w:bookmarkEnd w:id="281"/>
      <w:bookmarkEnd w:id="282"/>
    </w:p>
    <w:p w14:paraId="0FF4B008">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color w:val="auto"/>
          <w:sz w:val="21"/>
          <w:szCs w:val="21"/>
          <w:highlight w:val="none"/>
          <w:lang w:eastAsia="zh-CN" w:bidi="ar"/>
        </w:rPr>
      </w:pPr>
      <w:r>
        <w:rPr>
          <w:rFonts w:hint="eastAsia" w:ascii="宋体" w:hAnsi="宋体" w:eastAsia="宋体" w:cs="宋体"/>
          <w:color w:val="auto"/>
          <w:sz w:val="21"/>
          <w:szCs w:val="21"/>
          <w:highlight w:val="none"/>
          <w:lang w:bidi="ar"/>
        </w:rPr>
        <w:t>与医院业务支撑平台接口：系统能够支持与医院业务支撑平台互联互通，包括HIS系统和EMR系统等</w:t>
      </w:r>
      <w:r>
        <w:rPr>
          <w:rFonts w:hint="eastAsia" w:ascii="宋体" w:hAnsi="宋体" w:eastAsia="宋体" w:cs="宋体"/>
          <w:color w:val="auto"/>
          <w:sz w:val="21"/>
          <w:szCs w:val="21"/>
          <w:highlight w:val="none"/>
          <w:lang w:eastAsia="zh-CN" w:bidi="ar"/>
        </w:rPr>
        <w:t>。</w:t>
      </w:r>
    </w:p>
    <w:p w14:paraId="7EFA7034">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283" w:name="_Toc10944"/>
      <w:bookmarkStart w:id="284" w:name="_Toc3032"/>
      <w:bookmarkStart w:id="285" w:name="_Toc20538"/>
      <w:bookmarkStart w:id="286" w:name="_Toc8958"/>
      <w:bookmarkStart w:id="287" w:name="_Toc7054"/>
      <w:r>
        <w:rPr>
          <w:rFonts w:hint="eastAsia" w:ascii="宋体" w:hAnsi="宋体" w:eastAsia="宋体" w:cs="宋体"/>
          <w:sz w:val="21"/>
          <w:szCs w:val="21"/>
          <w:highlight w:val="none"/>
        </w:rPr>
        <w:t>系统管理</w:t>
      </w:r>
      <w:bookmarkEnd w:id="283"/>
      <w:bookmarkEnd w:id="284"/>
      <w:bookmarkEnd w:id="285"/>
      <w:bookmarkEnd w:id="286"/>
      <w:bookmarkEnd w:id="287"/>
    </w:p>
    <w:p w14:paraId="3145E917">
      <w:pPr>
        <w:pStyle w:val="196"/>
        <w:pageBreakBefore w:val="0"/>
        <w:numPr>
          <w:ilvl w:val="0"/>
          <w:numId w:val="42"/>
        </w:numPr>
        <w:shd w:val="clear"/>
        <w:kinsoku/>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权限管理：支持用户权限设置、用户设置、角色设置、院内科室设置、全息档案设置等。</w:t>
      </w:r>
    </w:p>
    <w:p w14:paraId="7B4E97E3">
      <w:pPr>
        <w:pageBreakBefore w:val="0"/>
        <w:widowControl/>
        <w:numPr>
          <w:ilvl w:val="0"/>
          <w:numId w:val="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字典管理：支持职称等字典表。</w:t>
      </w:r>
    </w:p>
    <w:p w14:paraId="37056A97">
      <w:pPr>
        <w:pageBreakBefore w:val="0"/>
        <w:widowControl/>
        <w:numPr>
          <w:ilvl w:val="0"/>
          <w:numId w:val="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公告管理：支持医院公告管理，支持对单个、多个科室或全院发布公告。</w:t>
      </w:r>
    </w:p>
    <w:p w14:paraId="3EDE01D1">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288" w:name="_Toc3218"/>
      <w:bookmarkStart w:id="289" w:name="_Toc31070"/>
      <w:bookmarkStart w:id="290" w:name="_Toc1592"/>
      <w:bookmarkStart w:id="291" w:name="_Toc30624"/>
      <w:bookmarkStart w:id="292" w:name="_Toc10292"/>
      <w:r>
        <w:rPr>
          <w:rFonts w:hint="eastAsia" w:ascii="宋体" w:hAnsi="宋体" w:eastAsia="宋体" w:cs="宋体"/>
          <w:sz w:val="21"/>
          <w:szCs w:val="21"/>
          <w:highlight w:val="none"/>
        </w:rPr>
        <w:t>呼叫中心</w:t>
      </w:r>
      <w:bookmarkEnd w:id="288"/>
      <w:bookmarkEnd w:id="289"/>
      <w:bookmarkEnd w:id="290"/>
      <w:bookmarkEnd w:id="291"/>
      <w:bookmarkEnd w:id="292"/>
    </w:p>
    <w:p w14:paraId="489176F4">
      <w:pPr>
        <w:pStyle w:val="196"/>
        <w:pageBreakBefore w:val="0"/>
        <w:numPr>
          <w:ilvl w:val="0"/>
          <w:numId w:val="43"/>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呼叫管理：提供按钮式的电话拨打功能，通过电话端点击按钮，即可发起随访。呼出号码显示与语音盒对接座机号码一致。</w:t>
      </w:r>
    </w:p>
    <w:p w14:paraId="68BC88EB">
      <w:pPr>
        <w:pStyle w:val="196"/>
        <w:pageBreakBefore w:val="0"/>
        <w:numPr>
          <w:ilvl w:val="0"/>
          <w:numId w:val="43"/>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通话记录：支持后台实时记录通话内容并关联随访。支持通话录音与通话记录的长期保存存档，并可随时调取播放。</w:t>
      </w:r>
    </w:p>
    <w:p w14:paraId="48C5E955">
      <w:pPr>
        <w:pStyle w:val="196"/>
        <w:pageBreakBefore w:val="0"/>
        <w:numPr>
          <w:ilvl w:val="0"/>
          <w:numId w:val="43"/>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手机号码归属地：呼叫时可查看患者手机号码归属地，可区分患者是否为本地患者。</w:t>
      </w:r>
    </w:p>
    <w:p w14:paraId="717272A4">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293" w:name="_Toc1446"/>
      <w:bookmarkStart w:id="294" w:name="_Toc258"/>
      <w:bookmarkStart w:id="295" w:name="_Toc4159"/>
      <w:bookmarkStart w:id="296" w:name="_Toc16082"/>
      <w:bookmarkStart w:id="297" w:name="_Toc6972"/>
      <w:r>
        <w:rPr>
          <w:rFonts w:hint="eastAsia" w:ascii="宋体" w:hAnsi="宋体" w:eastAsia="宋体" w:cs="宋体"/>
          <w:sz w:val="21"/>
          <w:szCs w:val="21"/>
          <w:highlight w:val="none"/>
        </w:rPr>
        <w:t>短信平台</w:t>
      </w:r>
      <w:bookmarkEnd w:id="293"/>
      <w:bookmarkEnd w:id="294"/>
      <w:bookmarkEnd w:id="295"/>
      <w:bookmarkEnd w:id="296"/>
      <w:bookmarkEnd w:id="297"/>
    </w:p>
    <w:p w14:paraId="3FF07E02">
      <w:pPr>
        <w:pStyle w:val="196"/>
        <w:pageBreakBefore w:val="0"/>
        <w:numPr>
          <w:ilvl w:val="0"/>
          <w:numId w:val="44"/>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短信平台：支持制定短信定时任务，按科室，疾病等条件筛选门诊，住院，出院患者进行短信通知或到点提醒。</w:t>
      </w:r>
    </w:p>
    <w:p w14:paraId="7B8FABC7">
      <w:pPr>
        <w:pStyle w:val="196"/>
        <w:pageBreakBefore w:val="0"/>
        <w:numPr>
          <w:ilvl w:val="0"/>
          <w:numId w:val="44"/>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提供在随访等场景下快速唤起短信发送界面，实时发送短信给患者。</w:t>
      </w:r>
    </w:p>
    <w:p w14:paraId="0A27FCBD">
      <w:pPr>
        <w:pStyle w:val="196"/>
        <w:pageBreakBefore w:val="0"/>
        <w:numPr>
          <w:ilvl w:val="0"/>
          <w:numId w:val="44"/>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支持在随访，健康宣教任务中根据随访途径自动发送对应内容给患者。</w:t>
      </w:r>
    </w:p>
    <w:p w14:paraId="3A61B216">
      <w:pPr>
        <w:pStyle w:val="196"/>
        <w:pageBreakBefore w:val="0"/>
        <w:numPr>
          <w:ilvl w:val="0"/>
          <w:numId w:val="44"/>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短信平台对接：支持与</w:t>
      </w:r>
      <w:r>
        <w:rPr>
          <w:rFonts w:hint="eastAsia" w:ascii="宋体" w:hAnsi="宋体" w:eastAsia="宋体" w:cs="宋体"/>
          <w:sz w:val="21"/>
          <w:szCs w:val="21"/>
          <w:highlight w:val="none"/>
          <w:lang w:val="en-US" w:eastAsia="zh-CN"/>
        </w:rPr>
        <w:t>医院</w:t>
      </w:r>
      <w:r>
        <w:rPr>
          <w:rFonts w:hint="eastAsia" w:ascii="宋体" w:hAnsi="宋体" w:eastAsia="宋体" w:cs="宋体"/>
          <w:sz w:val="21"/>
          <w:szCs w:val="21"/>
          <w:highlight w:val="none"/>
        </w:rPr>
        <w:t>短信平台对接，实现短信推送服务（如普通短信的提醒、复诊提醒、生日祝福，带链接形式短信的宣教推送、随访问卷/表单的推送）。</w:t>
      </w:r>
    </w:p>
    <w:p w14:paraId="2E8F46A9">
      <w:pPr>
        <w:pStyle w:val="196"/>
        <w:pageBreakBefore w:val="0"/>
        <w:numPr>
          <w:ilvl w:val="0"/>
          <w:numId w:val="44"/>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短信记录：支持查看通过系统发送的所有短信记录，支持根据发送时间、接收人、接收人电话、发送人、发送科室等条件进行查询，可查看发送状态。</w:t>
      </w:r>
    </w:p>
    <w:p w14:paraId="2A358EBD">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298" w:name="_Toc21369"/>
      <w:bookmarkStart w:id="299" w:name="_Toc30231"/>
      <w:bookmarkStart w:id="300" w:name="_Toc13769"/>
      <w:bookmarkStart w:id="301" w:name="_Toc22433"/>
      <w:bookmarkStart w:id="302" w:name="_Toc27003"/>
      <w:r>
        <w:rPr>
          <w:rFonts w:hint="eastAsia" w:ascii="宋体" w:hAnsi="宋体" w:eastAsia="宋体" w:cs="宋体"/>
          <w:sz w:val="21"/>
          <w:szCs w:val="21"/>
          <w:highlight w:val="none"/>
        </w:rPr>
        <w:t>微信平台</w:t>
      </w:r>
      <w:bookmarkEnd w:id="298"/>
      <w:bookmarkEnd w:id="299"/>
      <w:bookmarkEnd w:id="300"/>
      <w:bookmarkEnd w:id="301"/>
      <w:bookmarkEnd w:id="302"/>
    </w:p>
    <w:p w14:paraId="0E930AE1">
      <w:pPr>
        <w:pStyle w:val="196"/>
        <w:pageBreakBefore w:val="0"/>
        <w:numPr>
          <w:ilvl w:val="0"/>
          <w:numId w:val="4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微信平台对接：支持与</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官方微信进行对接（</w:t>
      </w:r>
      <w:r>
        <w:rPr>
          <w:rFonts w:hint="eastAsia" w:ascii="宋体" w:hAnsi="宋体" w:eastAsia="宋体" w:cs="宋体"/>
          <w:sz w:val="21"/>
          <w:szCs w:val="21"/>
          <w:highlight w:val="none"/>
          <w:lang w:val="en-US" w:eastAsia="zh-CN"/>
        </w:rPr>
        <w:t>需</w:t>
      </w:r>
      <w:r>
        <w:rPr>
          <w:rFonts w:hint="eastAsia" w:ascii="宋体" w:hAnsi="宋体" w:eastAsia="宋体" w:cs="宋体"/>
          <w:sz w:val="21"/>
          <w:szCs w:val="21"/>
          <w:highlight w:val="none"/>
        </w:rPr>
        <w:t>提供微信服务号），实现微信推送服务，如微信随访、微信宣教、微信复诊提醒等。</w:t>
      </w:r>
    </w:p>
    <w:p w14:paraId="1BE938B8">
      <w:pPr>
        <w:pStyle w:val="196"/>
        <w:pageBreakBefore w:val="0"/>
        <w:numPr>
          <w:ilvl w:val="0"/>
          <w:numId w:val="4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微信随访：可推送随访问卷到患者微信端，实现随访调查。</w:t>
      </w:r>
    </w:p>
    <w:p w14:paraId="24F8D946">
      <w:pPr>
        <w:pStyle w:val="196"/>
        <w:pageBreakBefore w:val="0"/>
        <w:numPr>
          <w:ilvl w:val="0"/>
          <w:numId w:val="4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微信健康宣教：可推送健康宣教到患者微信端，实现宣教工作。</w:t>
      </w:r>
    </w:p>
    <w:p w14:paraId="71B50BE8">
      <w:pPr>
        <w:pStyle w:val="196"/>
        <w:pageBreakBefore w:val="0"/>
        <w:numPr>
          <w:ilvl w:val="0"/>
          <w:numId w:val="4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微信复诊提醒：可推送复诊提醒到患者微信端，实现复诊提醒工作。</w:t>
      </w:r>
    </w:p>
    <w:p w14:paraId="28986BC9">
      <w:pPr>
        <w:pStyle w:val="17"/>
        <w:pageBreakBefore w:val="0"/>
        <w:numPr>
          <w:ilvl w:val="0"/>
          <w:numId w:val="41"/>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03" w:name="_Toc23775"/>
      <w:bookmarkStart w:id="304" w:name="_Toc15735"/>
      <w:bookmarkStart w:id="305" w:name="_Toc24825"/>
      <w:bookmarkStart w:id="306" w:name="_Toc21647"/>
      <w:bookmarkStart w:id="307" w:name="_Toc31171"/>
      <w:r>
        <w:rPr>
          <w:rFonts w:hint="eastAsia" w:ascii="宋体" w:hAnsi="宋体" w:eastAsia="宋体" w:cs="宋体"/>
          <w:sz w:val="21"/>
          <w:szCs w:val="21"/>
          <w:highlight w:val="none"/>
        </w:rPr>
        <w:t>预约挂号</w:t>
      </w:r>
      <w:bookmarkEnd w:id="303"/>
      <w:bookmarkEnd w:id="304"/>
      <w:bookmarkEnd w:id="305"/>
      <w:bookmarkEnd w:id="306"/>
      <w:bookmarkEnd w:id="307"/>
    </w:p>
    <w:p w14:paraId="091A9E7F">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预约管理：与医院挂号平台对接，在医护人员对患者进行管理过程中，当患者有预约需求时，医护人员可通过预约管理模块进行客户的挂号预约。</w:t>
      </w:r>
    </w:p>
    <w:p w14:paraId="2F14829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08" w:name="_Toc1271"/>
      <w:bookmarkStart w:id="309" w:name="_Toc1053"/>
      <w:bookmarkStart w:id="310" w:name="_Toc4739"/>
      <w:bookmarkStart w:id="311" w:name="_Toc24014"/>
      <w:bookmarkStart w:id="312" w:name="_Toc15629"/>
      <w:r>
        <w:rPr>
          <w:rFonts w:hint="eastAsia" w:ascii="宋体" w:hAnsi="宋体" w:eastAsia="宋体" w:cs="宋体"/>
          <w:b/>
          <w:bCs/>
          <w:sz w:val="21"/>
          <w:szCs w:val="21"/>
          <w:highlight w:val="none"/>
        </w:rPr>
        <w:t>5.2.1.2.3.2慢病业务支撑应用</w:t>
      </w:r>
      <w:bookmarkEnd w:id="308"/>
      <w:bookmarkEnd w:id="309"/>
      <w:bookmarkEnd w:id="310"/>
      <w:bookmarkEnd w:id="311"/>
      <w:bookmarkEnd w:id="312"/>
    </w:p>
    <w:p w14:paraId="15CE537B">
      <w:pPr>
        <w:pStyle w:val="17"/>
        <w:pageBreakBefore w:val="0"/>
        <w:numPr>
          <w:ilvl w:val="0"/>
          <w:numId w:val="4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13" w:name="_Toc9563"/>
      <w:bookmarkStart w:id="314" w:name="_Toc25178"/>
      <w:bookmarkStart w:id="315" w:name="_Toc28156"/>
      <w:bookmarkStart w:id="316" w:name="_Toc27332"/>
      <w:bookmarkStart w:id="317" w:name="_Toc4360"/>
      <w:r>
        <w:rPr>
          <w:rFonts w:hint="eastAsia" w:ascii="宋体" w:hAnsi="宋体" w:eastAsia="宋体" w:cs="宋体"/>
          <w:sz w:val="21"/>
          <w:szCs w:val="21"/>
          <w:highlight w:val="none"/>
        </w:rPr>
        <w:t>我的工作站</w:t>
      </w:r>
      <w:bookmarkEnd w:id="313"/>
      <w:bookmarkEnd w:id="314"/>
      <w:bookmarkEnd w:id="315"/>
      <w:bookmarkEnd w:id="316"/>
      <w:bookmarkEnd w:id="317"/>
    </w:p>
    <w:p w14:paraId="3B650DD2">
      <w:pPr>
        <w:pStyle w:val="196"/>
        <w:pageBreakBefore w:val="0"/>
        <w:numPr>
          <w:ilvl w:val="0"/>
          <w:numId w:val="47"/>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我的首页：系统提供首页模块自定义配置功能，包括专科随访、患者随访（患者管理里单个患者设置的随访）、医护患沟通、健康监测。系统提供个人工作台，支持个人待办任务快速处理。系统提供管理的患者监测情况的快捷处理入口。</w:t>
      </w:r>
    </w:p>
    <w:p w14:paraId="0A6E5A0F">
      <w:pPr>
        <w:pStyle w:val="196"/>
        <w:pageBreakBefore w:val="0"/>
        <w:numPr>
          <w:ilvl w:val="0"/>
          <w:numId w:val="47"/>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我的随访：提供随访任务快捷处理入口。提供随访异常情况的展现和处理入口。</w:t>
      </w:r>
    </w:p>
    <w:p w14:paraId="297D55F7">
      <w:pPr>
        <w:pStyle w:val="196"/>
        <w:pageBreakBefore w:val="0"/>
        <w:numPr>
          <w:ilvl w:val="0"/>
          <w:numId w:val="47"/>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健康宣教：支持统一查看已宣教任务患者的阅读情况。</w:t>
      </w:r>
    </w:p>
    <w:p w14:paraId="1909F8E0">
      <w:pPr>
        <w:pStyle w:val="196"/>
        <w:pageBreakBefore w:val="0"/>
        <w:numPr>
          <w:ilvl w:val="0"/>
          <w:numId w:val="47"/>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健康监测：提供院内监测、院外监测的展现和异常数据处理入口，并支持电子表格导出。</w:t>
      </w:r>
    </w:p>
    <w:p w14:paraId="22A0BEE3">
      <w:pPr>
        <w:pStyle w:val="17"/>
        <w:pageBreakBefore w:val="0"/>
        <w:numPr>
          <w:ilvl w:val="0"/>
          <w:numId w:val="4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18" w:name="_Toc24316"/>
      <w:bookmarkStart w:id="319" w:name="_Toc20068"/>
      <w:bookmarkStart w:id="320" w:name="_Toc16598"/>
      <w:bookmarkStart w:id="321" w:name="_Toc2795"/>
      <w:bookmarkStart w:id="322" w:name="_Toc27186"/>
      <w:r>
        <w:rPr>
          <w:rFonts w:hint="eastAsia" w:ascii="宋体" w:hAnsi="宋体" w:eastAsia="宋体" w:cs="宋体"/>
          <w:sz w:val="21"/>
          <w:szCs w:val="21"/>
          <w:highlight w:val="none"/>
        </w:rPr>
        <w:t>患者档案</w:t>
      </w:r>
      <w:bookmarkEnd w:id="318"/>
      <w:bookmarkEnd w:id="319"/>
      <w:bookmarkEnd w:id="320"/>
      <w:bookmarkEnd w:id="321"/>
      <w:bookmarkEnd w:id="322"/>
    </w:p>
    <w:p w14:paraId="21607ACF">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支持健康档案：</w:t>
      </w:r>
    </w:p>
    <w:p w14:paraId="0C4C9006">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1）档案信息，支持查看维护患者档案信息，包括姓名、性别、出生年月、身份证号、联系电话等基本信息。</w:t>
      </w:r>
    </w:p>
    <w:p w14:paraId="408B32AE">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2）病史信息，支持查看、维护患者的病史信息，包括药物过敏史、当前/过往疾病情况、手术史、生育史、月经史等。</w:t>
      </w:r>
    </w:p>
    <w:p w14:paraId="7E1CF070">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3）号码维护，查看患者个人信息，包括姓名、性别、出生年月、电话等基本信息。支持维护患者使用的联系方式，患者家属主要联系人的电话号码信息。</w:t>
      </w:r>
    </w:p>
    <w:p w14:paraId="49D019E1">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4）生活方式，支持查看和维护患者的生活方式，如吸烟情况、饮酒情况、作息情况、运动情况、饮食情况、心理情况。</w:t>
      </w:r>
    </w:p>
    <w:p w14:paraId="0239AFDB">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5）指标数据，提供指标采集模板。支持查看维护患者的体征指标信息、检验检查信息。</w:t>
      </w:r>
    </w:p>
    <w:p w14:paraId="766E67F9">
      <w:pPr>
        <w:pStyle w:val="17"/>
        <w:pageBreakBefore w:val="0"/>
        <w:numPr>
          <w:ilvl w:val="0"/>
          <w:numId w:val="4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23" w:name="_Toc20422"/>
      <w:bookmarkStart w:id="324" w:name="_Toc27649"/>
      <w:bookmarkStart w:id="325" w:name="_Toc17717"/>
      <w:bookmarkStart w:id="326" w:name="_Toc21076"/>
      <w:bookmarkStart w:id="327" w:name="_Toc6772"/>
      <w:r>
        <w:rPr>
          <w:rFonts w:hint="eastAsia" w:ascii="宋体" w:hAnsi="宋体" w:eastAsia="宋体" w:cs="宋体"/>
          <w:sz w:val="21"/>
          <w:szCs w:val="21"/>
          <w:highlight w:val="none"/>
        </w:rPr>
        <w:t>慢病评估</w:t>
      </w:r>
      <w:bookmarkEnd w:id="323"/>
      <w:bookmarkEnd w:id="324"/>
      <w:bookmarkEnd w:id="325"/>
      <w:bookmarkEnd w:id="326"/>
      <w:bookmarkEnd w:id="327"/>
    </w:p>
    <w:p w14:paraId="06EE9843">
      <w:pPr>
        <w:pStyle w:val="196"/>
        <w:pageBreakBefore w:val="0"/>
        <w:numPr>
          <w:ilvl w:val="0"/>
          <w:numId w:val="48"/>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支持专病评估：支持专项疾病评估。</w:t>
      </w:r>
    </w:p>
    <w:p w14:paraId="3FEEBACB">
      <w:pPr>
        <w:pStyle w:val="196"/>
        <w:pageBreakBefore w:val="0"/>
        <w:numPr>
          <w:ilvl w:val="0"/>
          <w:numId w:val="48"/>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支持风险评估：支持通过疾病风险量表评估得出结论。</w:t>
      </w:r>
    </w:p>
    <w:p w14:paraId="163D2C3D">
      <w:pPr>
        <w:pStyle w:val="196"/>
        <w:pageBreakBefore w:val="0"/>
        <w:numPr>
          <w:ilvl w:val="0"/>
          <w:numId w:val="48"/>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支持心理评估：支持通过症状自评量表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SLC-90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等进行心理评估。</w:t>
      </w:r>
    </w:p>
    <w:p w14:paraId="71CA6FA7">
      <w:pPr>
        <w:pStyle w:val="196"/>
        <w:pageBreakBefore w:val="0"/>
        <w:numPr>
          <w:ilvl w:val="0"/>
          <w:numId w:val="48"/>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支持睡眠评估：支持通过睡眠状况自评量表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SRSS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等进行睡眠评估。</w:t>
      </w:r>
    </w:p>
    <w:p w14:paraId="3B1C994F">
      <w:pPr>
        <w:pStyle w:val="196"/>
        <w:pageBreakBefore w:val="0"/>
        <w:numPr>
          <w:ilvl w:val="0"/>
          <w:numId w:val="48"/>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支持行为管理评估：支持通过行为自理评估量表等进行行为管理评估。</w:t>
      </w:r>
    </w:p>
    <w:p w14:paraId="706D91E1">
      <w:pPr>
        <w:pStyle w:val="196"/>
        <w:pageBreakBefore w:val="0"/>
        <w:numPr>
          <w:ilvl w:val="0"/>
          <w:numId w:val="48"/>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支持其他评估：其他相关评估量表可以得出结论。</w:t>
      </w:r>
    </w:p>
    <w:p w14:paraId="48B7A045">
      <w:pPr>
        <w:pStyle w:val="17"/>
        <w:pageBreakBefore w:val="0"/>
        <w:numPr>
          <w:ilvl w:val="0"/>
          <w:numId w:val="4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28" w:name="_Toc12572"/>
      <w:bookmarkStart w:id="329" w:name="_Toc22509"/>
      <w:bookmarkStart w:id="330" w:name="_Toc16920"/>
      <w:bookmarkStart w:id="331" w:name="_Toc2028"/>
      <w:bookmarkStart w:id="332" w:name="_Toc9119"/>
      <w:r>
        <w:rPr>
          <w:rFonts w:hint="eastAsia" w:ascii="宋体" w:hAnsi="宋体" w:eastAsia="宋体" w:cs="宋体"/>
          <w:sz w:val="21"/>
          <w:szCs w:val="21"/>
          <w:highlight w:val="none"/>
        </w:rPr>
        <w:t>患者管理</w:t>
      </w:r>
      <w:bookmarkEnd w:id="328"/>
      <w:bookmarkEnd w:id="329"/>
      <w:bookmarkEnd w:id="330"/>
      <w:bookmarkEnd w:id="331"/>
      <w:bookmarkEnd w:id="332"/>
    </w:p>
    <w:p w14:paraId="33A48366">
      <w:pPr>
        <w:pStyle w:val="196"/>
        <w:pageBreakBefore w:val="0"/>
        <w:numPr>
          <w:ilvl w:val="0"/>
          <w:numId w:val="49"/>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分组管理：支持自定义设置患者管理分组，如按病种、手术、用药方式等。支持可拖拽的方式进行分组先后顺序的排序。支持检索单个、多个分组下的患者。支持多种筛选条件查询入组患者。支持通过列表、块状视图查看分组患者。支持共管分组，可选是否共管分组，一个分组共管给多个人员。支持编辑分组，支持自定义设置多层级的患者管理分组，便于更精准</w:t>
      </w:r>
      <w:r>
        <w:rPr>
          <w:rFonts w:hint="eastAsia" w:hAnsi="宋体" w:cs="宋体"/>
          <w:sz w:val="21"/>
          <w:szCs w:val="21"/>
          <w:highlight w:val="none"/>
          <w:lang w:val="en-US" w:eastAsia="zh-CN"/>
        </w:rPr>
        <w:t>地</w:t>
      </w:r>
      <w:r>
        <w:rPr>
          <w:rFonts w:hint="eastAsia" w:ascii="宋体" w:hAnsi="宋体" w:eastAsia="宋体" w:cs="宋体"/>
          <w:sz w:val="21"/>
          <w:szCs w:val="21"/>
          <w:highlight w:val="none"/>
        </w:rPr>
        <w:t>管理。支持每个分组自定义入组宣教，入组短信。支持删除分组，删除后的分组将无法恢复。检验异常监测，支持对选中的患者进行检验检查情况监测，若触发配置的条件则收到提醒。</w:t>
      </w:r>
    </w:p>
    <w:p w14:paraId="386F339B">
      <w:pPr>
        <w:pStyle w:val="196"/>
        <w:pageBreakBefore w:val="0"/>
        <w:numPr>
          <w:ilvl w:val="0"/>
          <w:numId w:val="49"/>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收案管理：支持excel导入、查询导入（从门诊、住院记录、体检记录）、手动建档需要管理的患者。支持在门诊工作站、住院工作站手动收案需要管理的患者。支持手动收案医生推介过来需要管理的患者。取消收案，支持对选中的患者批量取消收案。</w:t>
      </w:r>
    </w:p>
    <w:p w14:paraId="48812D5F">
      <w:pPr>
        <w:pStyle w:val="196"/>
        <w:pageBreakBefore w:val="0"/>
        <w:numPr>
          <w:ilvl w:val="0"/>
          <w:numId w:val="49"/>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更多操作：批量监测，支持对同一分组内管理的患者设置监测指标预警范围，如血糖、血压、体温等指标异常时提醒到医护端APP。批量分组，支持将多个患者快捷</w:t>
      </w:r>
      <w:r>
        <w:rPr>
          <w:rFonts w:hint="eastAsia" w:hAnsi="宋体" w:cs="宋体"/>
          <w:sz w:val="21"/>
          <w:szCs w:val="21"/>
          <w:highlight w:val="none"/>
          <w:lang w:val="en-US" w:eastAsia="zh-CN"/>
        </w:rPr>
        <w:t>地</w:t>
      </w:r>
      <w:r>
        <w:rPr>
          <w:rFonts w:hint="eastAsia" w:ascii="宋体" w:hAnsi="宋体" w:eastAsia="宋体" w:cs="宋体"/>
          <w:sz w:val="21"/>
          <w:szCs w:val="21"/>
          <w:highlight w:val="none"/>
        </w:rPr>
        <w:t>分配或重置至新分组。批量移除，支持将多个患者快捷</w:t>
      </w:r>
      <w:r>
        <w:rPr>
          <w:rFonts w:hint="eastAsia" w:hAnsi="宋体" w:cs="宋体"/>
          <w:sz w:val="21"/>
          <w:szCs w:val="21"/>
          <w:highlight w:val="none"/>
          <w:lang w:eastAsia="zh-CN"/>
        </w:rPr>
        <w:t>地</w:t>
      </w:r>
      <w:r>
        <w:rPr>
          <w:rFonts w:hint="eastAsia" w:ascii="宋体" w:hAnsi="宋体" w:eastAsia="宋体" w:cs="宋体"/>
          <w:sz w:val="21"/>
          <w:szCs w:val="21"/>
          <w:highlight w:val="none"/>
        </w:rPr>
        <w:t>移出对应分组，若该患者无其他分组的则进入未分组。导出全部，支持对同一分组内管理的患者一键批量导出基本信息。导出勾选，支持对选中的患者批量导出基本信息。群发短信，支持对选中的患者一键群发短信。群发宣教，支持对选中的患者一键群发宣教。群发表单，支持对选中的患者一键群发随访表单。死亡标记，支持对选中的患者一键添加“死亡”标记，标记后该患者的所有计划自动结案。添加到计划，支持对选中的患者一键添加到随访计划。新建短信主题，支持快捷创建短信主题及管理待发送的人员，可选到期自动发送或提醒确认发送。</w:t>
      </w:r>
    </w:p>
    <w:p w14:paraId="55C31703">
      <w:pPr>
        <w:pStyle w:val="196"/>
        <w:pageBreakBefore w:val="0"/>
        <w:numPr>
          <w:ilvl w:val="0"/>
          <w:numId w:val="49"/>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医生分组管理：支持搜索查阅单个医生所有管理分组及人员。支持块状、列表视图切换查看患者。支持通过姓名、客户来源、联系方式、身份证号查询，也支持分组内单个或多个分组内查询患者。</w:t>
      </w:r>
    </w:p>
    <w:p w14:paraId="7EE22736">
      <w:pPr>
        <w:pStyle w:val="196"/>
        <w:pageBreakBefore w:val="0"/>
        <w:numPr>
          <w:ilvl w:val="0"/>
          <w:numId w:val="49"/>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标签字典：支持管理标签字典，可批量删除标签。</w:t>
      </w:r>
    </w:p>
    <w:p w14:paraId="1462BA11">
      <w:pPr>
        <w:pStyle w:val="17"/>
        <w:pageBreakBefore w:val="0"/>
        <w:numPr>
          <w:ilvl w:val="0"/>
          <w:numId w:val="4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33" w:name="_Toc12444"/>
      <w:bookmarkStart w:id="334" w:name="_Toc4080"/>
      <w:bookmarkStart w:id="335" w:name="_Toc12967"/>
      <w:bookmarkStart w:id="336" w:name="_Toc13180"/>
      <w:bookmarkStart w:id="337" w:name="_Toc31059"/>
      <w:r>
        <w:rPr>
          <w:rFonts w:hint="eastAsia" w:ascii="宋体" w:hAnsi="宋体" w:eastAsia="宋体" w:cs="宋体"/>
          <w:sz w:val="21"/>
          <w:szCs w:val="21"/>
          <w:highlight w:val="none"/>
        </w:rPr>
        <w:t>慢病干预</w:t>
      </w:r>
      <w:bookmarkEnd w:id="333"/>
      <w:bookmarkEnd w:id="334"/>
      <w:bookmarkEnd w:id="335"/>
      <w:bookmarkEnd w:id="336"/>
      <w:bookmarkEnd w:id="337"/>
    </w:p>
    <w:p w14:paraId="3DDD1E29">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支持健康目标：根据患者的评估结果、诊断结果以及个人生活习惯制定阶段性康复目标。</w:t>
      </w:r>
    </w:p>
    <w:p w14:paraId="5B475530">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支持配药提醒：可以获取患者最新处方或手动添加处方信息，设置下次配药提醒，到提醒时间，系统会自动提醒患者来院续方。</w:t>
      </w:r>
    </w:p>
    <w:p w14:paraId="4F2EBF20">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支持用药提醒：可以获取患者最新处方或手动添加处方信息，设置下次服药提醒，到提醒时间，系统会自动提醒患者服药。</w:t>
      </w:r>
    </w:p>
    <w:p w14:paraId="5CFCCE0B">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支持随访方案：根据患者情况不同，设置含随访、宣教、提醒任务的个体化随访方案，系统到时间会自动推送给患者（移动端、微信、短信）。支持不同病种随访表单及随访路径设置。</w:t>
      </w:r>
    </w:p>
    <w:p w14:paraId="271D4B1C">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支持复查计划：根据患者体检情况，制订对应的复查任务，可发送患者复查信息。</w:t>
      </w:r>
    </w:p>
    <w:p w14:paraId="276ADD06">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支持干预方案：根据每个患者自身疾病病种不同、病情轻重不同、身体素质差异的特点，建立个性化的健康方案（包含饮食、运动、监测三个维度）。</w:t>
      </w:r>
    </w:p>
    <w:p w14:paraId="706A197C">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支持干预平台：支持查看患者每日实际运动、饮食、监测情况，同时提供与干预方案中的计划中的运动、饮食、监测的数据对比。</w:t>
      </w:r>
    </w:p>
    <w:p w14:paraId="03D7BCDC">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支持干预效果：记录干预前后相关健康数据，给出评估小结。</w:t>
      </w:r>
    </w:p>
    <w:p w14:paraId="28C08152">
      <w:pPr>
        <w:pStyle w:val="196"/>
        <w:pageBreakBefore w:val="0"/>
        <w:numPr>
          <w:ilvl w:val="0"/>
          <w:numId w:val="50"/>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支持快捷互动：支持对当前选择的患者进行快捷的手动电话拨打、短信发送、医患沟通、宣教推送、随访问卷/表单推送等操作。其中拨打电话需配置相关硬件设施。</w:t>
      </w:r>
    </w:p>
    <w:p w14:paraId="1A67692F">
      <w:pPr>
        <w:pStyle w:val="17"/>
        <w:pageBreakBefore w:val="0"/>
        <w:numPr>
          <w:ilvl w:val="0"/>
          <w:numId w:val="4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38" w:name="_Toc12563"/>
      <w:bookmarkStart w:id="339" w:name="_Toc7347"/>
      <w:bookmarkStart w:id="340" w:name="_Toc28036"/>
      <w:bookmarkStart w:id="341" w:name="_Toc31940"/>
      <w:bookmarkStart w:id="342" w:name="_Toc17274"/>
      <w:r>
        <w:rPr>
          <w:rFonts w:hint="eastAsia" w:ascii="宋体" w:hAnsi="宋体" w:eastAsia="宋体" w:cs="宋体"/>
          <w:sz w:val="21"/>
          <w:szCs w:val="21"/>
          <w:highlight w:val="none"/>
        </w:rPr>
        <w:t>随访中心</w:t>
      </w:r>
      <w:bookmarkEnd w:id="338"/>
      <w:bookmarkEnd w:id="339"/>
      <w:bookmarkEnd w:id="340"/>
      <w:bookmarkEnd w:id="341"/>
      <w:bookmarkEnd w:id="342"/>
    </w:p>
    <w:p w14:paraId="6B5EFE5C">
      <w:pPr>
        <w:pStyle w:val="196"/>
        <w:pageBreakBefore w:val="0"/>
        <w:numPr>
          <w:ilvl w:val="0"/>
          <w:numId w:val="51"/>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医院随访：支持以全院维度发起来过医院发生就诊过的患者的随访任务。</w:t>
      </w:r>
    </w:p>
    <w:p w14:paraId="7F7E4267">
      <w:pPr>
        <w:pStyle w:val="196"/>
        <w:pageBreakBefore w:val="0"/>
        <w:numPr>
          <w:ilvl w:val="0"/>
          <w:numId w:val="51"/>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专科随访：支持以专科维度发起，结合病种、科室条件筛选患者，为其制订合适的随访内容。</w:t>
      </w:r>
    </w:p>
    <w:p w14:paraId="2B61FAB1">
      <w:pPr>
        <w:pStyle w:val="17"/>
        <w:pageBreakBefore w:val="0"/>
        <w:numPr>
          <w:ilvl w:val="0"/>
          <w:numId w:val="4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43" w:name="_Toc5073"/>
      <w:bookmarkStart w:id="344" w:name="_Toc13897"/>
      <w:bookmarkStart w:id="345" w:name="_Toc26463"/>
      <w:bookmarkStart w:id="346" w:name="_Toc31478"/>
      <w:bookmarkStart w:id="347" w:name="_Toc18182"/>
      <w:r>
        <w:rPr>
          <w:rFonts w:hint="eastAsia" w:ascii="宋体" w:hAnsi="宋体" w:eastAsia="宋体" w:cs="宋体"/>
          <w:sz w:val="21"/>
          <w:szCs w:val="21"/>
          <w:highlight w:val="none"/>
        </w:rPr>
        <w:t>统计中心</w:t>
      </w:r>
      <w:bookmarkEnd w:id="343"/>
      <w:bookmarkEnd w:id="344"/>
      <w:bookmarkEnd w:id="345"/>
      <w:bookmarkEnd w:id="346"/>
      <w:bookmarkEnd w:id="347"/>
    </w:p>
    <w:p w14:paraId="17463B93">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数据统计：支持根据随访工作量、随访表单、健康宣教、短信平台等维度统计系统中的数据，并根据情况支持导出、打印功能。</w:t>
      </w:r>
    </w:p>
    <w:p w14:paraId="77DC000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8" w:name="_Toc23256"/>
      <w:bookmarkStart w:id="349" w:name="_Toc27946"/>
      <w:bookmarkStart w:id="350" w:name="_Toc31484"/>
      <w:bookmarkStart w:id="351" w:name="_Toc4017"/>
      <w:bookmarkStart w:id="352" w:name="_Toc28749"/>
      <w:r>
        <w:rPr>
          <w:rFonts w:hint="eastAsia" w:ascii="宋体" w:hAnsi="宋体" w:eastAsia="宋体" w:cs="宋体"/>
          <w:b/>
          <w:bCs/>
          <w:sz w:val="21"/>
          <w:szCs w:val="21"/>
          <w:highlight w:val="none"/>
        </w:rPr>
        <w:t>5.2.1.2.3.3单病种慢病管理</w:t>
      </w:r>
      <w:bookmarkEnd w:id="348"/>
      <w:bookmarkEnd w:id="349"/>
      <w:bookmarkEnd w:id="350"/>
      <w:bookmarkEnd w:id="351"/>
      <w:bookmarkEnd w:id="352"/>
    </w:p>
    <w:p w14:paraId="3B3D3EB5">
      <w:pPr>
        <w:pStyle w:val="17"/>
        <w:pageBreakBefore w:val="0"/>
        <w:numPr>
          <w:ilvl w:val="0"/>
          <w:numId w:val="52"/>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53" w:name="_Toc3326"/>
      <w:bookmarkStart w:id="354" w:name="_Toc7590"/>
      <w:bookmarkStart w:id="355" w:name="_Toc37"/>
      <w:bookmarkStart w:id="356" w:name="_Toc3719"/>
      <w:bookmarkStart w:id="357" w:name="_Toc6454"/>
      <w:r>
        <w:rPr>
          <w:rFonts w:hint="eastAsia" w:ascii="宋体" w:hAnsi="宋体" w:eastAsia="宋体" w:cs="宋体"/>
          <w:sz w:val="21"/>
          <w:szCs w:val="21"/>
          <w:highlight w:val="none"/>
        </w:rPr>
        <w:t>高血压管理</w:t>
      </w:r>
      <w:bookmarkEnd w:id="353"/>
      <w:bookmarkEnd w:id="354"/>
      <w:bookmarkEnd w:id="355"/>
      <w:bookmarkEnd w:id="356"/>
      <w:bookmarkEnd w:id="357"/>
    </w:p>
    <w:p w14:paraId="62E4154F">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支持高血压分组管理：对高血压患者进行筛选分组管理，从高血压患者入组、评估、干预、随访、健康教育、用药提醒、复诊提醒、病情异常情况识别等多种角度实现管理过程，也可根据患者个体进行手动修改。</w:t>
      </w:r>
    </w:p>
    <w:p w14:paraId="1AE93841">
      <w:pPr>
        <w:pStyle w:val="17"/>
        <w:pageBreakBefore w:val="0"/>
        <w:numPr>
          <w:ilvl w:val="0"/>
          <w:numId w:val="52"/>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58" w:name="_Toc21998"/>
      <w:bookmarkStart w:id="359" w:name="_Toc13054"/>
      <w:bookmarkStart w:id="360" w:name="_Toc8099"/>
      <w:bookmarkStart w:id="361" w:name="_Toc20481"/>
      <w:bookmarkStart w:id="362" w:name="_Toc12555"/>
      <w:r>
        <w:rPr>
          <w:rFonts w:hint="eastAsia" w:ascii="宋体" w:hAnsi="宋体" w:eastAsia="宋体" w:cs="宋体"/>
          <w:sz w:val="21"/>
          <w:szCs w:val="21"/>
          <w:highlight w:val="none"/>
        </w:rPr>
        <w:t>糖尿病管理</w:t>
      </w:r>
      <w:bookmarkEnd w:id="358"/>
      <w:bookmarkEnd w:id="359"/>
      <w:bookmarkEnd w:id="360"/>
      <w:bookmarkEnd w:id="361"/>
      <w:bookmarkEnd w:id="362"/>
    </w:p>
    <w:p w14:paraId="6F051458">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支持糖尿病分组管理：对糖尿病患者进行筛选分组管理，从糖尿病患者入组、评估、干预、随访、健康教育、用药提醒、复诊提醒、病情异常情况识别等多种角度实现管理过程，也可根据患者个体进行手动修改。</w:t>
      </w:r>
    </w:p>
    <w:p w14:paraId="1713AE79">
      <w:pPr>
        <w:pStyle w:val="17"/>
        <w:pageBreakBefore w:val="0"/>
        <w:numPr>
          <w:ilvl w:val="0"/>
          <w:numId w:val="52"/>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63" w:name="_Toc20131"/>
      <w:bookmarkStart w:id="364" w:name="_Toc9624"/>
      <w:bookmarkStart w:id="365" w:name="_Toc8844"/>
      <w:bookmarkStart w:id="366" w:name="_Toc28524"/>
      <w:bookmarkStart w:id="367" w:name="_Toc4797"/>
      <w:r>
        <w:rPr>
          <w:rFonts w:hint="eastAsia" w:ascii="宋体" w:hAnsi="宋体" w:eastAsia="宋体" w:cs="宋体"/>
          <w:sz w:val="21"/>
          <w:szCs w:val="21"/>
          <w:highlight w:val="none"/>
        </w:rPr>
        <w:t>冠心病管理</w:t>
      </w:r>
      <w:bookmarkEnd w:id="363"/>
      <w:bookmarkEnd w:id="364"/>
      <w:bookmarkEnd w:id="365"/>
      <w:bookmarkEnd w:id="366"/>
      <w:bookmarkEnd w:id="367"/>
    </w:p>
    <w:p w14:paraId="34024497">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支持冠心病分组管理：对冠心病患者进行筛选分组管理，从冠心病患者入组、评估、干预、随访、健康教育、用药提醒、复诊提醒、病情异常情况识别等多种角度实现管理过程，也可根据患者个体进行手动修改。</w:t>
      </w:r>
    </w:p>
    <w:p w14:paraId="26FFA8DE">
      <w:pPr>
        <w:pStyle w:val="17"/>
        <w:pageBreakBefore w:val="0"/>
        <w:numPr>
          <w:ilvl w:val="0"/>
          <w:numId w:val="52"/>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68" w:name="_Toc18627"/>
      <w:bookmarkStart w:id="369" w:name="_Toc30494"/>
      <w:bookmarkStart w:id="370" w:name="_Toc26265"/>
      <w:bookmarkStart w:id="371" w:name="_Toc16063"/>
      <w:bookmarkStart w:id="372" w:name="_Toc30189"/>
      <w:r>
        <w:rPr>
          <w:rFonts w:hint="eastAsia" w:ascii="宋体" w:hAnsi="宋体" w:eastAsia="宋体" w:cs="宋体"/>
          <w:sz w:val="21"/>
          <w:szCs w:val="21"/>
          <w:highlight w:val="none"/>
        </w:rPr>
        <w:t>脑卒中管理</w:t>
      </w:r>
      <w:bookmarkEnd w:id="368"/>
      <w:bookmarkEnd w:id="369"/>
      <w:bookmarkEnd w:id="370"/>
      <w:bookmarkEnd w:id="371"/>
      <w:bookmarkEnd w:id="372"/>
    </w:p>
    <w:p w14:paraId="61B569BB">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支持脑卒中分组管理：对脑卒中患者进行筛选分组管理，从脑卒中患者入组、评估、干预、随访、健康教育、用药提醒、复诊提醒、病情异常情况识别等多种角度实现管理过程，也可根据患者个体进行手动修改。</w:t>
      </w:r>
    </w:p>
    <w:p w14:paraId="081D94C3">
      <w:pPr>
        <w:pStyle w:val="17"/>
        <w:pageBreakBefore w:val="0"/>
        <w:numPr>
          <w:ilvl w:val="0"/>
          <w:numId w:val="52"/>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73" w:name="_Toc27141"/>
      <w:bookmarkStart w:id="374" w:name="_Toc24149"/>
      <w:bookmarkStart w:id="375" w:name="_Toc31915"/>
      <w:bookmarkStart w:id="376" w:name="_Toc3868"/>
      <w:bookmarkStart w:id="377" w:name="_Toc1893"/>
      <w:r>
        <w:rPr>
          <w:rFonts w:hint="eastAsia" w:ascii="宋体" w:hAnsi="宋体" w:eastAsia="宋体" w:cs="宋体"/>
          <w:sz w:val="21"/>
          <w:szCs w:val="21"/>
          <w:highlight w:val="none"/>
        </w:rPr>
        <w:t>慢阻肺管理</w:t>
      </w:r>
      <w:bookmarkEnd w:id="373"/>
      <w:bookmarkEnd w:id="374"/>
      <w:bookmarkEnd w:id="375"/>
      <w:bookmarkEnd w:id="376"/>
      <w:bookmarkEnd w:id="377"/>
    </w:p>
    <w:p w14:paraId="728D6CD6">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支持慢阻肺分组管理：对慢阻肺患者进行筛选分组管理，从慢阻肺患者入组、评估、干预、随访、健康教育、用药提醒、复诊提醒、病情异常情况识别等多种角度实现管理过程，也可根据患者个体进行手动修改。</w:t>
      </w:r>
    </w:p>
    <w:p w14:paraId="2B77711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78" w:name="_Toc330"/>
      <w:bookmarkStart w:id="379" w:name="_Toc17099"/>
      <w:bookmarkStart w:id="380" w:name="_Toc28936"/>
      <w:bookmarkStart w:id="381" w:name="_Toc22303"/>
      <w:bookmarkStart w:id="382" w:name="_Toc15696"/>
      <w:r>
        <w:rPr>
          <w:rFonts w:hint="eastAsia" w:ascii="宋体" w:hAnsi="宋体" w:eastAsia="宋体" w:cs="宋体"/>
          <w:b/>
          <w:bCs/>
          <w:sz w:val="21"/>
          <w:szCs w:val="21"/>
          <w:highlight w:val="none"/>
        </w:rPr>
        <w:t>5.2.1.2.3.4医护患沟通平台</w:t>
      </w:r>
      <w:bookmarkEnd w:id="378"/>
      <w:bookmarkEnd w:id="379"/>
      <w:bookmarkEnd w:id="380"/>
      <w:bookmarkEnd w:id="381"/>
      <w:bookmarkEnd w:id="382"/>
    </w:p>
    <w:p w14:paraId="3E2AE48B">
      <w:pPr>
        <w:pStyle w:val="17"/>
        <w:pageBreakBefore w:val="0"/>
        <w:numPr>
          <w:ilvl w:val="0"/>
          <w:numId w:val="53"/>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83" w:name="_Toc18458"/>
      <w:bookmarkStart w:id="384" w:name="_Toc8241"/>
      <w:bookmarkStart w:id="385" w:name="_Toc28181"/>
      <w:bookmarkStart w:id="386" w:name="_Toc19014"/>
      <w:bookmarkStart w:id="387" w:name="_Toc5752"/>
      <w:r>
        <w:rPr>
          <w:rFonts w:hint="eastAsia" w:ascii="宋体" w:hAnsi="宋体" w:eastAsia="宋体" w:cs="宋体"/>
          <w:sz w:val="21"/>
          <w:szCs w:val="21"/>
          <w:highlight w:val="none"/>
        </w:rPr>
        <w:t>医护端移动应用</w:t>
      </w:r>
      <w:bookmarkEnd w:id="383"/>
      <w:bookmarkEnd w:id="384"/>
      <w:bookmarkEnd w:id="385"/>
      <w:bookmarkEnd w:id="386"/>
      <w:bookmarkEnd w:id="387"/>
    </w:p>
    <w:p w14:paraId="29EF273B">
      <w:pPr>
        <w:pStyle w:val="196"/>
        <w:pageBreakBefore w:val="0"/>
        <w:numPr>
          <w:ilvl w:val="0"/>
          <w:numId w:val="54"/>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支持健康信息：提供患者各类体征健康信息查看，并提供异常监测通知管理人员。</w:t>
      </w:r>
    </w:p>
    <w:p w14:paraId="71C7E583">
      <w:pPr>
        <w:pStyle w:val="196"/>
        <w:pageBreakBefore w:val="0"/>
        <w:numPr>
          <w:ilvl w:val="0"/>
          <w:numId w:val="54"/>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支持病历查询：医护人员在患者授权下查看患者在院就诊信息、住院记录、检查检验报告等。</w:t>
      </w:r>
    </w:p>
    <w:p w14:paraId="636198E5">
      <w:pPr>
        <w:pStyle w:val="17"/>
        <w:pageBreakBefore w:val="0"/>
        <w:numPr>
          <w:ilvl w:val="0"/>
          <w:numId w:val="53"/>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88" w:name="_Toc19121"/>
      <w:bookmarkStart w:id="389" w:name="_Toc1739"/>
      <w:bookmarkStart w:id="390" w:name="_Toc16228"/>
      <w:bookmarkStart w:id="391" w:name="_Toc7941"/>
      <w:bookmarkStart w:id="392" w:name="_Toc4925"/>
      <w:r>
        <w:rPr>
          <w:rFonts w:hint="eastAsia" w:ascii="宋体" w:hAnsi="宋体" w:eastAsia="宋体" w:cs="宋体"/>
          <w:sz w:val="21"/>
          <w:szCs w:val="21"/>
          <w:highlight w:val="none"/>
        </w:rPr>
        <w:t>患者端移动应用</w:t>
      </w:r>
      <w:bookmarkEnd w:id="388"/>
      <w:bookmarkEnd w:id="389"/>
      <w:bookmarkEnd w:id="390"/>
      <w:bookmarkEnd w:id="391"/>
      <w:bookmarkEnd w:id="392"/>
    </w:p>
    <w:p w14:paraId="3A7F1B4F">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支持健康专题知识：提供各类健康专题报道，并包含基础知识库</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疾病库，药品库，急救库</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619BFC6D">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支持居家健康管理方案执行：支持医生设置的管理方案在患者端APP查看并上传自己的执行内容。</w:t>
      </w:r>
    </w:p>
    <w:p w14:paraId="2FC82E71">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支持健康监测：APP已经跟健康设备进行对接，患者在使用APP的同时，打开健康设备，自助测量，数据会自动上传至云端健康档案，具备相应权限的医护可以实时查看。</w:t>
      </w:r>
    </w:p>
    <w:p w14:paraId="0B0F5888">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支持用药提醒：管理人员给患者设定了用药提醒，到服药时间点患者可以在APP上收到提醒，患者也可以根据自己的服药自行设置用药提醒。</w:t>
      </w:r>
    </w:p>
    <w:p w14:paraId="75AB87E7">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支持复诊提醒：给患者设定的复诊时间在患者离院后，自动进行复诊提醒。</w:t>
      </w:r>
    </w:p>
    <w:p w14:paraId="68112949">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支持数据授权：经患者授权后的医护人员，可以对患者门诊住院的就诊、诊断、门诊处方、住院医嘱、费用、检验检查、手术等医疗信息进行查阅。</w:t>
      </w:r>
    </w:p>
    <w:p w14:paraId="3DDE9071">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支持健康宣教：医院可将院后注意事项、康复指导等发送到患者手机，患者随时随地可以选择查阅。</w:t>
      </w:r>
    </w:p>
    <w:p w14:paraId="5BD91894">
      <w:pPr>
        <w:pStyle w:val="196"/>
        <w:pageBreakBefore w:val="0"/>
        <w:numPr>
          <w:ilvl w:val="0"/>
          <w:numId w:val="55"/>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支持病历查看：支持患者查看在院就诊信息、住院记录、检查、检验、报告。</w:t>
      </w:r>
    </w:p>
    <w:p w14:paraId="155DF2F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93" w:name="_Toc20145"/>
      <w:bookmarkStart w:id="394" w:name="_Toc8016"/>
      <w:bookmarkStart w:id="395" w:name="_Toc31031"/>
      <w:bookmarkStart w:id="396" w:name="_Toc14255"/>
      <w:bookmarkStart w:id="397" w:name="_Toc10480"/>
      <w:r>
        <w:rPr>
          <w:rFonts w:hint="eastAsia" w:ascii="宋体" w:hAnsi="宋体" w:eastAsia="宋体" w:cs="宋体"/>
          <w:b/>
          <w:bCs/>
          <w:sz w:val="21"/>
          <w:szCs w:val="21"/>
          <w:highlight w:val="none"/>
        </w:rPr>
        <w:t>5.2.1.2.3.5知识库管理</w:t>
      </w:r>
      <w:bookmarkEnd w:id="393"/>
      <w:bookmarkEnd w:id="394"/>
      <w:bookmarkEnd w:id="395"/>
      <w:bookmarkEnd w:id="396"/>
      <w:bookmarkEnd w:id="397"/>
    </w:p>
    <w:p w14:paraId="4132CF89">
      <w:pPr>
        <w:pStyle w:val="17"/>
        <w:pageBreakBefore w:val="0"/>
        <w:numPr>
          <w:ilvl w:val="0"/>
          <w:numId w:val="5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398" w:name="_Toc21918"/>
      <w:bookmarkStart w:id="399" w:name="_Toc181"/>
      <w:bookmarkStart w:id="400" w:name="_Toc1424"/>
      <w:bookmarkStart w:id="401" w:name="_Toc11584"/>
      <w:bookmarkStart w:id="402" w:name="_Toc19209"/>
      <w:r>
        <w:rPr>
          <w:rFonts w:hint="eastAsia" w:ascii="宋体" w:hAnsi="宋体" w:eastAsia="宋体" w:cs="宋体"/>
          <w:sz w:val="21"/>
          <w:szCs w:val="21"/>
          <w:highlight w:val="none"/>
        </w:rPr>
        <w:t>随访问卷/表单知识库</w:t>
      </w:r>
      <w:bookmarkEnd w:id="398"/>
      <w:bookmarkEnd w:id="399"/>
      <w:bookmarkEnd w:id="400"/>
      <w:bookmarkEnd w:id="401"/>
      <w:bookmarkEnd w:id="402"/>
    </w:p>
    <w:p w14:paraId="31EEE6EF">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随访问卷/表单知识库：提供表单内容维护功能，支持自主编辑内容，格式，排版。</w:t>
      </w:r>
    </w:p>
    <w:p w14:paraId="34C5FF7C">
      <w:pPr>
        <w:pStyle w:val="17"/>
        <w:pageBreakBefore w:val="0"/>
        <w:numPr>
          <w:ilvl w:val="0"/>
          <w:numId w:val="5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403" w:name="_Toc28716"/>
      <w:bookmarkStart w:id="404" w:name="_Toc19701"/>
      <w:bookmarkStart w:id="405" w:name="_Toc9605"/>
      <w:bookmarkStart w:id="406" w:name="_Toc19202"/>
      <w:bookmarkStart w:id="407" w:name="_Toc23575"/>
      <w:r>
        <w:rPr>
          <w:rFonts w:hint="eastAsia" w:ascii="宋体" w:hAnsi="宋体" w:eastAsia="宋体" w:cs="宋体"/>
          <w:sz w:val="21"/>
          <w:szCs w:val="21"/>
          <w:highlight w:val="none"/>
        </w:rPr>
        <w:t>基础知识库管理</w:t>
      </w:r>
      <w:bookmarkEnd w:id="403"/>
      <w:bookmarkEnd w:id="404"/>
      <w:bookmarkEnd w:id="405"/>
      <w:bookmarkEnd w:id="406"/>
      <w:bookmarkEnd w:id="407"/>
    </w:p>
    <w:p w14:paraId="74FAEF4D">
      <w:pPr>
        <w:pStyle w:val="196"/>
        <w:pageBreakBefore w:val="0"/>
        <w:numPr>
          <w:ilvl w:val="0"/>
          <w:numId w:val="57"/>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慢病管理路径：支持高血压、糖尿病等常见慢病的管理路径编辑和维护。</w:t>
      </w:r>
    </w:p>
    <w:p w14:paraId="0D1F8488">
      <w:pPr>
        <w:pStyle w:val="196"/>
        <w:pageBreakBefore w:val="0"/>
        <w:numPr>
          <w:ilvl w:val="0"/>
          <w:numId w:val="57"/>
        </w:numPr>
        <w:shd w:val="clear"/>
        <w:kinsoku/>
        <w:wordWrap/>
        <w:overflowPunct/>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慢病方案库：提供标准化方案（饮食、运动、监测），支持根据标准方案库自行修改和添加方案内容。</w:t>
      </w:r>
    </w:p>
    <w:p w14:paraId="22F110CD">
      <w:pPr>
        <w:pStyle w:val="17"/>
        <w:pageBreakBefore w:val="0"/>
        <w:numPr>
          <w:ilvl w:val="0"/>
          <w:numId w:val="5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408" w:name="_Toc4572"/>
      <w:bookmarkStart w:id="409" w:name="_Toc30902"/>
      <w:bookmarkStart w:id="410" w:name="_Toc17928"/>
      <w:bookmarkStart w:id="411" w:name="_Toc9602"/>
      <w:bookmarkStart w:id="412" w:name="_Toc16339"/>
      <w:r>
        <w:rPr>
          <w:rFonts w:hint="eastAsia" w:ascii="宋体" w:hAnsi="宋体" w:eastAsia="宋体" w:cs="宋体"/>
          <w:sz w:val="21"/>
          <w:szCs w:val="21"/>
          <w:highlight w:val="none"/>
        </w:rPr>
        <w:t>宣教知识库</w:t>
      </w:r>
      <w:bookmarkEnd w:id="408"/>
      <w:bookmarkEnd w:id="409"/>
      <w:bookmarkEnd w:id="410"/>
      <w:bookmarkEnd w:id="411"/>
      <w:bookmarkEnd w:id="412"/>
    </w:p>
    <w:p w14:paraId="1984DD6D">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宣教知识库：提供宣教内容维护功能，支持图片、视频等多形式进行自主编辑内容，格式，排版。</w:t>
      </w:r>
    </w:p>
    <w:p w14:paraId="754B0FCC">
      <w:pPr>
        <w:pStyle w:val="17"/>
        <w:pageBreakBefore w:val="0"/>
        <w:numPr>
          <w:ilvl w:val="0"/>
          <w:numId w:val="56"/>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bookmarkStart w:id="413" w:name="_Toc3668"/>
      <w:bookmarkStart w:id="414" w:name="_Toc13621"/>
      <w:bookmarkStart w:id="415" w:name="_Toc12278"/>
      <w:bookmarkStart w:id="416" w:name="_Toc15630"/>
      <w:bookmarkStart w:id="417" w:name="_Toc6839"/>
      <w:r>
        <w:rPr>
          <w:rFonts w:hint="eastAsia" w:ascii="宋体" w:hAnsi="宋体" w:eastAsia="宋体" w:cs="宋体"/>
          <w:sz w:val="21"/>
          <w:szCs w:val="21"/>
          <w:highlight w:val="none"/>
        </w:rPr>
        <w:t>表单编辑器</w:t>
      </w:r>
      <w:bookmarkEnd w:id="413"/>
      <w:bookmarkEnd w:id="414"/>
      <w:bookmarkEnd w:id="415"/>
      <w:bookmarkEnd w:id="416"/>
      <w:bookmarkEnd w:id="417"/>
    </w:p>
    <w:p w14:paraId="325271E2">
      <w:pPr>
        <w:pStyle w:val="196"/>
        <w:pageBreakBefore w:val="0"/>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表单编辑器：支持多题型（文本填空题，单选题，多选题，矩阵题，图片选择题，下拉选择题，多选输入框题）表单的自定义维护题目及选项内容。支持维护表单选项异常项，并维护提示信息。支持维护题目内容通过专科专病数据库自动填充。支持维护题目之间跳题逻辑。</w:t>
      </w:r>
    </w:p>
    <w:p w14:paraId="19D80CCC">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18" w:name="_Toc27345"/>
      <w:bookmarkStart w:id="419" w:name="_Toc32032"/>
      <w:bookmarkStart w:id="420" w:name="_Toc29526"/>
      <w:bookmarkStart w:id="421" w:name="_Toc229"/>
      <w:bookmarkStart w:id="422" w:name="_Toc24292"/>
      <w:bookmarkStart w:id="423" w:name="_Toc28541"/>
      <w:bookmarkStart w:id="424" w:name="_Toc10710"/>
      <w:bookmarkStart w:id="425" w:name="_Toc16150"/>
      <w:bookmarkStart w:id="426" w:name="_Toc24352"/>
      <w:r>
        <w:rPr>
          <w:rFonts w:hint="eastAsia" w:ascii="宋体" w:hAnsi="宋体" w:eastAsia="宋体" w:cs="宋体"/>
          <w:sz w:val="21"/>
          <w:szCs w:val="21"/>
          <w:highlight w:val="none"/>
        </w:rPr>
        <w:t>5.2.1.3全程服务</w:t>
      </w:r>
      <w:bookmarkEnd w:id="418"/>
      <w:bookmarkEnd w:id="419"/>
      <w:bookmarkEnd w:id="420"/>
      <w:bookmarkEnd w:id="421"/>
      <w:bookmarkEnd w:id="422"/>
      <w:bookmarkEnd w:id="423"/>
      <w:bookmarkEnd w:id="424"/>
      <w:bookmarkEnd w:id="425"/>
      <w:bookmarkEnd w:id="426"/>
    </w:p>
    <w:p w14:paraId="3049B722">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27" w:name="_Toc2096"/>
      <w:bookmarkStart w:id="428" w:name="_Toc5732"/>
      <w:bookmarkStart w:id="429" w:name="_Toc14026"/>
      <w:bookmarkStart w:id="430" w:name="_Toc7506"/>
      <w:bookmarkStart w:id="431" w:name="_Toc31594"/>
      <w:bookmarkStart w:id="432" w:name="_Toc32704"/>
      <w:bookmarkStart w:id="433" w:name="_Toc17427"/>
      <w:bookmarkStart w:id="434" w:name="_Toc8233"/>
      <w:bookmarkStart w:id="435" w:name="_Toc15126"/>
      <w:r>
        <w:rPr>
          <w:rFonts w:hint="eastAsia" w:ascii="宋体" w:hAnsi="宋体" w:eastAsia="宋体" w:cs="宋体"/>
          <w:sz w:val="21"/>
          <w:szCs w:val="21"/>
          <w:highlight w:val="none"/>
        </w:rPr>
        <w:t>5.2.1.3.1发热登记</w:t>
      </w:r>
      <w:bookmarkEnd w:id="427"/>
      <w:bookmarkEnd w:id="428"/>
      <w:bookmarkEnd w:id="429"/>
      <w:bookmarkEnd w:id="430"/>
    </w:p>
    <w:p w14:paraId="74F5EEC9">
      <w:pPr>
        <w:pageBreakBefore w:val="0"/>
        <w:widowControl/>
        <w:numPr>
          <w:ilvl w:val="0"/>
          <w:numId w:val="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患者体征采集录入。</w:t>
      </w:r>
    </w:p>
    <w:p w14:paraId="1763DF39">
      <w:pPr>
        <w:pageBreakBefore w:val="0"/>
        <w:widowControl/>
        <w:numPr>
          <w:ilvl w:val="0"/>
          <w:numId w:val="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具备通过刷卡（磁卡、保障卡、IC卡）或者手工录入方式检索患者功能。</w:t>
      </w:r>
    </w:p>
    <w:p w14:paraId="2BF065F6">
      <w:pPr>
        <w:pageBreakBefore w:val="0"/>
        <w:widowControl/>
        <w:numPr>
          <w:ilvl w:val="0"/>
          <w:numId w:val="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具备录入体温、血压、脉搏、身高、既往史、过敏信息等体征数据功能。</w:t>
      </w:r>
    </w:p>
    <w:p w14:paraId="3395E056">
      <w:pPr>
        <w:pageBreakBefore w:val="0"/>
        <w:widowControl/>
        <w:numPr>
          <w:ilvl w:val="0"/>
          <w:numId w:val="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具备新增、修改患者体征数据功能。</w:t>
      </w:r>
    </w:p>
    <w:p w14:paraId="42E9AA95">
      <w:pPr>
        <w:pageBreakBefore w:val="0"/>
        <w:widowControl/>
        <w:numPr>
          <w:ilvl w:val="0"/>
          <w:numId w:val="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具备打印/补打体征单功能。</w:t>
      </w:r>
    </w:p>
    <w:p w14:paraId="3631E932">
      <w:pPr>
        <w:pageBreakBefore w:val="0"/>
        <w:widowControl/>
        <w:numPr>
          <w:ilvl w:val="0"/>
          <w:numId w:val="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支持与各业务系统对接，实现患者体征数据共享功能。</w:t>
      </w:r>
    </w:p>
    <w:p w14:paraId="439CE136">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36" w:name="_Toc13298"/>
      <w:bookmarkStart w:id="437" w:name="_Toc14001"/>
      <w:bookmarkStart w:id="438" w:name="_Toc29660"/>
      <w:bookmarkStart w:id="439" w:name="_Toc17301"/>
      <w:r>
        <w:rPr>
          <w:rFonts w:hint="eastAsia" w:ascii="宋体" w:hAnsi="宋体" w:eastAsia="宋体" w:cs="宋体"/>
          <w:sz w:val="21"/>
          <w:szCs w:val="21"/>
          <w:highlight w:val="none"/>
        </w:rPr>
        <w:t>5.2.1.3.2统一支付平台（含对账）</w:t>
      </w:r>
      <w:bookmarkEnd w:id="431"/>
      <w:bookmarkEnd w:id="432"/>
      <w:bookmarkEnd w:id="433"/>
      <w:bookmarkEnd w:id="434"/>
      <w:bookmarkEnd w:id="435"/>
      <w:bookmarkEnd w:id="436"/>
      <w:bookmarkEnd w:id="437"/>
      <w:bookmarkEnd w:id="438"/>
      <w:bookmarkEnd w:id="439"/>
    </w:p>
    <w:p w14:paraId="337CC882">
      <w:pPr>
        <w:pageBreakBefore w:val="0"/>
        <w:widowControl/>
        <w:numPr>
          <w:ilvl w:val="0"/>
          <w:numId w:val="59"/>
        </w:numPr>
        <w:shd w:val="clear"/>
        <w:kinsoku/>
        <w:wordWrap/>
        <w:overflowPunct/>
        <w:topLinePunct w:val="0"/>
        <w:bidi w:val="0"/>
        <w:spacing w:line="360" w:lineRule="auto"/>
        <w:ind w:firstLine="567"/>
        <w:rPr>
          <w:rFonts w:hint="eastAsia" w:ascii="宋体" w:hAnsi="宋体" w:eastAsia="宋体" w:cs="宋体"/>
          <w:sz w:val="21"/>
          <w:szCs w:val="21"/>
          <w:highlight w:val="none"/>
          <w:lang w:bidi="ar"/>
        </w:rPr>
      </w:pPr>
      <w:bookmarkStart w:id="440" w:name="_Toc10841"/>
      <w:r>
        <w:rPr>
          <w:rFonts w:hint="eastAsia" w:ascii="宋体" w:hAnsi="宋体" w:eastAsia="宋体" w:cs="宋体"/>
          <w:sz w:val="21"/>
          <w:szCs w:val="21"/>
          <w:highlight w:val="none"/>
          <w:lang w:bidi="ar"/>
        </w:rPr>
        <w:t>窗口扫码支付</w:t>
      </w:r>
      <w:bookmarkEnd w:id="440"/>
    </w:p>
    <w:p w14:paraId="6435ABB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该功能允许患者在门诊或住院窗口使用支付宝、微信、社保卡或电子医保凭证等第三方支付方式扫码，对就诊费用（挂号、检验检查项目、药品、住院预缴金等）进行医保结算后的自费部分进行支付。</w:t>
      </w:r>
    </w:p>
    <w:p w14:paraId="1D3F0F75">
      <w:pPr>
        <w:pageBreakBefore w:val="0"/>
        <w:widowControl/>
        <w:numPr>
          <w:ilvl w:val="0"/>
          <w:numId w:val="59"/>
        </w:numPr>
        <w:shd w:val="clear"/>
        <w:kinsoku/>
        <w:wordWrap/>
        <w:overflowPunct/>
        <w:topLinePunct w:val="0"/>
        <w:bidi w:val="0"/>
        <w:spacing w:line="360" w:lineRule="auto"/>
        <w:ind w:firstLine="567"/>
        <w:rPr>
          <w:rFonts w:hint="eastAsia" w:ascii="宋体" w:hAnsi="宋体" w:eastAsia="宋体" w:cs="宋体"/>
          <w:sz w:val="21"/>
          <w:szCs w:val="21"/>
          <w:highlight w:val="none"/>
          <w:lang w:bidi="ar"/>
        </w:rPr>
      </w:pPr>
      <w:bookmarkStart w:id="441" w:name="_Toc13018"/>
      <w:r>
        <w:rPr>
          <w:rFonts w:hint="eastAsia" w:ascii="宋体" w:hAnsi="宋体" w:eastAsia="宋体" w:cs="宋体"/>
          <w:sz w:val="21"/>
          <w:szCs w:val="21"/>
          <w:highlight w:val="none"/>
          <w:lang w:bidi="ar"/>
        </w:rPr>
        <w:t>自助机扫码支付</w:t>
      </w:r>
      <w:bookmarkEnd w:id="441"/>
    </w:p>
    <w:p w14:paraId="3545D36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此功能允许患者在医院自助机上，对就诊费用（挂号、检验检查项目、药品、住院预缴金等）进行医保结算后，使用支付宝或微信等第三方支付方式扫码支付自费部分。</w:t>
      </w:r>
    </w:p>
    <w:p w14:paraId="5545E024">
      <w:pPr>
        <w:pageBreakBefore w:val="0"/>
        <w:widowControl/>
        <w:numPr>
          <w:ilvl w:val="0"/>
          <w:numId w:val="59"/>
        </w:numPr>
        <w:shd w:val="clear"/>
        <w:kinsoku/>
        <w:wordWrap/>
        <w:overflowPunct/>
        <w:topLinePunct w:val="0"/>
        <w:bidi w:val="0"/>
        <w:spacing w:line="360" w:lineRule="auto"/>
        <w:ind w:firstLine="567"/>
        <w:rPr>
          <w:rFonts w:hint="eastAsia" w:ascii="宋体" w:hAnsi="宋体" w:eastAsia="宋体" w:cs="宋体"/>
          <w:sz w:val="21"/>
          <w:szCs w:val="21"/>
          <w:highlight w:val="none"/>
          <w:lang w:bidi="ar"/>
        </w:rPr>
      </w:pPr>
      <w:bookmarkStart w:id="442" w:name="_Toc14156"/>
      <w:r>
        <w:rPr>
          <w:rFonts w:hint="eastAsia" w:ascii="宋体" w:hAnsi="宋体" w:eastAsia="宋体" w:cs="宋体"/>
          <w:sz w:val="21"/>
          <w:szCs w:val="21"/>
          <w:highlight w:val="none"/>
          <w:lang w:bidi="ar"/>
        </w:rPr>
        <w:t>诊间扫码支付</w:t>
      </w:r>
      <w:bookmarkEnd w:id="442"/>
    </w:p>
    <w:p w14:paraId="1CD046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该功能支持医生在工作站开具处方后，打印出二维码结算单。患者可以通过扫描这个二维码，完成自费部分的支付。</w:t>
      </w:r>
    </w:p>
    <w:p w14:paraId="6272F77E">
      <w:pPr>
        <w:pageBreakBefore w:val="0"/>
        <w:widowControl/>
        <w:numPr>
          <w:ilvl w:val="0"/>
          <w:numId w:val="59"/>
        </w:numPr>
        <w:shd w:val="clear"/>
        <w:kinsoku/>
        <w:wordWrap/>
        <w:overflowPunct/>
        <w:topLinePunct w:val="0"/>
        <w:bidi w:val="0"/>
        <w:spacing w:line="360" w:lineRule="auto"/>
        <w:ind w:firstLine="567"/>
        <w:rPr>
          <w:rFonts w:hint="eastAsia" w:ascii="宋体" w:hAnsi="宋体" w:eastAsia="宋体" w:cs="宋体"/>
          <w:sz w:val="21"/>
          <w:szCs w:val="21"/>
          <w:highlight w:val="none"/>
          <w:lang w:bidi="ar"/>
        </w:rPr>
      </w:pPr>
      <w:bookmarkStart w:id="443" w:name="_Toc20964"/>
      <w:r>
        <w:rPr>
          <w:rFonts w:hint="eastAsia" w:ascii="宋体" w:hAnsi="宋体" w:eastAsia="宋体" w:cs="宋体"/>
          <w:sz w:val="21"/>
          <w:szCs w:val="21"/>
          <w:highlight w:val="none"/>
          <w:lang w:bidi="ar"/>
        </w:rPr>
        <w:t>对账平台</w:t>
      </w:r>
      <w:bookmarkEnd w:id="443"/>
    </w:p>
    <w:p w14:paraId="309F4486">
      <w:pPr>
        <w:pStyle w:val="17"/>
        <w:pageBreakBefore w:val="0"/>
        <w:numPr>
          <w:ilvl w:val="0"/>
          <w:numId w:val="60"/>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提供多方渠道统一对账支持</w:t>
      </w:r>
    </w:p>
    <w:p w14:paraId="211718B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该功能为医院提供线上和线下支付渠道的统一对账服务，包括支付宝、微信等多种支付渠道。系统能够自动展示当日资金对账情况，并直观显示对账结果。同时，提供对账数据对比情况和今日对账结果的展示。此外，还提供单边账日期提醒、单边账原因说明以及单边账处理机制。该功能还记录了对账人员的最后一次对账时间、登录对账操作员、待处理单边账起始日期等信息，并提供不同筛选条件如院区和订单来源等，方便财务对账。在账单日中，系统还提供未处理单边账日期提醒，并支持导出和刷新功能。</w:t>
      </w:r>
    </w:p>
    <w:p w14:paraId="1ECFE7DA">
      <w:pPr>
        <w:pStyle w:val="17"/>
        <w:pageBreakBefore w:val="0"/>
        <w:numPr>
          <w:ilvl w:val="0"/>
          <w:numId w:val="60"/>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支持对账记录追溯查询</w:t>
      </w:r>
    </w:p>
    <w:p w14:paraId="70439FF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该功能提供最后一次对账时间、对账操作员等信息，方便用户了解对账历史记录。同时，支持按门诊和住院不同对账单位检索对账总览数据，并提供重新对账的功能，系统能够再次自动重新获取对账单。</w:t>
      </w:r>
    </w:p>
    <w:p w14:paraId="769BFAAC">
      <w:pPr>
        <w:pStyle w:val="17"/>
        <w:pageBreakBefore w:val="0"/>
        <w:numPr>
          <w:ilvl w:val="0"/>
          <w:numId w:val="60"/>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提供单边账预警机制</w:t>
      </w:r>
    </w:p>
    <w:p w14:paraId="308A358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该功能提供单边账预警机制，显示当日产生的或已处理的单边账情况。通过待处理单边账处理日期、单边账日期日历提醒等方式提醒用户处理单边账问题。同时，提供单边账原因说明和详细信息，帮助用户了解单边账问题并采取相应措施。此外，还提供单边账的操作处理机制，方便用户处理单边账问题。</w:t>
      </w:r>
    </w:p>
    <w:p w14:paraId="58385478">
      <w:pPr>
        <w:pStyle w:val="17"/>
        <w:pageBreakBefore w:val="0"/>
        <w:numPr>
          <w:ilvl w:val="0"/>
          <w:numId w:val="60"/>
        </w:numPr>
        <w:shd w:val="clear"/>
        <w:kinsoku/>
        <w:wordWrap/>
        <w:overflowPunct/>
        <w:topLinePunct w:val="0"/>
        <w:bidi w:val="0"/>
        <w:spacing w:after="0" w:line="360" w:lineRule="auto"/>
        <w:ind w:left="454" w:leftChars="0" w:hanging="454"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统计分析功能</w:t>
      </w:r>
    </w:p>
    <w:p w14:paraId="61159D4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该功能提供医院收入统计、退费统计、支付行为分析等日常数据统计服务。收入统计可按照不同维度提供医院收入统计。退费统计可按照不同维度提供医院退费统计。</w:t>
      </w:r>
    </w:p>
    <w:p w14:paraId="1DFE67A4">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44" w:name="_Toc10287"/>
      <w:bookmarkStart w:id="445" w:name="_Toc16324"/>
      <w:bookmarkStart w:id="446" w:name="_Toc29610"/>
      <w:bookmarkStart w:id="447" w:name="_Toc7318"/>
      <w:bookmarkStart w:id="448" w:name="_Toc17003"/>
      <w:bookmarkStart w:id="449" w:name="_Toc3934"/>
      <w:bookmarkStart w:id="450" w:name="_Toc19566"/>
      <w:bookmarkStart w:id="451" w:name="_Toc4740"/>
      <w:bookmarkStart w:id="452" w:name="_Toc14788"/>
      <w:r>
        <w:rPr>
          <w:rFonts w:hint="eastAsia" w:ascii="宋体" w:hAnsi="宋体" w:eastAsia="宋体" w:cs="宋体"/>
          <w:sz w:val="21"/>
          <w:szCs w:val="21"/>
          <w:highlight w:val="none"/>
        </w:rPr>
        <w:t>5.2.1.3.3信息推送</w:t>
      </w:r>
      <w:bookmarkEnd w:id="444"/>
      <w:bookmarkEnd w:id="445"/>
      <w:bookmarkEnd w:id="446"/>
      <w:bookmarkEnd w:id="447"/>
      <w:bookmarkEnd w:id="448"/>
      <w:bookmarkEnd w:id="449"/>
      <w:bookmarkEnd w:id="450"/>
      <w:bookmarkEnd w:id="451"/>
      <w:bookmarkEnd w:id="452"/>
    </w:p>
    <w:p w14:paraId="73CCE533">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53" w:name="_Toc5748"/>
      <w:r>
        <w:rPr>
          <w:rFonts w:hint="eastAsia" w:ascii="宋体" w:hAnsi="宋体" w:eastAsia="宋体" w:cs="宋体"/>
          <w:sz w:val="21"/>
          <w:szCs w:val="21"/>
          <w:highlight w:val="none"/>
          <w:lang w:bidi="ar"/>
        </w:rPr>
        <w:t>文本消息：系统支持发送普通文本信息。</w:t>
      </w:r>
      <w:bookmarkEnd w:id="453"/>
    </w:p>
    <w:p w14:paraId="5CA17658">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54" w:name="_Toc7086"/>
      <w:r>
        <w:rPr>
          <w:rFonts w:hint="eastAsia" w:ascii="宋体" w:hAnsi="宋体" w:eastAsia="宋体" w:cs="宋体"/>
          <w:sz w:val="21"/>
          <w:szCs w:val="21"/>
          <w:highlight w:val="none"/>
          <w:lang w:bidi="ar"/>
        </w:rPr>
        <w:t>图片消息：系统支持通过图片的URL地址、尺寸、图片内容等方式发送图片消息。</w:t>
      </w:r>
      <w:bookmarkEnd w:id="454"/>
    </w:p>
    <w:p w14:paraId="632E482C">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55" w:name="_Toc26145"/>
      <w:r>
        <w:rPr>
          <w:rFonts w:hint="eastAsia" w:ascii="宋体" w:hAnsi="宋体" w:eastAsia="宋体" w:cs="宋体"/>
          <w:sz w:val="21"/>
          <w:szCs w:val="21"/>
          <w:highlight w:val="none"/>
          <w:lang w:bidi="ar"/>
        </w:rPr>
        <w:t>语音消息：系统支持发送语音文件，并可提供语音文件的URL地址、时长、大小、格式等信息。</w:t>
      </w:r>
      <w:bookmarkEnd w:id="455"/>
    </w:p>
    <w:p w14:paraId="36801812">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56" w:name="_Toc1427"/>
      <w:r>
        <w:rPr>
          <w:rFonts w:hint="eastAsia" w:ascii="宋体" w:hAnsi="宋体" w:eastAsia="宋体" w:cs="宋体"/>
          <w:sz w:val="21"/>
          <w:szCs w:val="21"/>
          <w:highlight w:val="none"/>
          <w:lang w:bidi="ar"/>
        </w:rPr>
        <w:t>模板消息：系统支持基于不同的模板ID，实现模板对应业务的跳转，方便快捷地进行业务处理。</w:t>
      </w:r>
      <w:bookmarkEnd w:id="456"/>
    </w:p>
    <w:p w14:paraId="363CF2E3">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57" w:name="_Toc17227"/>
      <w:r>
        <w:rPr>
          <w:rFonts w:hint="eastAsia" w:ascii="宋体" w:hAnsi="宋体" w:eastAsia="宋体" w:cs="宋体"/>
          <w:sz w:val="21"/>
          <w:szCs w:val="21"/>
          <w:highlight w:val="none"/>
          <w:lang w:bidi="ar"/>
        </w:rPr>
        <w:t>系统消息：通知类消息支持简化形式，无需推送和通知栏提醒，更加高效地传递信息。</w:t>
      </w:r>
      <w:bookmarkEnd w:id="457"/>
    </w:p>
    <w:p w14:paraId="342E3189">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58" w:name="_Toc11433"/>
      <w:r>
        <w:rPr>
          <w:rFonts w:hint="eastAsia" w:ascii="宋体" w:hAnsi="宋体" w:eastAsia="宋体" w:cs="宋体"/>
          <w:sz w:val="21"/>
          <w:szCs w:val="21"/>
          <w:highlight w:val="none"/>
          <w:lang w:bidi="ar"/>
        </w:rPr>
        <w:t>离线消息：系统支持在用户不在线时接收的消息，待用户下次登录时，服务端会自动将离线期间收取的消息发送给客户端，同时离线消息的超时时间也可根据需要进行配置。</w:t>
      </w:r>
      <w:bookmarkEnd w:id="458"/>
    </w:p>
    <w:p w14:paraId="7DB45BE8">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59" w:name="_Toc26232"/>
      <w:r>
        <w:rPr>
          <w:rFonts w:hint="eastAsia" w:ascii="宋体" w:hAnsi="宋体" w:eastAsia="宋体" w:cs="宋体"/>
          <w:sz w:val="21"/>
          <w:szCs w:val="21"/>
          <w:highlight w:val="none"/>
          <w:lang w:bidi="ar"/>
        </w:rPr>
        <w:t>多端同步：当有消息发送给在线的多端用户时，系统能够实时地将消息下发到各个客户端，实现多端同步。</w:t>
      </w:r>
      <w:bookmarkEnd w:id="459"/>
    </w:p>
    <w:p w14:paraId="453C9502">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0" w:name="_Toc28858"/>
      <w:r>
        <w:rPr>
          <w:rFonts w:hint="eastAsia" w:ascii="宋体" w:hAnsi="宋体" w:eastAsia="宋体" w:cs="宋体"/>
          <w:sz w:val="21"/>
          <w:szCs w:val="21"/>
          <w:highlight w:val="none"/>
          <w:lang w:bidi="ar"/>
        </w:rPr>
        <w:t>历史消息：用户可以通过平台提供的接口，拉取历史消息，随时查看过去的交流记录。</w:t>
      </w:r>
      <w:bookmarkEnd w:id="460"/>
    </w:p>
    <w:p w14:paraId="2534DA45">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1" w:name="_Toc31194"/>
      <w:r>
        <w:rPr>
          <w:rFonts w:hint="eastAsia" w:ascii="宋体" w:hAnsi="宋体" w:eastAsia="宋体" w:cs="宋体"/>
          <w:sz w:val="21"/>
          <w:szCs w:val="21"/>
          <w:highlight w:val="none"/>
          <w:lang w:bidi="ar"/>
        </w:rPr>
        <w:t>图片获取：在处理图片信息时，系统支持获取图片的基本信息，如图片类型、图片的宽度和高度等。</w:t>
      </w:r>
      <w:bookmarkEnd w:id="461"/>
    </w:p>
    <w:p w14:paraId="558A8E80">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2" w:name="_Toc21191"/>
      <w:r>
        <w:rPr>
          <w:rFonts w:hint="eastAsia" w:ascii="宋体" w:hAnsi="宋体" w:eastAsia="宋体" w:cs="宋体"/>
          <w:sz w:val="21"/>
          <w:szCs w:val="21"/>
          <w:highlight w:val="none"/>
          <w:lang w:bidi="ar"/>
        </w:rPr>
        <w:t>用户注册：用户可以在平台进行注册，并在注册后等待管理员审核通过权限或默认基础权限的赋予。</w:t>
      </w:r>
      <w:bookmarkEnd w:id="462"/>
    </w:p>
    <w:p w14:paraId="2F166B3C">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3" w:name="_Toc16326"/>
      <w:r>
        <w:rPr>
          <w:rFonts w:hint="eastAsia" w:ascii="宋体" w:hAnsi="宋体" w:eastAsia="宋体" w:cs="宋体"/>
          <w:sz w:val="21"/>
          <w:szCs w:val="21"/>
          <w:highlight w:val="none"/>
          <w:lang w:bidi="ar"/>
        </w:rPr>
        <w:t>应用管理：针对不同的业务需求，系统支持创建不同的应用，并授权给不同的开发者进行使用，同时下发应用ID、密钥等信息以便于开发者进行后续操作。</w:t>
      </w:r>
      <w:bookmarkEnd w:id="463"/>
    </w:p>
    <w:p w14:paraId="6F713C91">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4" w:name="_Toc1654"/>
      <w:r>
        <w:rPr>
          <w:rFonts w:hint="eastAsia" w:ascii="宋体" w:hAnsi="宋体" w:eastAsia="宋体" w:cs="宋体"/>
          <w:sz w:val="21"/>
          <w:szCs w:val="21"/>
          <w:highlight w:val="none"/>
          <w:lang w:bidi="ar"/>
        </w:rPr>
        <w:t>用户管理：系统提供检索并管理已注册用户的信息的功能，方便管理员对用户进行管理。</w:t>
      </w:r>
      <w:bookmarkEnd w:id="464"/>
    </w:p>
    <w:p w14:paraId="2BB6CDE6">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5" w:name="_Toc4330"/>
      <w:r>
        <w:rPr>
          <w:rFonts w:hint="eastAsia" w:ascii="宋体" w:hAnsi="宋体" w:eastAsia="宋体" w:cs="宋体"/>
          <w:sz w:val="21"/>
          <w:szCs w:val="21"/>
          <w:highlight w:val="none"/>
          <w:lang w:bidi="ar"/>
        </w:rPr>
        <w:t>消息管理：系统支持根据多种条件检索产生的消息，并提供删除的功能，方便用户对消息进行操作和管理。</w:t>
      </w:r>
      <w:bookmarkEnd w:id="465"/>
    </w:p>
    <w:p w14:paraId="6B7967D8">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6" w:name="_Toc4005"/>
      <w:r>
        <w:rPr>
          <w:rFonts w:hint="eastAsia" w:ascii="宋体" w:hAnsi="宋体" w:eastAsia="宋体" w:cs="宋体"/>
          <w:sz w:val="21"/>
          <w:szCs w:val="21"/>
          <w:highlight w:val="none"/>
          <w:lang w:bidi="ar"/>
        </w:rPr>
        <w:t>用户数统计：系统能够统计并展示已注册用户的总数。</w:t>
      </w:r>
      <w:bookmarkEnd w:id="466"/>
    </w:p>
    <w:p w14:paraId="28C69D35">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7" w:name="_Toc16884"/>
      <w:r>
        <w:rPr>
          <w:rFonts w:hint="eastAsia" w:ascii="宋体" w:hAnsi="宋体" w:eastAsia="宋体" w:cs="宋体"/>
          <w:sz w:val="21"/>
          <w:szCs w:val="21"/>
          <w:highlight w:val="none"/>
          <w:lang w:bidi="ar"/>
        </w:rPr>
        <w:t>消息数统计：系统能够查询消息总数、文本消息总数、图片消息总数等信息，方便用户了解各类消息的数量统计。</w:t>
      </w:r>
      <w:bookmarkEnd w:id="467"/>
    </w:p>
    <w:p w14:paraId="0E407BA8">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8" w:name="_Toc3750"/>
      <w:r>
        <w:rPr>
          <w:rFonts w:hint="eastAsia" w:ascii="宋体" w:hAnsi="宋体" w:eastAsia="宋体" w:cs="宋体"/>
          <w:sz w:val="21"/>
          <w:szCs w:val="21"/>
          <w:highlight w:val="none"/>
          <w:lang w:bidi="ar"/>
        </w:rPr>
        <w:t>消息趋势变化：在某一时间段内，系统能够查询并展示消息的趋势变化情况。</w:t>
      </w:r>
      <w:bookmarkEnd w:id="468"/>
    </w:p>
    <w:p w14:paraId="060EE34A">
      <w:pPr>
        <w:pageBreakBefore w:val="0"/>
        <w:widowControl/>
        <w:numPr>
          <w:ilvl w:val="0"/>
          <w:numId w:val="6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69" w:name="_Toc19988"/>
      <w:r>
        <w:rPr>
          <w:rFonts w:hint="eastAsia" w:ascii="宋体" w:hAnsi="宋体" w:eastAsia="宋体" w:cs="宋体"/>
          <w:sz w:val="21"/>
          <w:szCs w:val="21"/>
          <w:highlight w:val="none"/>
          <w:lang w:bidi="ar"/>
        </w:rPr>
        <w:t>注册用户趋势变化：在某一时间段内，系统能够查询并展示用户的趋势变化情况。</w:t>
      </w:r>
      <w:bookmarkEnd w:id="469"/>
    </w:p>
    <w:p w14:paraId="48100D22">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70" w:name="_Toc32182"/>
      <w:bookmarkStart w:id="471" w:name="_Toc24829"/>
      <w:bookmarkStart w:id="472" w:name="_Toc31720"/>
      <w:bookmarkStart w:id="473" w:name="_Toc27991"/>
      <w:bookmarkStart w:id="474" w:name="_Toc2057"/>
      <w:r>
        <w:rPr>
          <w:rFonts w:hint="eastAsia" w:ascii="宋体" w:hAnsi="宋体" w:eastAsia="宋体" w:cs="宋体"/>
          <w:sz w:val="21"/>
          <w:szCs w:val="21"/>
          <w:highlight w:val="none"/>
        </w:rPr>
        <w:t>5.2.1.3.4收费结算系统</w:t>
      </w:r>
      <w:bookmarkEnd w:id="470"/>
      <w:bookmarkEnd w:id="471"/>
      <w:bookmarkEnd w:id="472"/>
      <w:bookmarkEnd w:id="473"/>
      <w:bookmarkEnd w:id="474"/>
    </w:p>
    <w:p w14:paraId="376A742D">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75" w:name="_Toc9875"/>
      <w:r>
        <w:rPr>
          <w:rFonts w:hint="eastAsia" w:ascii="宋体" w:hAnsi="宋体" w:eastAsia="宋体" w:cs="宋体"/>
          <w:sz w:val="21"/>
          <w:szCs w:val="21"/>
          <w:highlight w:val="none"/>
          <w:lang w:bidi="ar"/>
        </w:rPr>
        <w:t>门急诊收费管理</w:t>
      </w:r>
      <w:bookmarkEnd w:id="475"/>
    </w:p>
    <w:p w14:paraId="50C1D94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通过刷卡读取门急诊处方，并具有多种身份识别方式。药品选取可通过代码、拼音、五笔等检索方式，并具备别名录入功能。此外，还允许不挂号直接收费，以及不建立患者信息直接进行划价收费。支付方式包括现金、POS机、微信、支付宝、数字货币、医保电子凭证、电子社保卡等。该功能还支持患者欠费结算功能，实现绿色通道流程。同时，根据联动设置，可以自动收取联动费用。收费后，可根据设置规则自动分配发药、配药窗口。此外，还具有医保兑付功能，收费记录医保兑付，欠费补缴时进行医保缴费等功能。在门诊收费时，支持分方结算功能，如先收取自费处方再收取医保处方。同时，具备客户端连接多台打印机的能力，可以同时打印发票与收费凭条。此外，还支持门急诊划价功能。</w:t>
      </w:r>
    </w:p>
    <w:p w14:paraId="1281A7EC">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76" w:name="_Toc10425"/>
      <w:r>
        <w:rPr>
          <w:rFonts w:hint="eastAsia" w:ascii="宋体" w:hAnsi="宋体" w:eastAsia="宋体" w:cs="宋体"/>
          <w:sz w:val="21"/>
          <w:szCs w:val="21"/>
          <w:highlight w:val="none"/>
        </w:rPr>
        <w:t>门急诊退费管理</w:t>
      </w:r>
      <w:bookmarkEnd w:id="476"/>
    </w:p>
    <w:p w14:paraId="28FAC72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该功能支持进行全部退费和部分退费操作。系统支持当日和隔日的退费操作。可以进行退费规则控制，由医生发起申请，并经过药房、医技科室审核后才可以完成退费操作。</w:t>
      </w:r>
    </w:p>
    <w:p w14:paraId="7976C1D9">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77" w:name="_Toc22133"/>
      <w:r>
        <w:rPr>
          <w:rFonts w:hint="eastAsia" w:ascii="宋体" w:hAnsi="宋体" w:eastAsia="宋体" w:cs="宋体"/>
          <w:sz w:val="21"/>
          <w:szCs w:val="21"/>
          <w:highlight w:val="none"/>
        </w:rPr>
        <w:t>住院预交金管理</w:t>
      </w:r>
      <w:bookmarkEnd w:id="477"/>
    </w:p>
    <w:p w14:paraId="465311C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通过该功能，用户可以通过手工录入住院号、床位号、姓名等方式检索住院患者的费用及预交金信息。</w:t>
      </w:r>
    </w:p>
    <w:p w14:paraId="564B061B">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78" w:name="_Toc16603"/>
      <w:r>
        <w:rPr>
          <w:rFonts w:hint="eastAsia" w:ascii="宋体" w:hAnsi="宋体" w:eastAsia="宋体" w:cs="宋体"/>
          <w:sz w:val="21"/>
          <w:szCs w:val="21"/>
          <w:highlight w:val="none"/>
        </w:rPr>
        <w:t>住院结账</w:t>
      </w:r>
      <w:bookmarkEnd w:id="478"/>
    </w:p>
    <w:p w14:paraId="6F460CD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与医保系统的实时交互（含医保线上支付），并支持工伤预结算、中途结账或出院结账等不同的结账方式。用户可以根据需要选择结账的病区或科室，以及具体的费用类别。支付方式包括医保线上支付、工伤预结算、现金、银行卡、在线支付等。同时，系统还应支持中途结账和出院结账操作。</w:t>
      </w:r>
    </w:p>
    <w:p w14:paraId="188901D0">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79" w:name="_Toc21967"/>
      <w:r>
        <w:rPr>
          <w:rFonts w:hint="eastAsia" w:ascii="宋体" w:hAnsi="宋体" w:eastAsia="宋体" w:cs="宋体"/>
          <w:sz w:val="21"/>
          <w:szCs w:val="21"/>
          <w:highlight w:val="none"/>
        </w:rPr>
        <w:t>发票管理</w:t>
      </w:r>
      <w:bookmarkEnd w:id="479"/>
    </w:p>
    <w:p w14:paraId="02346AE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此功能允许挂号和收费使用同一卷发票，操作员可以一次领用多卷发票并登记在系统中。此外，系统还应具备分发票打印和发票汇总打印的功能。同时，用户可以进行挂号发票管理设置，自定义发票模板样式。在收费后打印发票时，系统还应支持与电子票据系统的对接。</w:t>
      </w:r>
    </w:p>
    <w:p w14:paraId="6B5FC70C">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80" w:name="_Toc31164"/>
      <w:r>
        <w:rPr>
          <w:rFonts w:hint="eastAsia" w:ascii="宋体" w:hAnsi="宋体" w:eastAsia="宋体" w:cs="宋体"/>
          <w:sz w:val="21"/>
          <w:szCs w:val="21"/>
          <w:highlight w:val="none"/>
        </w:rPr>
        <w:t>财务结账</w:t>
      </w:r>
      <w:bookmarkEnd w:id="480"/>
    </w:p>
    <w:p w14:paraId="19B5F94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该功能包括操作员结账、全班结账、结账单统计、预交金结账以及合并结账</w:t>
      </w:r>
      <w:r>
        <w:rPr>
          <w:rFonts w:hint="eastAsia" w:ascii="宋体" w:hAnsi="宋体" w:eastAsia="宋体" w:cs="宋体"/>
          <w:sz w:val="21"/>
          <w:szCs w:val="21"/>
          <w:highlight w:val="none"/>
        </w:rPr>
        <w:t>单统计等功能。同时，系统还应具有零点自动结账的能力。</w:t>
      </w:r>
    </w:p>
    <w:p w14:paraId="5E08E7F5">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81" w:name="_Toc16552"/>
      <w:r>
        <w:rPr>
          <w:rFonts w:hint="eastAsia" w:ascii="宋体" w:hAnsi="宋体" w:eastAsia="宋体" w:cs="宋体"/>
          <w:sz w:val="21"/>
          <w:szCs w:val="21"/>
          <w:highlight w:val="none"/>
        </w:rPr>
        <w:t>查询统计</w:t>
      </w:r>
      <w:bookmarkEnd w:id="481"/>
    </w:p>
    <w:p w14:paraId="24BCED4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该功能支持患者费用查询和处方查询操作。此外，还支持欠费费用查询以及欠费患者的统计操作，形成催款报表。</w:t>
      </w:r>
    </w:p>
    <w:p w14:paraId="3021F353">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82" w:name="_Toc23378"/>
      <w:r>
        <w:rPr>
          <w:rFonts w:hint="eastAsia" w:ascii="宋体" w:hAnsi="宋体" w:eastAsia="宋体" w:cs="宋体"/>
          <w:sz w:val="21"/>
          <w:szCs w:val="21"/>
          <w:highlight w:val="none"/>
        </w:rPr>
        <w:t>设置功能</w:t>
      </w:r>
      <w:bookmarkEnd w:id="482"/>
    </w:p>
    <w:p w14:paraId="4865A29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在此功能中，用户可以自定义不同处方的字体颜色、背景颜色以及收发配窗口的配置。此外，用户还可以设置项目联动以及欠费支付原因的维护功能。为保护医生处方不被修改、添加或删除，系统还应具有医生处方保护功能。另外，用户还可以通过该功能设置处方的有效期控制功能以及单边账查询与账单撤单处理等功能。同时，用户可以进行对账操作日志的查询以便于后续审计。</w:t>
      </w:r>
    </w:p>
    <w:p w14:paraId="6C381224">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83" w:name="_Toc30627"/>
      <w:r>
        <w:rPr>
          <w:rFonts w:hint="eastAsia" w:ascii="宋体" w:hAnsi="宋体" w:eastAsia="宋体" w:cs="宋体"/>
          <w:sz w:val="21"/>
          <w:szCs w:val="21"/>
          <w:highlight w:val="none"/>
        </w:rPr>
        <w:t>医保业务处理</w:t>
      </w:r>
      <w:bookmarkEnd w:id="483"/>
    </w:p>
    <w:p w14:paraId="5F09758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该系统应能与国家医保平台、省工伤集中系统等相关接口进行对接，并提供业务办理、业务查询以及月结对账等相关功能。</w:t>
      </w:r>
    </w:p>
    <w:p w14:paraId="581BF551">
      <w:pPr>
        <w:pageBreakBefore w:val="0"/>
        <w:widowControl/>
        <w:numPr>
          <w:ilvl w:val="0"/>
          <w:numId w:val="6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484" w:name="_Toc7381"/>
      <w:r>
        <w:rPr>
          <w:rFonts w:hint="eastAsia" w:ascii="宋体" w:hAnsi="宋体" w:eastAsia="宋体" w:cs="宋体"/>
          <w:sz w:val="21"/>
          <w:szCs w:val="21"/>
          <w:highlight w:val="none"/>
        </w:rPr>
        <w:t>跨地区异地就医结算</w:t>
      </w:r>
      <w:bookmarkEnd w:id="484"/>
    </w:p>
    <w:p w14:paraId="5BD3014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系统支持与异地医保的实时对接。</w:t>
      </w:r>
    </w:p>
    <w:p w14:paraId="5ED5E4AE">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85" w:name="_Toc3433"/>
      <w:bookmarkStart w:id="486" w:name="_Toc19066"/>
      <w:bookmarkStart w:id="487" w:name="_Toc6957"/>
      <w:bookmarkStart w:id="488" w:name="_Toc19408"/>
      <w:bookmarkStart w:id="489" w:name="_Toc25765"/>
      <w:r>
        <w:rPr>
          <w:rFonts w:hint="eastAsia" w:ascii="宋体" w:hAnsi="宋体" w:eastAsia="宋体" w:cs="宋体"/>
          <w:sz w:val="21"/>
          <w:szCs w:val="21"/>
          <w:highlight w:val="none"/>
        </w:rPr>
        <w:t>5.2.1.3.5自助服务平台</w:t>
      </w:r>
      <w:bookmarkEnd w:id="485"/>
      <w:bookmarkEnd w:id="486"/>
      <w:bookmarkEnd w:id="487"/>
      <w:bookmarkEnd w:id="488"/>
      <w:bookmarkEnd w:id="489"/>
    </w:p>
    <w:p w14:paraId="227914B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0" w:name="_Toc21259"/>
      <w:r>
        <w:rPr>
          <w:rFonts w:hint="eastAsia" w:ascii="宋体" w:hAnsi="宋体" w:eastAsia="宋体" w:cs="宋体"/>
          <w:sz w:val="21"/>
          <w:szCs w:val="21"/>
          <w:highlight w:val="none"/>
          <w:lang w:bidi="ar"/>
        </w:rPr>
        <w:t>1.身份识别</w:t>
      </w:r>
      <w:bookmarkEnd w:id="490"/>
    </w:p>
    <w:p w14:paraId="451F276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支持电子健康码识别</w:t>
      </w:r>
    </w:p>
    <w:p w14:paraId="2D5AC9B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持电子健康码到医院就诊时，通过自助终端的条码扫描器进行扫描，将信息传递给医院的HIS系统（HIS已与卫健委平台完成对接）进行患者信息的建档，并作为患者在医院就诊的电子佛山健康卡。此卡可与医院的HIS系统进行挂接，并与患者的姓名、缴费情况、治疗情况等就诊信息直接关联，方便患者在医院的整个就诊过程中使用。</w:t>
      </w:r>
    </w:p>
    <w:p w14:paraId="72624F1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支持居民身份证识别</w:t>
      </w:r>
    </w:p>
    <w:p w14:paraId="364DFFD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患者可以使用身份证在自助终端进行实名制建档，并将建档信息用于医院的整个就诊过程中。</w:t>
      </w:r>
    </w:p>
    <w:p w14:paraId="1208A4D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佛山健康卡受理</w:t>
      </w:r>
    </w:p>
    <w:p w14:paraId="7CC5F1E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患者可以使用医院佛山健康卡在自助终端上进行挂号、缴费等整个就诊过程。</w:t>
      </w:r>
    </w:p>
    <w:p w14:paraId="6B11207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社会保障卡受理</w:t>
      </w:r>
    </w:p>
    <w:p w14:paraId="6E8D041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患者可以使用社会保障卡在自助终端进行实名制建档，用建档信息在医院整个就诊过程各流程中使用。</w:t>
      </w:r>
    </w:p>
    <w:p w14:paraId="1240F63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人脸识别</w:t>
      </w:r>
    </w:p>
    <w:p w14:paraId="2B9D26E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用户在设备上选择刷脸核</w:t>
      </w:r>
      <w:r>
        <w:rPr>
          <w:rFonts w:hint="eastAsia" w:ascii="宋体" w:hAnsi="宋体" w:cs="宋体"/>
          <w:sz w:val="21"/>
          <w:szCs w:val="21"/>
          <w:highlight w:val="none"/>
          <w:lang w:val="en-US" w:eastAsia="zh-CN" w:bidi="ar"/>
        </w:rPr>
        <w:t>身</w:t>
      </w:r>
      <w:r>
        <w:rPr>
          <w:rFonts w:hint="eastAsia" w:ascii="宋体" w:hAnsi="宋体" w:eastAsia="宋体" w:cs="宋体"/>
          <w:sz w:val="21"/>
          <w:szCs w:val="21"/>
          <w:highlight w:val="none"/>
          <w:lang w:bidi="ar"/>
        </w:rPr>
        <w:t>后，只需按照屏幕提示完成人脸识别和输入手机号验证，即可完成身份核验，进而进行建档、认证登录等自助服务。</w:t>
      </w:r>
    </w:p>
    <w:p w14:paraId="3C188F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医保电子凭证识别</w:t>
      </w:r>
    </w:p>
    <w:p w14:paraId="0D7E61F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支持医保电子凭证核验身份，使用此电子码可与医院HIS系统挂接，并与患者的姓名、缴费情况、治疗情况等就诊信息直接关联，方便患者在医院的整个就诊过程中使用。</w:t>
      </w:r>
    </w:p>
    <w:p w14:paraId="6A652A7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1" w:name="_Toc5768"/>
      <w:r>
        <w:rPr>
          <w:rFonts w:hint="eastAsia" w:ascii="宋体" w:hAnsi="宋体" w:eastAsia="宋体" w:cs="宋体"/>
          <w:sz w:val="21"/>
          <w:szCs w:val="21"/>
          <w:highlight w:val="none"/>
          <w:lang w:bidi="ar"/>
        </w:rPr>
        <w:t>2.支持支付方式</w:t>
      </w:r>
      <w:bookmarkEnd w:id="491"/>
    </w:p>
    <w:p w14:paraId="34A8962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rPr>
        <w:t>银行卡支付</w:t>
      </w:r>
    </w:p>
    <w:p w14:paraId="149EA2C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患者可以在自助终端上使用银行卡进行直接缴费。</w:t>
      </w:r>
    </w:p>
    <w:p w14:paraId="1EDC9AF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rPr>
        <w:t>社保卡支付</w:t>
      </w:r>
    </w:p>
    <w:p w14:paraId="19114F9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患者可以在自助终端上使用社保卡进行支付，包括医保个人账户支付和门诊统筹支付。但对于特殊政策的医保，如公费医疗和特殊门诊等受政策限制的情况，暂时不能在自助终端进行结算，后期将积极推进社保新政策在医院的试点。</w:t>
      </w:r>
    </w:p>
    <w:p w14:paraId="0FDEEED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rPr>
        <w:t>微信支付和扫码支付</w:t>
      </w:r>
    </w:p>
    <w:p w14:paraId="2CD95DA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患者在需要支付时，可以直接通过微信和支付宝进行扫码进行费用缴纳。</w:t>
      </w:r>
    </w:p>
    <w:p w14:paraId="025B746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rPr>
        <w:t>人脸支付</w:t>
      </w:r>
    </w:p>
    <w:p w14:paraId="0CA3912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患者在设备上选择刷脸支付后，只需根据屏幕提示完成人脸识别和输入手机号验证，即可成功付款完成交易。</w:t>
      </w:r>
    </w:p>
    <w:p w14:paraId="70FA84C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rPr>
        <w:t>医保电子凭证支付</w:t>
      </w:r>
    </w:p>
    <w:p w14:paraId="3845FE1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患者在设备上选择刷脸支付后，只需根据屏幕提示扫码即可完成支付。</w:t>
      </w:r>
    </w:p>
    <w:p w14:paraId="26532CB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3.电子健康码打印和受理</w:t>
      </w:r>
    </w:p>
    <w:p w14:paraId="407B89B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患者可以通过自助服务系统查询并打印自己的电子健康码，该码作为病人在医院就诊的电子凭证，可用于整个就诊过程中。</w:t>
      </w:r>
    </w:p>
    <w:p w14:paraId="6DBEC6E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2" w:name="_Toc30857"/>
      <w:r>
        <w:rPr>
          <w:rFonts w:hint="eastAsia" w:ascii="宋体" w:hAnsi="宋体" w:eastAsia="宋体" w:cs="宋体"/>
          <w:sz w:val="21"/>
          <w:szCs w:val="21"/>
          <w:highlight w:val="none"/>
          <w:lang w:bidi="ar"/>
        </w:rPr>
        <w:t>4.自助挂号（预约挂号、当天挂号）</w:t>
      </w:r>
      <w:bookmarkEnd w:id="492"/>
    </w:p>
    <w:p w14:paraId="7F38407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预约挂号：患者可以在自助服务系统中浏览特定时间段内的各科室、医生、日期、时间段（上午/下午）的号源，完成预约挂号并打印预约挂号凭证。在挂号首页，患者可以搜索和查询科室和具体的医生。若当天的号源已满时，系统可以显示并直接提供其他日期的号源，无需退出并重新选择日期。</w:t>
      </w:r>
    </w:p>
    <w:p w14:paraId="28E2BE4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当天挂号：患者可以在自助服务系统中浏览当天的各科室、医生、时间段（上午/下午）的号源，完成当天挂号并打印挂号凭证。</w:t>
      </w:r>
    </w:p>
    <w:p w14:paraId="5CC6F54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3" w:name="_Toc22053"/>
      <w:r>
        <w:rPr>
          <w:rFonts w:hint="eastAsia" w:ascii="宋体" w:hAnsi="宋体" w:eastAsia="宋体" w:cs="宋体"/>
          <w:sz w:val="21"/>
          <w:szCs w:val="21"/>
          <w:highlight w:val="none"/>
          <w:lang w:bidi="ar"/>
        </w:rPr>
        <w:t>5.自助退号</w:t>
      </w:r>
      <w:bookmarkEnd w:id="493"/>
    </w:p>
    <w:p w14:paraId="5BEB48A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身份证、社保卡、条码/二维码、电子健康码和医保电子凭证等多种身份识别方式登录自助服务系统，然后浏览特定日期或时间段内在医院预约的各种就诊渠道的号源数据，并对有效期内未取号的号源进行退号操作。</w:t>
      </w:r>
    </w:p>
    <w:p w14:paraId="656E958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4" w:name="_Toc15772"/>
      <w:r>
        <w:rPr>
          <w:rFonts w:hint="eastAsia" w:ascii="宋体" w:hAnsi="宋体" w:eastAsia="宋体" w:cs="宋体"/>
          <w:sz w:val="21"/>
          <w:szCs w:val="21"/>
          <w:highlight w:val="none"/>
          <w:lang w:bidi="ar"/>
        </w:rPr>
        <w:t>6.自助报到</w:t>
      </w:r>
      <w:bookmarkEnd w:id="494"/>
    </w:p>
    <w:p w14:paraId="4AEF9F0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身份证、社保卡、条码/二维码、电子健康码和医保电子凭证等多种身份识别方式登录自助服务系统，调出待报到信息。如果未进行实名认证，系统会提醒患者先进行实名认证。然后，患者需要选择待报到的科室和医生，并在规定的时间段内进行报到。报到完成后，系统会打印就诊凭条，包括患者的姓名、性别、年龄、门诊号、就诊科室、教授姓名、预约时段-序号、就诊地点、诊室号-诊台号等信息，并注明这是患者在本院此次就医全程的通用凭证，请妥善保管。</w:t>
      </w:r>
    </w:p>
    <w:p w14:paraId="11B4C22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5" w:name="_Toc20715"/>
      <w:r>
        <w:rPr>
          <w:rFonts w:hint="eastAsia" w:ascii="宋体" w:hAnsi="宋体" w:eastAsia="宋体" w:cs="宋体"/>
          <w:sz w:val="21"/>
          <w:szCs w:val="21"/>
          <w:highlight w:val="none"/>
          <w:lang w:bidi="ar"/>
        </w:rPr>
        <w:t>7.自助缴费（自费和医保）</w:t>
      </w:r>
      <w:bookmarkEnd w:id="495"/>
    </w:p>
    <w:p w14:paraId="2645616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通过佛山健康卡、身份证、社保卡、条码/二维码、电子健康码和医保电子凭证等多种身份识别方式登录自助服务系统，并点击自助缴费功能来支付医疗费用。系统会列出所有需要缴费的医嘱，并支持使用银行卡、微信、支付宝和社保卡等进行直接缴费。</w:t>
      </w:r>
    </w:p>
    <w:p w14:paraId="00F8542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6" w:name="_Toc31132"/>
      <w:r>
        <w:rPr>
          <w:rFonts w:hint="eastAsia" w:ascii="宋体" w:hAnsi="宋体" w:eastAsia="宋体" w:cs="宋体"/>
          <w:sz w:val="21"/>
          <w:szCs w:val="21"/>
          <w:highlight w:val="none"/>
          <w:lang w:bidi="ar"/>
        </w:rPr>
        <w:t>8.取药报到</w:t>
      </w:r>
      <w:bookmarkEnd w:id="496"/>
    </w:p>
    <w:p w14:paraId="67F091A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患者在取药区域的自助终端上，可以使用佛山健康卡、身份证、社保卡、条码/二维码、电子健康码和医保电子凭证等多种身份识别方式进行报到，然后在候诊区域等候呼叫姓名来取药。</w:t>
      </w:r>
    </w:p>
    <w:p w14:paraId="6FD1558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7" w:name="_Toc22426"/>
      <w:r>
        <w:rPr>
          <w:rFonts w:hint="eastAsia" w:ascii="宋体" w:hAnsi="宋体" w:eastAsia="宋体" w:cs="宋体"/>
          <w:sz w:val="21"/>
          <w:szCs w:val="21"/>
          <w:highlight w:val="none"/>
          <w:lang w:bidi="ar"/>
        </w:rPr>
        <w:t>9.满意度评价</w:t>
      </w:r>
      <w:bookmarkEnd w:id="497"/>
    </w:p>
    <w:p w14:paraId="39B205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自助服务系统与医院的满意度评价系统进行了对接，这样患者可以在自助服务系统上对医院的医生、护士和各医技科室的服务情况进行评价。</w:t>
      </w:r>
    </w:p>
    <w:p w14:paraId="258C3EE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8" w:name="_Toc30105"/>
      <w:r>
        <w:rPr>
          <w:rFonts w:hint="eastAsia" w:ascii="宋体" w:hAnsi="宋体" w:eastAsia="宋体" w:cs="宋体"/>
          <w:sz w:val="21"/>
          <w:szCs w:val="21"/>
          <w:highlight w:val="none"/>
          <w:lang w:bidi="ar"/>
        </w:rPr>
        <w:t>10.药品物价查询</w:t>
      </w:r>
      <w:bookmarkEnd w:id="498"/>
    </w:p>
    <w:p w14:paraId="45F9007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患者可以在自助机上查询医院的药品和收费项目的价格。物价信息包括了药品的物价信息和服务的物价信息。门诊自助机上的物价查询不需要用户登录，即登录和未登录状态均可查询。</w:t>
      </w:r>
    </w:p>
    <w:p w14:paraId="24BCA32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499" w:name="_Toc29473"/>
      <w:r>
        <w:rPr>
          <w:rFonts w:hint="eastAsia" w:ascii="宋体" w:hAnsi="宋体" w:eastAsia="宋体" w:cs="宋体"/>
          <w:sz w:val="21"/>
          <w:szCs w:val="21"/>
          <w:highlight w:val="none"/>
          <w:lang w:bidi="ar"/>
        </w:rPr>
        <w:t>11.自助查询</w:t>
      </w:r>
      <w:bookmarkEnd w:id="499"/>
    </w:p>
    <w:p w14:paraId="36D0A3E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门诊费用明细查询</w:t>
      </w:r>
    </w:p>
    <w:p w14:paraId="68C000E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该功能允许患者查询门诊费用的明细，包括每项费用的具体项目和金额。</w:t>
      </w:r>
    </w:p>
    <w:p w14:paraId="6C3C47A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就诊信息查询</w:t>
      </w:r>
    </w:p>
    <w:p w14:paraId="07F3A19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该功能使患者可以查询特定日期（一天或一段时间）内的挂号记录、消费记录和充值记录，实时掌握自己就诊卡内余额的变动情况。</w:t>
      </w:r>
    </w:p>
    <w:p w14:paraId="5EA416A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价格查询</w:t>
      </w:r>
    </w:p>
    <w:p w14:paraId="42B9DE4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收费项目查询允许患者查询药品目录和诊疗收费项目，并且支持模糊检索，使得患者能够方便快捷地了解医院药品和诊疗项目的收费情况。</w:t>
      </w:r>
    </w:p>
    <w:p w14:paraId="428CBE7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医保信息查询</w:t>
      </w:r>
    </w:p>
    <w:p w14:paraId="0F6B2A4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该功能支持患者查询医保相关政策和指引，以及药品的医保信息，帮助患者更好地了解和使用医保政策。</w:t>
      </w:r>
    </w:p>
    <w:p w14:paraId="40BCCD6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0" w:name="_Toc13739"/>
      <w:r>
        <w:rPr>
          <w:rFonts w:hint="eastAsia" w:ascii="宋体" w:hAnsi="宋体" w:eastAsia="宋体" w:cs="宋体"/>
          <w:sz w:val="21"/>
          <w:szCs w:val="21"/>
          <w:highlight w:val="none"/>
          <w:lang w:bidi="ar"/>
        </w:rPr>
        <w:t>12.信息展示</w:t>
      </w:r>
      <w:bookmarkEnd w:id="500"/>
    </w:p>
    <w:p w14:paraId="620E134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挂号操作界面会显示科室的出诊号源信息，包括医生照片和专长等详细介绍的专家简介，这些信息与医院的公众号同步更新。</w:t>
      </w:r>
    </w:p>
    <w:p w14:paraId="1D302B2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1" w:name="_Toc14232"/>
      <w:r>
        <w:rPr>
          <w:rFonts w:hint="eastAsia" w:ascii="宋体" w:hAnsi="宋体" w:eastAsia="宋体" w:cs="宋体"/>
          <w:sz w:val="21"/>
          <w:szCs w:val="21"/>
          <w:highlight w:val="none"/>
          <w:lang w:bidi="ar"/>
        </w:rPr>
        <w:t>13.自助化验单打印</w:t>
      </w:r>
      <w:bookmarkEnd w:id="501"/>
    </w:p>
    <w:p w14:paraId="47D4970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患者可以使用佛山健康卡、社保卡、身份证、电子健康码或医保电子凭证等身份识别方式完成身份验证后，根据时间段查询和打印自己的检验结果。化验报告在自助终端上只允许打印一次。</w:t>
      </w:r>
    </w:p>
    <w:p w14:paraId="6103C17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2" w:name="_Toc9316"/>
      <w:r>
        <w:rPr>
          <w:rFonts w:hint="eastAsia" w:ascii="宋体" w:hAnsi="宋体" w:eastAsia="宋体" w:cs="宋体"/>
          <w:sz w:val="21"/>
          <w:szCs w:val="21"/>
          <w:highlight w:val="none"/>
          <w:lang w:bidi="ar"/>
        </w:rPr>
        <w:t>14.自助病历打印</w:t>
      </w:r>
      <w:bookmarkEnd w:id="502"/>
    </w:p>
    <w:p w14:paraId="69F1AF0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患者可以使用佛山健康卡、社保卡、身份证、电子健康码或医保电子凭证等身份识别方式完成身份验证后，在自助终端上查看和打印自己的病历。病历打印同样只能进行一次。</w:t>
      </w:r>
    </w:p>
    <w:p w14:paraId="2BB9778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3" w:name="_Toc22713"/>
      <w:r>
        <w:rPr>
          <w:rFonts w:hint="eastAsia" w:ascii="宋体" w:hAnsi="宋体" w:eastAsia="宋体" w:cs="宋体"/>
          <w:sz w:val="21"/>
          <w:szCs w:val="21"/>
          <w:highlight w:val="none"/>
          <w:lang w:bidi="ar"/>
        </w:rPr>
        <w:t>15.自助处方打印</w:t>
      </w:r>
      <w:bookmarkEnd w:id="503"/>
    </w:p>
    <w:p w14:paraId="3D3F748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患者可以使用佛山健康卡、社保卡、身份证、电子健康码或医保电子凭证等身份识别方式完成身份验证后，自助终端上查看和打印处方，处方打印也只允许进行一次。</w:t>
      </w:r>
    </w:p>
    <w:p w14:paraId="549B9F6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4" w:name="_Toc14686"/>
      <w:r>
        <w:rPr>
          <w:rFonts w:hint="eastAsia" w:ascii="宋体" w:hAnsi="宋体" w:eastAsia="宋体" w:cs="宋体"/>
          <w:sz w:val="21"/>
          <w:szCs w:val="21"/>
          <w:highlight w:val="none"/>
          <w:lang w:bidi="ar"/>
        </w:rPr>
        <w:t>16.自助电子发票打印</w:t>
      </w:r>
      <w:bookmarkEnd w:id="504"/>
    </w:p>
    <w:p w14:paraId="5669959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系统支持门诊和住院的电子发票自助查看和打印，同时会显示未打印的发票列表。</w:t>
      </w:r>
    </w:p>
    <w:p w14:paraId="0441FF6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5" w:name="_Toc29276"/>
      <w:r>
        <w:rPr>
          <w:rFonts w:hint="eastAsia" w:ascii="宋体" w:hAnsi="宋体" w:eastAsia="宋体" w:cs="宋体"/>
          <w:sz w:val="21"/>
          <w:szCs w:val="21"/>
          <w:highlight w:val="none"/>
          <w:lang w:bidi="ar"/>
        </w:rPr>
        <w:t>17.自助门诊清单打印并自动盖章</w:t>
      </w:r>
      <w:bookmarkEnd w:id="505"/>
    </w:p>
    <w:p w14:paraId="2613B82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患者可以使用佛山健康卡、社保卡、身份证、电子健康码或医保电子凭证等身份识别方式完成身份验证后，自助终端上打印门诊清单并自动盖章。门诊清单打印也只允许进行一次。</w:t>
      </w:r>
    </w:p>
    <w:p w14:paraId="16E7887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6" w:name="_Toc18141"/>
      <w:r>
        <w:rPr>
          <w:rFonts w:hint="eastAsia" w:ascii="宋体" w:hAnsi="宋体" w:eastAsia="宋体" w:cs="宋体"/>
          <w:sz w:val="21"/>
          <w:szCs w:val="21"/>
          <w:highlight w:val="none"/>
          <w:lang w:bidi="ar"/>
        </w:rPr>
        <w:t>18.医技预约报到</w:t>
      </w:r>
      <w:bookmarkEnd w:id="506"/>
    </w:p>
    <w:p w14:paraId="2B769E5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社保卡、身份证、电子健康码或医保电子凭证等身份识别方式在自助终端上完成医技预约，并在成功后到达相关科室报到。系统会提供报到凭条，患者可以在候诊区域等待叫号进行检查。并根据科室检查要求提供个性化提醒。</w:t>
      </w:r>
    </w:p>
    <w:p w14:paraId="3FC7416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07" w:name="_Toc32112"/>
      <w:r>
        <w:rPr>
          <w:rFonts w:hint="eastAsia" w:ascii="宋体" w:hAnsi="宋体" w:eastAsia="宋体" w:cs="宋体"/>
          <w:sz w:val="21"/>
          <w:szCs w:val="21"/>
          <w:highlight w:val="none"/>
          <w:lang w:bidi="ar"/>
        </w:rPr>
        <w:t>19.医技报告单打印</w:t>
      </w:r>
      <w:bookmarkEnd w:id="507"/>
    </w:p>
    <w:p w14:paraId="2DCD882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以使用佛山健康卡、社保卡、身份证、电子健康码或医保电子凭证等身份识别方式完成身份验证后，在自助终端上查看和打印医技检查结果，包括超声和B超等检查的彩色报告。报告打印的次数可以根据需要进行自定义控制。</w:t>
      </w:r>
    </w:p>
    <w:p w14:paraId="3FF8F320">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508" w:name="_Toc30847"/>
      <w:bookmarkStart w:id="509" w:name="_Toc3993"/>
      <w:bookmarkStart w:id="510" w:name="_Toc5412"/>
      <w:bookmarkStart w:id="511" w:name="_Toc16012"/>
      <w:bookmarkStart w:id="512" w:name="_Toc20932"/>
      <w:r>
        <w:rPr>
          <w:rFonts w:hint="eastAsia" w:ascii="宋体" w:hAnsi="宋体" w:eastAsia="宋体" w:cs="宋体"/>
          <w:sz w:val="21"/>
          <w:szCs w:val="21"/>
          <w:highlight w:val="none"/>
        </w:rPr>
        <w:t>5.2.1.3.6客户关系管理</w:t>
      </w:r>
      <w:bookmarkEnd w:id="508"/>
      <w:bookmarkEnd w:id="509"/>
      <w:bookmarkEnd w:id="510"/>
      <w:bookmarkEnd w:id="511"/>
      <w:bookmarkEnd w:id="512"/>
    </w:p>
    <w:p w14:paraId="4CE0E27C">
      <w:pPr>
        <w:pageBreakBefore w:val="0"/>
        <w:widowControl/>
        <w:numPr>
          <w:ilvl w:val="0"/>
          <w:numId w:val="6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患者资料管理</w:t>
      </w:r>
    </w:p>
    <w:p w14:paraId="789A9AC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实现重点客户名单导入系统，对重点关注患者信息进行维护，包括患者姓名、性别、年龄、联系电话等基本信息。</w:t>
      </w:r>
    </w:p>
    <w:p w14:paraId="7A938F60">
      <w:pPr>
        <w:pageBreakBefore w:val="0"/>
        <w:widowControl/>
        <w:numPr>
          <w:ilvl w:val="0"/>
          <w:numId w:val="6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重点客户特殊标记</w:t>
      </w:r>
    </w:p>
    <w:p w14:paraId="3884464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实现系统对重点客户的特殊标记，提示工作人员对重点客户优先进行诊疗服务。</w:t>
      </w:r>
    </w:p>
    <w:p w14:paraId="6A13D8D8">
      <w:pPr>
        <w:pageBreakBefore w:val="0"/>
        <w:widowControl/>
        <w:numPr>
          <w:ilvl w:val="0"/>
          <w:numId w:val="6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优先服务</w:t>
      </w:r>
    </w:p>
    <w:p w14:paraId="60482C2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提供重点客户优先预约挂号、检查、检验、治疗、手术等功能。</w:t>
      </w:r>
    </w:p>
    <w:p w14:paraId="5CA81037">
      <w:pPr>
        <w:pageBreakBefore w:val="0"/>
        <w:widowControl/>
        <w:numPr>
          <w:ilvl w:val="0"/>
          <w:numId w:val="6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回访管理</w:t>
      </w:r>
    </w:p>
    <w:p w14:paraId="1FD79AD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实现重点客户的登记、回访、复查，可以自动提醒回访和复查的功能。</w:t>
      </w:r>
    </w:p>
    <w:p w14:paraId="719C4D95">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513" w:name="_Toc11776"/>
      <w:bookmarkStart w:id="514" w:name="_Toc19960"/>
      <w:bookmarkStart w:id="515" w:name="_Toc25779"/>
      <w:bookmarkStart w:id="516" w:name="_Toc28219"/>
      <w:bookmarkStart w:id="517" w:name="_Toc4245"/>
      <w:bookmarkStart w:id="518" w:name="_Toc15771"/>
      <w:bookmarkStart w:id="519" w:name="_Toc375"/>
      <w:bookmarkStart w:id="520" w:name="_Toc25635"/>
      <w:bookmarkStart w:id="521" w:name="_Toc4186"/>
      <w:r>
        <w:rPr>
          <w:rFonts w:hint="eastAsia" w:ascii="宋体" w:hAnsi="宋体" w:eastAsia="宋体" w:cs="宋体"/>
          <w:sz w:val="21"/>
          <w:szCs w:val="21"/>
          <w:highlight w:val="none"/>
        </w:rPr>
        <w:t>5.2.1.3.7互联网医院</w:t>
      </w:r>
      <w:bookmarkEnd w:id="513"/>
      <w:bookmarkEnd w:id="514"/>
      <w:bookmarkEnd w:id="515"/>
      <w:bookmarkEnd w:id="516"/>
      <w:bookmarkEnd w:id="517"/>
      <w:bookmarkEnd w:id="518"/>
      <w:bookmarkEnd w:id="519"/>
      <w:bookmarkEnd w:id="520"/>
      <w:bookmarkEnd w:id="521"/>
    </w:p>
    <w:p w14:paraId="7E785E61">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522" w:name="_Toc569"/>
      <w:bookmarkStart w:id="523" w:name="_Toc10874"/>
      <w:bookmarkStart w:id="524" w:name="_Toc8846"/>
      <w:bookmarkStart w:id="525" w:name="_Toc30225"/>
      <w:bookmarkStart w:id="526" w:name="_Toc13656"/>
      <w:r>
        <w:rPr>
          <w:rFonts w:hint="eastAsia" w:ascii="宋体" w:hAnsi="宋体" w:eastAsia="宋体" w:cs="宋体"/>
          <w:b/>
          <w:bCs/>
          <w:sz w:val="21"/>
          <w:szCs w:val="21"/>
          <w:highlight w:val="none"/>
        </w:rPr>
        <w:t>5.2.1.3.7.</w:t>
      </w:r>
      <w:r>
        <w:rPr>
          <w:rFonts w:hint="eastAsia" w:ascii="宋体" w:hAnsi="宋体" w:eastAsia="宋体" w:cs="宋体"/>
          <w:b/>
          <w:bCs/>
          <w:sz w:val="21"/>
          <w:szCs w:val="21"/>
          <w:highlight w:val="none"/>
          <w:lang w:bidi="ar"/>
        </w:rPr>
        <w:t>1门诊服务</w:t>
      </w:r>
      <w:bookmarkEnd w:id="522"/>
      <w:bookmarkEnd w:id="523"/>
      <w:bookmarkEnd w:id="524"/>
      <w:bookmarkEnd w:id="525"/>
      <w:bookmarkEnd w:id="526"/>
    </w:p>
    <w:p w14:paraId="7E7E059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527" w:name="_Toc18776"/>
      <w:bookmarkStart w:id="528" w:name="_Toc24596"/>
      <w:bookmarkStart w:id="529" w:name="_Toc10184"/>
      <w:bookmarkStart w:id="530" w:name="_Toc6210"/>
      <w:bookmarkStart w:id="531" w:name="_Toc20474"/>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挂号服务</w:t>
      </w:r>
      <w:bookmarkEnd w:id="527"/>
      <w:bookmarkEnd w:id="528"/>
      <w:bookmarkEnd w:id="529"/>
      <w:bookmarkEnd w:id="530"/>
      <w:bookmarkEnd w:id="531"/>
    </w:p>
    <w:p w14:paraId="14FFDB6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预约挂号</w:t>
      </w:r>
    </w:p>
    <w:p w14:paraId="0648079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患者可以通过医院互联网医院，在线进行多种方式的预约挂号。完成预约挂号后可在预定的时间，患者到医院直接享受诊疗服务。</w:t>
      </w:r>
    </w:p>
    <w:p w14:paraId="25AE5AE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a.分时段号源搜索</w:t>
      </w:r>
    </w:p>
    <w:p w14:paraId="3594DA8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患者可以通过互联网医院预约功能按照机构、科室、医生进行号源搜索，选择医生后会显示相应的可预约号源。可实现分时段号源。</w:t>
      </w:r>
    </w:p>
    <w:p w14:paraId="315CB5E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b.预约挂号</w:t>
      </w:r>
    </w:p>
    <w:p w14:paraId="0066D03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选择自己需要的号源和就诊人之后提交申请即可完成预约挂号。</w:t>
      </w:r>
    </w:p>
    <w:p w14:paraId="761E661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c.取消预约</w:t>
      </w:r>
    </w:p>
    <w:p w14:paraId="6E662EB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预约成功后如因特殊情况需要取消预约的可通过我的预约单界面选择取消预约，输入原因提交即取消了本次预约。</w:t>
      </w:r>
    </w:p>
    <w:p w14:paraId="659F80E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d.在线取消退款</w:t>
      </w:r>
    </w:p>
    <w:p w14:paraId="229A598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患者线上支付后成功取消预约，系统会自动发起退款。</w:t>
      </w:r>
    </w:p>
    <w:p w14:paraId="7EB2A9C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预约支付</w:t>
      </w:r>
    </w:p>
    <w:p w14:paraId="73BBD0F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在确认预约信息无误的情况下，患者可以对预约订单进行立即支付，选择支付方式输入密码后即完成了预约支付。</w:t>
      </w:r>
    </w:p>
    <w:p w14:paraId="63D55E4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支持线上挂号转线下窗口支付，线上预约成功后，患者可前往线下支付。</w:t>
      </w:r>
    </w:p>
    <w:p w14:paraId="6731EF3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支付时间可个性化，后台可配置提前多少天进行预约挂号费用支付等。</w:t>
      </w:r>
    </w:p>
    <w:p w14:paraId="2F634D6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32" w:name="_Toc19224"/>
      <w:bookmarkStart w:id="533" w:name="_Toc13448"/>
      <w:bookmarkStart w:id="534" w:name="_Toc2247"/>
      <w:bookmarkStart w:id="535" w:name="_Toc9572"/>
      <w:bookmarkStart w:id="536" w:name="_Toc19041"/>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在线支付</w:t>
      </w:r>
      <w:bookmarkEnd w:id="532"/>
      <w:bookmarkEnd w:id="533"/>
      <w:bookmarkEnd w:id="534"/>
      <w:bookmarkEnd w:id="535"/>
      <w:bookmarkEnd w:id="536"/>
    </w:p>
    <w:p w14:paraId="6F78550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门诊缴费</w:t>
      </w:r>
    </w:p>
    <w:p w14:paraId="3180F1C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患者可通过移动端查看门诊产生的费用详情，并且可以在诊间支付相关医疗费用，收款账户可支持配置，同时支持多种合并支付方式。</w:t>
      </w:r>
    </w:p>
    <w:p w14:paraId="49B47F8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住院预交金</w:t>
      </w:r>
    </w:p>
    <w:p w14:paraId="55EB155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患者可以通过缴费功能进行住院预交金缴费、住院费用查询等。</w:t>
      </w:r>
    </w:p>
    <w:p w14:paraId="5AF25A1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a.住院预交金</w:t>
      </w:r>
    </w:p>
    <w:p w14:paraId="6D6C2F9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患者可以在线缴纳住院预缴金，并查看自己的预交信息，包括已产生费用、已交款金额、预交款金额。</w:t>
      </w:r>
    </w:p>
    <w:p w14:paraId="02ECFF4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b.住院每日清查询</w:t>
      </w:r>
    </w:p>
    <w:p w14:paraId="4588FBE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支持查询住院每日清单和汇总清单，每日清单可以选择日期查看每一天具体的消费记录。</w:t>
      </w:r>
    </w:p>
    <w:p w14:paraId="449D4AF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37" w:name="_Toc29723"/>
      <w:bookmarkStart w:id="538" w:name="_Toc26535"/>
      <w:bookmarkStart w:id="539" w:name="_Toc27739"/>
      <w:bookmarkStart w:id="540" w:name="_Toc32550"/>
      <w:bookmarkStart w:id="541" w:name="_Toc25988"/>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来院报到</w:t>
      </w:r>
      <w:bookmarkEnd w:id="537"/>
      <w:bookmarkEnd w:id="538"/>
      <w:bookmarkEnd w:id="539"/>
      <w:bookmarkEnd w:id="540"/>
      <w:bookmarkEnd w:id="541"/>
    </w:p>
    <w:p w14:paraId="65C76C9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患者到医院后，可以通过扫描固定二维码进行报到，进入当日就诊排队队列，方便医院管理就诊秩序。也可以通过定位功能，定位在医院范围内即可完成线上取号报到动作。</w:t>
      </w:r>
    </w:p>
    <w:p w14:paraId="10F9FC6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42" w:name="_Toc18185"/>
      <w:bookmarkStart w:id="543" w:name="_Toc31884"/>
      <w:bookmarkStart w:id="544" w:name="_Toc7627"/>
      <w:bookmarkStart w:id="545" w:name="_Toc20904"/>
      <w:bookmarkStart w:id="546" w:name="_Toc17056"/>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排队叫号（门诊）</w:t>
      </w:r>
      <w:bookmarkEnd w:id="542"/>
      <w:bookmarkEnd w:id="543"/>
      <w:bookmarkEnd w:id="544"/>
      <w:bookmarkEnd w:id="545"/>
      <w:bookmarkEnd w:id="546"/>
    </w:p>
    <w:p w14:paraId="5F5E2C4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采用互联网技术，让患者在预约挂号后，可以在移动端查询排队信息，方便患者合理安排就诊时间，协调日常行为工作。通过手机实时掌握预诊信息、排队状况，结合过号预警，方便</w:t>
      </w:r>
      <w:r>
        <w:rPr>
          <w:rFonts w:hint="eastAsia" w:ascii="宋体" w:hAnsi="宋体" w:eastAsia="宋体" w:cs="宋体"/>
          <w:sz w:val="21"/>
          <w:szCs w:val="21"/>
          <w:highlight w:val="none"/>
          <w:lang w:val="en-US" w:eastAsia="zh-CN" w:bidi="ar"/>
        </w:rPr>
        <w:t>患者</w:t>
      </w:r>
      <w:r>
        <w:rPr>
          <w:rFonts w:hint="eastAsia" w:ascii="宋体" w:hAnsi="宋体" w:eastAsia="宋体" w:cs="宋体"/>
          <w:sz w:val="21"/>
          <w:szCs w:val="21"/>
          <w:highlight w:val="none"/>
          <w:lang w:bidi="ar"/>
        </w:rPr>
        <w:t>合理安排时间，避免无效等候，通过分流也改善了医院的就医环境。</w:t>
      </w:r>
    </w:p>
    <w:p w14:paraId="6DEE742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进度查询</w:t>
      </w:r>
    </w:p>
    <w:p w14:paraId="302A40A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患者可实时查询目前的排队情况，让患者了解目前队列人数及自身号码，及时掌握医生目前问诊速度，合理安排时间。</w:t>
      </w:r>
    </w:p>
    <w:p w14:paraId="0FAF3E4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通知患者</w:t>
      </w:r>
    </w:p>
    <w:p w14:paraId="43042EF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当号源队列前面还有5名或以内患者时，将以微信消息的方式通知患者，避免患者错过就诊时间。</w:t>
      </w:r>
    </w:p>
    <w:p w14:paraId="2C70E35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47" w:name="_Toc14853"/>
      <w:bookmarkStart w:id="548" w:name="_Toc18662"/>
      <w:bookmarkStart w:id="549" w:name="_Toc31790"/>
      <w:bookmarkStart w:id="550" w:name="_Toc1674"/>
      <w:bookmarkStart w:id="551" w:name="_Toc12657"/>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检验检查报告查询</w:t>
      </w:r>
      <w:bookmarkEnd w:id="547"/>
      <w:bookmarkEnd w:id="548"/>
      <w:bookmarkEnd w:id="549"/>
      <w:bookmarkEnd w:id="550"/>
      <w:bookmarkEnd w:id="551"/>
    </w:p>
    <w:p w14:paraId="5868086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患者进行医技检查之后，对于能即时获得的报告可在医院现场获取，或者随时通过互联网医院查询自身的医技报告。</w:t>
      </w:r>
    </w:p>
    <w:p w14:paraId="7E20513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医技报告列表包含患者在各个医疗机构的检验、检查报告信息，可实时掌握自身身体状态，同时也可通过专家解读功能模块实现对检查检验报告的进一步解读。</w:t>
      </w:r>
    </w:p>
    <w:p w14:paraId="0947089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主要功能如下：</w:t>
      </w:r>
    </w:p>
    <w:p w14:paraId="0744B27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报告查询</w:t>
      </w:r>
    </w:p>
    <w:p w14:paraId="4E15AFC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支持患者查询自身在医院所做的检验、检查报告，可在线查看检验检查的文字结果报告。患者可通过手机客户端进行查阅，支持查阅历史报告，支持查阅关联的其他就诊人的文字检查检验报告。</w:t>
      </w:r>
    </w:p>
    <w:p w14:paraId="6FD646E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异常值提醒</w:t>
      </w:r>
    </w:p>
    <w:p w14:paraId="6923C84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对于检验项目报告中的异常值，会在文字报告中醒目标注，方便患者快速了解到异常情况。</w:t>
      </w:r>
    </w:p>
    <w:p w14:paraId="5D86398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实时推送</w:t>
      </w:r>
    </w:p>
    <w:p w14:paraId="6CB61AD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检查和检验结果共享之后，会立即通过互联网医院推送提醒信息给患者，患者通过互联网医院可以第一时间查看个人的检查检验文字报告。</w:t>
      </w:r>
    </w:p>
    <w:p w14:paraId="0764B2E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就诊介质管理模块</w:t>
      </w:r>
    </w:p>
    <w:p w14:paraId="37CEB3C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用户可以通过该功能模块为就诊人添加多个就诊介质，并可根据实际需要选择相应的一个或多个就诊介质，也可绑定健康码，实现全流程健康码就医管理。</w:t>
      </w:r>
    </w:p>
    <w:p w14:paraId="79209E3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52" w:name="_Toc32582"/>
      <w:bookmarkStart w:id="553" w:name="_Toc15091"/>
      <w:bookmarkStart w:id="554" w:name="_Toc2782"/>
      <w:bookmarkStart w:id="555" w:name="_Toc4684"/>
      <w:bookmarkStart w:id="556" w:name="_Toc20868"/>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val="en-US" w:eastAsia="zh-CN"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线上就医评价</w:t>
      </w:r>
      <w:bookmarkEnd w:id="552"/>
      <w:bookmarkEnd w:id="553"/>
      <w:bookmarkEnd w:id="554"/>
      <w:bookmarkEnd w:id="555"/>
      <w:bookmarkEnd w:id="556"/>
    </w:p>
    <w:p w14:paraId="25155F9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患者完成诊疗活动后，可在医院互联网医院上对医生的各项服务进行满意度服务评价，增强医患之间的互动。也使医院管理部门能够更加科学、规范</w:t>
      </w:r>
      <w:r>
        <w:rPr>
          <w:rFonts w:hint="eastAsia" w:ascii="宋体" w:hAnsi="宋体" w:cs="宋体"/>
          <w:sz w:val="21"/>
          <w:szCs w:val="21"/>
          <w:highlight w:val="none"/>
          <w:lang w:val="en-US" w:eastAsia="zh-CN" w:bidi="ar"/>
        </w:rPr>
        <w:t>地</w:t>
      </w:r>
      <w:r>
        <w:rPr>
          <w:rFonts w:hint="eastAsia" w:ascii="宋体" w:hAnsi="宋体" w:eastAsia="宋体" w:cs="宋体"/>
          <w:sz w:val="21"/>
          <w:szCs w:val="21"/>
          <w:highlight w:val="none"/>
          <w:lang w:bidi="ar"/>
        </w:rPr>
        <w:t>了解医疗服务反馈情况和患者满意度，持续改进医疗服务质量。</w:t>
      </w:r>
    </w:p>
    <w:p w14:paraId="50CB0DC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并且在管理平台提供敏感词过滤、发布等级管理、评价审核等管理功能，可以实现自动对评价进行审核和监管。</w:t>
      </w:r>
    </w:p>
    <w:p w14:paraId="19472EC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57" w:name="_Toc18857"/>
      <w:bookmarkStart w:id="558" w:name="_Toc19511"/>
      <w:bookmarkStart w:id="559" w:name="_Toc27816"/>
      <w:bookmarkStart w:id="560" w:name="_Toc5763"/>
      <w:bookmarkStart w:id="561" w:name="_Toc13440"/>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val="en-US" w:eastAsia="zh-CN" w:bidi="ar"/>
        </w:rPr>
        <w:t>7</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个人中心</w:t>
      </w:r>
      <w:bookmarkEnd w:id="557"/>
      <w:bookmarkEnd w:id="558"/>
      <w:bookmarkEnd w:id="559"/>
      <w:bookmarkEnd w:id="560"/>
      <w:bookmarkEnd w:id="561"/>
    </w:p>
    <w:p w14:paraId="4FD639F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个人中心模块能帮助用户对自我的各种信息进行管理，并对于个人的关注、预约、推荐等业务进行统一的管理和配置，使得每个患者都能对界面进行个性化的定制，使得用户获得的健康服务更为精准而便利。</w:t>
      </w:r>
    </w:p>
    <w:p w14:paraId="313EB98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个人信息</w:t>
      </w:r>
    </w:p>
    <w:p w14:paraId="3EEB61B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用户可以自行管理自己的个人基本信息（姓名、性别、联系方式、就诊卡信息等），同时可以对自己的关注医生进行管理，同时支持查询预约的记录。</w:t>
      </w:r>
    </w:p>
    <w:p w14:paraId="740A483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个性化推荐</w:t>
      </w:r>
    </w:p>
    <w:p w14:paraId="7CB5FCC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根据用户个人的信息、健康档案、医生关注、预约记录以及患者的位置信息，可以为患者定制主页推荐信息，方便患者快速找到健康服务的入口，提高医疗和健康服务的精确度。</w:t>
      </w:r>
    </w:p>
    <w:p w14:paraId="7D7A375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62" w:name="_Toc24665"/>
      <w:bookmarkStart w:id="563" w:name="_Toc32575"/>
      <w:bookmarkStart w:id="564" w:name="_Toc29772"/>
      <w:bookmarkStart w:id="565" w:name="_Toc26154"/>
      <w:bookmarkStart w:id="566" w:name="_Toc13202"/>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val="en-US" w:eastAsia="zh-CN" w:bidi="ar"/>
        </w:rPr>
        <w:t>8</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健康资讯</w:t>
      </w:r>
      <w:bookmarkEnd w:id="562"/>
      <w:bookmarkEnd w:id="563"/>
      <w:bookmarkEnd w:id="564"/>
      <w:bookmarkEnd w:id="565"/>
      <w:bookmarkEnd w:id="566"/>
    </w:p>
    <w:p w14:paraId="49E7ED5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根据居民个人健康状况，居民可以获取相应的健康资讯、健康知识、健康教育讲座等，医院也可以发布医院个性化的资讯，促进居民改变不健康的行为生活方式，养成良好的行为生活方式，以降低或消除影响健康的危险因素，提高医院口碑，扩大区域影响力。</w:t>
      </w:r>
    </w:p>
    <w:p w14:paraId="02A7075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患者可通过互联网医院进行健康资讯的阅读和查询，同时用户对相关的资讯进行分享，扩大健康资讯的影响范围，提升朋友圈内的医学知识面，促进医学知识的普及。</w:t>
      </w:r>
    </w:p>
    <w:p w14:paraId="7229228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67" w:name="_Toc26364"/>
      <w:bookmarkStart w:id="568" w:name="_Toc19100"/>
      <w:bookmarkStart w:id="569" w:name="_Toc25771"/>
      <w:bookmarkStart w:id="570" w:name="_Toc8560"/>
      <w:bookmarkStart w:id="571" w:name="_Toc29908"/>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val="en-US" w:eastAsia="zh-CN" w:bidi="ar"/>
        </w:rPr>
        <w:t>9</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微官网</w:t>
      </w:r>
      <w:bookmarkEnd w:id="567"/>
      <w:bookmarkEnd w:id="568"/>
      <w:bookmarkEnd w:id="569"/>
      <w:bookmarkEnd w:id="570"/>
      <w:bookmarkEnd w:id="571"/>
    </w:p>
    <w:p w14:paraId="2C171C7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通过微官网方便居民通过多种途径来了解医院的医院介绍、科室介绍、专家介绍、就医流程等内容，满足不同层级的需求。</w:t>
      </w:r>
    </w:p>
    <w:p w14:paraId="630D644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医院介绍</w:t>
      </w:r>
    </w:p>
    <w:p w14:paraId="3F83B8D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支持以图文方式展示医院简介、领导团队、规章制度、医院荣誉、医院位置导航等模块，全面展示医院建设成就，方便患者更深入地了解医院。</w:t>
      </w:r>
    </w:p>
    <w:p w14:paraId="345CD7E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同时，可通过医院新闻栏目将帮助医院公布医疗动态、护理新闻、科研动态、医院党建等内容，同时可以帮助医院医生分享健康文章以及相关的健康常识。</w:t>
      </w:r>
    </w:p>
    <w:p w14:paraId="088BC09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科室介绍</w:t>
      </w:r>
    </w:p>
    <w:p w14:paraId="249F456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科室信息板块可以向访问平台的患者支持以图文形式展示临床科室、医技科室、医辅科室、管理科室的科室介绍、科室人员介绍。</w:t>
      </w:r>
    </w:p>
    <w:p w14:paraId="12D9EC2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专家介绍</w:t>
      </w:r>
    </w:p>
    <w:p w14:paraId="150DD57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通过介绍模块可以展示专家的个人介绍、治疗专长以及开诊时间，可以直接与挂号模块相衔接，实现网站寻找专家和预约挂号的一条龙式服务。</w:t>
      </w:r>
    </w:p>
    <w:p w14:paraId="7FBD599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就医流程</w:t>
      </w:r>
    </w:p>
    <w:p w14:paraId="72745AF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以图文为载体，为医院提供一个介绍医院就医流程的平台，帮助医院向患者普及就诊流程。</w:t>
      </w:r>
    </w:p>
    <w:p w14:paraId="46FFAD0D">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572" w:name="_Toc4072"/>
      <w:bookmarkStart w:id="573" w:name="_Toc10274"/>
      <w:bookmarkStart w:id="574" w:name="_Toc26521"/>
      <w:bookmarkStart w:id="575" w:name="_Toc15427"/>
      <w:bookmarkStart w:id="576" w:name="_Toc13235"/>
      <w:r>
        <w:rPr>
          <w:rFonts w:hint="eastAsia" w:ascii="宋体" w:hAnsi="宋体" w:eastAsia="宋体" w:cs="宋体"/>
          <w:b/>
          <w:bCs/>
          <w:sz w:val="21"/>
          <w:szCs w:val="21"/>
          <w:highlight w:val="none"/>
        </w:rPr>
        <w:t>5.2.1.3.7.2支付服务</w:t>
      </w:r>
      <w:bookmarkEnd w:id="572"/>
      <w:bookmarkEnd w:id="573"/>
      <w:bookmarkEnd w:id="574"/>
      <w:bookmarkEnd w:id="575"/>
      <w:bookmarkEnd w:id="576"/>
    </w:p>
    <w:p w14:paraId="53A9C1C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77" w:name="_Toc22716"/>
      <w:bookmarkStart w:id="578" w:name="_Toc25497"/>
      <w:bookmarkStart w:id="579" w:name="_Toc16913"/>
      <w:bookmarkStart w:id="580" w:name="_Toc6171"/>
      <w:bookmarkStart w:id="581" w:name="_Toc30981"/>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挂号支付</w:t>
      </w:r>
      <w:bookmarkEnd w:id="577"/>
      <w:bookmarkEnd w:id="578"/>
      <w:bookmarkEnd w:id="579"/>
      <w:bookmarkEnd w:id="580"/>
      <w:bookmarkEnd w:id="581"/>
    </w:p>
    <w:p w14:paraId="0BD9D3C2">
      <w:pPr>
        <w:pageBreakBefore w:val="0"/>
        <w:widowControl/>
        <w:numPr>
          <w:ilvl w:val="0"/>
          <w:numId w:val="6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在确认预约信息无误之后，患者可以对预约订单进行在线支付，选择支付方式输入密码后即可完成挂号支付。</w:t>
      </w:r>
    </w:p>
    <w:p w14:paraId="5C2DC653">
      <w:pPr>
        <w:pageBreakBefore w:val="0"/>
        <w:widowControl/>
        <w:numPr>
          <w:ilvl w:val="0"/>
          <w:numId w:val="6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支持线上挂号转线下窗口支付，线上预约成功后，患者可前往线下支付。</w:t>
      </w:r>
    </w:p>
    <w:p w14:paraId="6B31E76D">
      <w:pPr>
        <w:pageBreakBefore w:val="0"/>
        <w:widowControl/>
        <w:numPr>
          <w:ilvl w:val="0"/>
          <w:numId w:val="6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支付时间可个性化设置，平台可配置提前多少天进行预约挂号费用支付等。</w:t>
      </w:r>
    </w:p>
    <w:p w14:paraId="53970C5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82" w:name="_Toc17483"/>
      <w:bookmarkStart w:id="583" w:name="_Toc29898"/>
      <w:bookmarkStart w:id="584" w:name="_Toc22629"/>
      <w:bookmarkStart w:id="585" w:name="_Toc30191"/>
      <w:bookmarkStart w:id="586" w:name="_Toc10187"/>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门诊缴费</w:t>
      </w:r>
      <w:bookmarkEnd w:id="582"/>
      <w:bookmarkEnd w:id="583"/>
      <w:bookmarkEnd w:id="584"/>
      <w:bookmarkEnd w:id="585"/>
      <w:bookmarkEnd w:id="586"/>
    </w:p>
    <w:p w14:paraId="5C4978C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患者在线对医院门诊诊疗和处方费用进行支付。患者可按照时间查询历史缴费记录，并可查询当前待缴费信息。支持按照就诊人进行待缴费费用查询。支持查看门诊处方待支付详情。支持患者选择多个处方进行合并支付。</w:t>
      </w:r>
    </w:p>
    <w:p w14:paraId="20F8041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87" w:name="_Toc20074"/>
      <w:bookmarkStart w:id="588" w:name="_Toc30504"/>
      <w:bookmarkStart w:id="589" w:name="_Toc18588"/>
      <w:bookmarkStart w:id="590" w:name="_Toc20329"/>
      <w:bookmarkStart w:id="591" w:name="_Toc7620"/>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住院预交金（含一日清）</w:t>
      </w:r>
      <w:bookmarkEnd w:id="587"/>
      <w:bookmarkEnd w:id="588"/>
      <w:bookmarkEnd w:id="589"/>
      <w:bookmarkEnd w:id="590"/>
      <w:bookmarkEnd w:id="591"/>
    </w:p>
    <w:p w14:paraId="6F3CC696">
      <w:pPr>
        <w:pageBreakBefore w:val="0"/>
        <w:widowControl/>
        <w:numPr>
          <w:ilvl w:val="0"/>
          <w:numId w:val="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住院预交金：患者可以在线缴纳住院预交金，并查看自己的预交信息，包括已产生费用、已交款金额、预交款金额。</w:t>
      </w:r>
    </w:p>
    <w:p w14:paraId="4C0893DA">
      <w:pPr>
        <w:pageBreakBefore w:val="0"/>
        <w:widowControl/>
        <w:numPr>
          <w:ilvl w:val="0"/>
          <w:numId w:val="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一日清查询：支持查询住院每日清单和汇总清单，每日清单可以选择日期查看每一天具体的消费记录。</w:t>
      </w:r>
    </w:p>
    <w:p w14:paraId="6EF63D0D">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592" w:name="_Toc6005"/>
      <w:bookmarkStart w:id="593" w:name="_Toc17761"/>
      <w:bookmarkStart w:id="594" w:name="_Toc24010"/>
      <w:bookmarkStart w:id="595" w:name="_Toc10154"/>
      <w:bookmarkStart w:id="596" w:name="_Toc21033"/>
      <w:r>
        <w:rPr>
          <w:rFonts w:hint="eastAsia" w:ascii="宋体" w:hAnsi="宋体" w:eastAsia="宋体" w:cs="宋体"/>
          <w:b/>
          <w:bCs/>
          <w:sz w:val="21"/>
          <w:szCs w:val="21"/>
          <w:highlight w:val="none"/>
        </w:rPr>
        <w:t>5.2.1.3.7.3医保脱卡</w:t>
      </w:r>
      <w:bookmarkEnd w:id="592"/>
      <w:bookmarkEnd w:id="593"/>
      <w:bookmarkEnd w:id="594"/>
      <w:bookmarkEnd w:id="595"/>
      <w:bookmarkEnd w:id="596"/>
    </w:p>
    <w:p w14:paraId="7F34A4A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597" w:name="_Toc17181"/>
      <w:bookmarkStart w:id="598" w:name="_Toc32197"/>
      <w:bookmarkStart w:id="599" w:name="_Toc16783"/>
      <w:bookmarkStart w:id="600" w:name="_Toc18948"/>
      <w:bookmarkStart w:id="601" w:name="_Toc11390"/>
      <w:r>
        <w:rPr>
          <w:rFonts w:hint="eastAsia" w:ascii="宋体" w:hAnsi="宋体" w:eastAsia="宋体" w:cs="宋体"/>
          <w:sz w:val="21"/>
          <w:szCs w:val="21"/>
          <w:highlight w:val="none"/>
          <w:lang w:bidi="ar"/>
        </w:rPr>
        <w:t>（1）绑定社保卡</w:t>
      </w:r>
      <w:bookmarkEnd w:id="597"/>
      <w:bookmarkEnd w:id="598"/>
      <w:bookmarkEnd w:id="599"/>
      <w:bookmarkEnd w:id="600"/>
      <w:bookmarkEnd w:id="601"/>
    </w:p>
    <w:p w14:paraId="3CD463E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利用支付宝的实名认证及实人（芝麻信用人脸识别能力），将社保卡与支付宝账户进行绑定，参保人员可在医院通过手机支付医保+自费费用、查报告等服务。</w:t>
      </w:r>
    </w:p>
    <w:p w14:paraId="61CCFF5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02" w:name="_Toc26230"/>
      <w:bookmarkStart w:id="603" w:name="_Toc12061"/>
      <w:bookmarkStart w:id="604" w:name="_Toc8332"/>
      <w:bookmarkStart w:id="605" w:name="_Toc2949"/>
      <w:bookmarkStart w:id="606" w:name="_Toc14911"/>
      <w:r>
        <w:rPr>
          <w:rFonts w:hint="eastAsia" w:ascii="宋体" w:hAnsi="宋体" w:eastAsia="宋体" w:cs="宋体"/>
          <w:sz w:val="21"/>
          <w:szCs w:val="21"/>
          <w:highlight w:val="none"/>
          <w:lang w:bidi="ar"/>
        </w:rPr>
        <w:t>（2）医院线下扫码付费</w:t>
      </w:r>
      <w:bookmarkEnd w:id="602"/>
      <w:bookmarkEnd w:id="603"/>
      <w:bookmarkEnd w:id="604"/>
      <w:bookmarkEnd w:id="605"/>
      <w:bookmarkEnd w:id="606"/>
    </w:p>
    <w:p w14:paraId="10523A2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用户打开已绑定的电子社保卡，在医院场景就医购药付费时，可通过扫电子社保卡二维码完成相关费用支付。</w:t>
      </w:r>
    </w:p>
    <w:p w14:paraId="7F2690C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07" w:name="_Toc28739"/>
      <w:bookmarkStart w:id="608" w:name="_Toc12439"/>
      <w:bookmarkStart w:id="609" w:name="_Toc11033"/>
      <w:bookmarkStart w:id="610" w:name="_Toc13935"/>
      <w:bookmarkStart w:id="611" w:name="_Toc10079"/>
      <w:r>
        <w:rPr>
          <w:rFonts w:hint="eastAsia" w:ascii="宋体" w:hAnsi="宋体" w:eastAsia="宋体" w:cs="宋体"/>
          <w:sz w:val="21"/>
          <w:szCs w:val="21"/>
          <w:highlight w:val="none"/>
          <w:lang w:bidi="ar"/>
        </w:rPr>
        <w:t>（3）医院线上支付流程</w:t>
      </w:r>
      <w:bookmarkEnd w:id="607"/>
      <w:bookmarkEnd w:id="608"/>
      <w:bookmarkEnd w:id="609"/>
      <w:bookmarkEnd w:id="610"/>
      <w:bookmarkEnd w:id="611"/>
    </w:p>
    <w:p w14:paraId="237E8A2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用户收到待缴费消息推送或主动进入医院支付宝生活号平台，查询待缴费信息，用户选择待缴费项目，用户点击下一步，系统查询当前用户是否绑定社保卡，如未绑定则引导进入绑卡页面。</w:t>
      </w:r>
    </w:p>
    <w:p w14:paraId="1EF082C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若已绑定社保卡，医院支付宝生活号平台通过医院HIS系统向人社传入处方明细，人社系统处理后返回结算流水号。</w:t>
      </w:r>
    </w:p>
    <w:p w14:paraId="14ED6B4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医院支付宝生活号通过计算流水号向支付宝发起统一支付请求，支付宝收到请求后判断是否需要医保结算，如不需要医保结算，则走向自费流程。</w:t>
      </w:r>
    </w:p>
    <w:p w14:paraId="493D7A3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支付宝判断当前订单需要医保结算，用户点击确认支付按钮，则向人社系统发起预结算。</w:t>
      </w:r>
    </w:p>
    <w:p w14:paraId="3DC76D6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将医保金额和自付金额展示在收银台，待用户输入密码后，向人社发起医保结算请求，如请求成功则进入自付扣款流程。如医保结算请求失败则支付失败。自付部分失败则发起撤销医保结算请求。医保和自付部分都成功后，返回结算成功结果给到医院生活号平台，再由生活号平台将成功结果同步到医院HIS，医院HIS系统更新收费状态，用户即可进入下一步的检查检验/取药流程。</w:t>
      </w:r>
    </w:p>
    <w:p w14:paraId="6D20EC5A">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612" w:name="_Toc12471"/>
      <w:bookmarkStart w:id="613" w:name="_Toc14982"/>
      <w:bookmarkStart w:id="614" w:name="_Toc22719"/>
      <w:bookmarkStart w:id="615" w:name="_Toc20238"/>
      <w:bookmarkStart w:id="616" w:name="_Toc20663"/>
      <w:r>
        <w:rPr>
          <w:rFonts w:hint="eastAsia" w:ascii="宋体" w:hAnsi="宋体" w:eastAsia="宋体" w:cs="宋体"/>
          <w:b/>
          <w:bCs/>
          <w:sz w:val="21"/>
          <w:szCs w:val="21"/>
          <w:highlight w:val="none"/>
        </w:rPr>
        <w:t>5.2.1.3.7.4在线咨询</w:t>
      </w:r>
      <w:bookmarkEnd w:id="612"/>
      <w:bookmarkEnd w:id="613"/>
      <w:bookmarkEnd w:id="614"/>
      <w:bookmarkEnd w:id="615"/>
      <w:bookmarkEnd w:id="616"/>
    </w:p>
    <w:p w14:paraId="41C4C3F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17" w:name="_Toc3755"/>
      <w:bookmarkStart w:id="618" w:name="_Toc6355"/>
      <w:bookmarkStart w:id="619" w:name="_Toc3990"/>
      <w:bookmarkStart w:id="620" w:name="_Toc21072"/>
      <w:bookmarkStart w:id="621" w:name="_Toc21608"/>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图文咨询申请</w:t>
      </w:r>
      <w:bookmarkEnd w:id="617"/>
      <w:bookmarkEnd w:id="618"/>
      <w:bookmarkEnd w:id="619"/>
      <w:bookmarkEnd w:id="620"/>
      <w:bookmarkEnd w:id="621"/>
    </w:p>
    <w:p w14:paraId="73F877A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患者可选择医生，填写病情描述，向医生发起图文咨询申请，支持预设常见病标签，患者选择标签后系统快速生成病情。</w:t>
      </w:r>
    </w:p>
    <w:p w14:paraId="1AE166C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22" w:name="_Toc5466"/>
      <w:bookmarkStart w:id="623" w:name="_Toc1437"/>
      <w:bookmarkStart w:id="624" w:name="_Toc24500"/>
      <w:bookmarkStart w:id="625" w:name="_Toc12783"/>
      <w:bookmarkStart w:id="626" w:name="_Toc5210"/>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患者病历上传</w:t>
      </w:r>
      <w:bookmarkEnd w:id="622"/>
      <w:bookmarkEnd w:id="623"/>
      <w:bookmarkEnd w:id="624"/>
      <w:bookmarkEnd w:id="625"/>
      <w:bookmarkEnd w:id="626"/>
    </w:p>
    <w:p w14:paraId="7C484A5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为方便医生了解病情，患者可对个人病情进行描述，也可上传病患部位、检查报告、其他病情资料等图片资料，供医生参考。</w:t>
      </w:r>
    </w:p>
    <w:p w14:paraId="212CA0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27" w:name="_Toc19019"/>
      <w:bookmarkStart w:id="628" w:name="_Toc23485"/>
      <w:bookmarkStart w:id="629" w:name="_Toc25552"/>
      <w:bookmarkStart w:id="630" w:name="_Toc1890"/>
      <w:bookmarkStart w:id="631" w:name="_Toc28198"/>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咨询订单管理</w:t>
      </w:r>
      <w:bookmarkEnd w:id="627"/>
      <w:bookmarkEnd w:id="628"/>
      <w:bookmarkEnd w:id="629"/>
      <w:bookmarkEnd w:id="630"/>
      <w:bookmarkEnd w:id="631"/>
    </w:p>
    <w:p w14:paraId="68636B3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成功发起咨询申请后，医生端会收到消息提醒，通过待处理任务红点标注提醒医生及时接诊，并可通过问诊列表查看所有咨询患者信息，包括待接收、处理中、已结束三种状态，医生根据对应状态找到患者进行接诊或沟通。</w:t>
      </w:r>
    </w:p>
    <w:p w14:paraId="042CCEE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医生可选择具体咨询订单查看咨询业务详情，包括患者信息、咨询申请信息、咨询会话信息等。</w:t>
      </w:r>
    </w:p>
    <w:p w14:paraId="207AAB4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32" w:name="_Toc28060"/>
      <w:bookmarkStart w:id="633" w:name="_Toc21089"/>
      <w:bookmarkStart w:id="634" w:name="_Toc5888"/>
      <w:bookmarkStart w:id="635" w:name="_Toc15531"/>
      <w:bookmarkStart w:id="636" w:name="_Toc8187"/>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医生咨询回复</w:t>
      </w:r>
      <w:bookmarkEnd w:id="632"/>
      <w:bookmarkEnd w:id="633"/>
      <w:bookmarkEnd w:id="634"/>
      <w:bookmarkEnd w:id="635"/>
      <w:bookmarkEnd w:id="636"/>
    </w:p>
    <w:p w14:paraId="4D3183A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医生可以查看患者的电子病历，根据患者咨询情况进行文字、语音回复。如果超过24小时医生未应答，系统将自动关闭咨询（如果超过24小时医生未应答，系统将自动关闭咨询）。</w:t>
      </w:r>
    </w:p>
    <w:p w14:paraId="5EB20CEE">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637" w:name="_Toc27795"/>
      <w:bookmarkStart w:id="638" w:name="_Toc27279"/>
      <w:bookmarkStart w:id="639" w:name="_Toc32058"/>
      <w:bookmarkStart w:id="640" w:name="_Toc16590"/>
      <w:bookmarkStart w:id="641" w:name="_Toc26851"/>
      <w:r>
        <w:rPr>
          <w:rFonts w:hint="eastAsia" w:ascii="宋体" w:hAnsi="宋体" w:eastAsia="宋体" w:cs="宋体"/>
          <w:b/>
          <w:bCs/>
          <w:sz w:val="21"/>
          <w:szCs w:val="21"/>
          <w:highlight w:val="none"/>
        </w:rPr>
        <w:t>5.2.1.3.7.5在线复诊</w:t>
      </w:r>
      <w:bookmarkEnd w:id="637"/>
      <w:bookmarkEnd w:id="638"/>
      <w:bookmarkEnd w:id="639"/>
      <w:bookmarkEnd w:id="640"/>
      <w:bookmarkEnd w:id="641"/>
    </w:p>
    <w:p w14:paraId="69D8D3B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642" w:name="_Toc23261"/>
      <w:bookmarkStart w:id="643" w:name="_Toc15981"/>
      <w:bookmarkStart w:id="644" w:name="_Toc16172"/>
      <w:bookmarkStart w:id="645" w:name="_Toc31856"/>
      <w:bookmarkStart w:id="646" w:name="_Toc6913"/>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在线复诊</w:t>
      </w:r>
      <w:bookmarkEnd w:id="642"/>
      <w:bookmarkEnd w:id="643"/>
      <w:bookmarkEnd w:id="644"/>
      <w:bookmarkEnd w:id="645"/>
      <w:bookmarkEnd w:id="646"/>
    </w:p>
    <w:p w14:paraId="53809CC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在线复诊申请</w:t>
      </w:r>
    </w:p>
    <w:p w14:paraId="78BFBD6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复诊申请</w:t>
      </w:r>
    </w:p>
    <w:p w14:paraId="0B5AE5E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患者可通过医院互联网医院发起复诊申请，根据医院排班方式不同，分为实时申请模式和预约模式。</w:t>
      </w:r>
    </w:p>
    <w:p w14:paraId="36B649D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①患者实时申请</w:t>
      </w:r>
    </w:p>
    <w:p w14:paraId="4D2D10C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当医院未设置排班模式，而医生选择开展在线复诊服务，患者可通过医院互联网医院选择相应的科室、医生发起复诊申请，填写病情描述、复诊情况并可上传病历资料，无需选择号源。医生开通实时复诊服务，患者即可实时申请。</w:t>
      </w:r>
    </w:p>
    <w:p w14:paraId="6B82244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②患者预约申请</w:t>
      </w:r>
    </w:p>
    <w:p w14:paraId="0917310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医院维护医生复诊排班后，患者有复诊需求时选择相应的科室、医生、号源，发起复诊申请。复诊申请时患者需要填写病情描述，填写此次复诊情况，并可上传病历资料，供医生参考，作为复诊患者的依据。</w:t>
      </w:r>
    </w:p>
    <w:p w14:paraId="32E16A9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复诊判断</w:t>
      </w:r>
    </w:p>
    <w:p w14:paraId="3D68DA4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①方式一</w:t>
      </w:r>
    </w:p>
    <w:p w14:paraId="29AD444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在患者发起复诊申请时，上传历史就诊记录的照片资料，医生根据患者提交的病历资料，判断该患者是否符合复诊条件，不符合复诊条件的医生可选择拒绝该复诊申请。支持通过平台配置是否需要进行复诊判断。</w:t>
      </w:r>
    </w:p>
    <w:p w14:paraId="54F525E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②方式二</w:t>
      </w:r>
    </w:p>
    <w:p w14:paraId="3F4110D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与院内HIS对接，根据医院需求按照时间、科室、病种等不同维度对患者进行复诊记录判断，并将判定结果回传结果到对外统一服务平台中，不符合复诊条件的患者不允许进行复诊申请。</w:t>
      </w:r>
    </w:p>
    <w:p w14:paraId="0A5F2B8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复诊知情同意书</w:t>
      </w:r>
    </w:p>
    <w:p w14:paraId="3DBA05F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支持通过平台配置是否需要复诊知情同意书。</w:t>
      </w:r>
    </w:p>
    <w:p w14:paraId="5595619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若配置需要复诊知情同意书，则患者发起复诊申请时进行弹窗提示，告知患者复诊相关规则和注意事项，保障互联网医院在线复诊业务开展安全、合规。</w:t>
      </w:r>
    </w:p>
    <w:p w14:paraId="17CF8DC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复诊支付</w:t>
      </w:r>
    </w:p>
    <w:p w14:paraId="6357623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复诊患者预约成功后，支持在线支付复诊费用。且支持患者退费申请，审核通过后，费用原路退回。</w:t>
      </w:r>
    </w:p>
    <w:p w14:paraId="6FD7C28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订单管理</w:t>
      </w:r>
    </w:p>
    <w:p w14:paraId="1CA9592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成功发起复诊申请后，医生端会收到消息提醒，通过待处理任务红点标注提醒医生及时接诊，并可通过复诊列表查看所有复诊患者信息，包括待接诊、处理中、已结束三种状态，医生根据对应状态找到患者进行接诊或沟通。</w:t>
      </w:r>
    </w:p>
    <w:p w14:paraId="481930A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医生可选择具体复诊订单查看复诊业务详情，包括患者信息、复诊申请信息、本次复诊会话信息、病历信息、处方信息等。</w:t>
      </w:r>
    </w:p>
    <w:p w14:paraId="69DCAF5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医生可在线进行接诊，根据患者提交的申请信息，进行图文、视频多种形式的医患交流。医生通过交流明确患者病情及需求，进行后续的处置，包括病历书写、处方开具。</w:t>
      </w:r>
    </w:p>
    <w:p w14:paraId="0C22FA9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医生个人设置</w:t>
      </w:r>
    </w:p>
    <w:p w14:paraId="04E3D6C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医生可对自己个人各项信息进行维护，包括个人基本信息维护、服务开通设置、个人团队管理、患者粉丝管理、名片分享等。</w:t>
      </w:r>
    </w:p>
    <w:p w14:paraId="1C80C0F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复诊基础配置</w:t>
      </w:r>
    </w:p>
    <w:p w14:paraId="5B743AB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支持平台排班、医生自主排班等多种复诊排班模式，满足医院各类复诊业务开展需求。</w:t>
      </w:r>
    </w:p>
    <w:p w14:paraId="11473DF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复诊业务设置</w:t>
      </w:r>
    </w:p>
    <w:p w14:paraId="6465779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平台支持根据医院复诊业务开展需求进行业务设置，包括复诊团队配置、复诊价格配置、会话条数限制、复诊规则配置、复诊文案设置。</w:t>
      </w:r>
    </w:p>
    <w:p w14:paraId="4469FF2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47" w:name="_Toc30598"/>
      <w:bookmarkStart w:id="648" w:name="_Toc31682"/>
      <w:bookmarkStart w:id="649" w:name="_Toc24403"/>
      <w:bookmarkStart w:id="650" w:name="_Toc25678"/>
      <w:bookmarkStart w:id="651" w:name="_Toc28051"/>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在线医嘱</w:t>
      </w:r>
      <w:bookmarkEnd w:id="647"/>
      <w:bookmarkEnd w:id="648"/>
      <w:bookmarkEnd w:id="649"/>
      <w:bookmarkEnd w:id="650"/>
      <w:bookmarkEnd w:id="651"/>
    </w:p>
    <w:p w14:paraId="6AEED47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医生接诊后，根据患者需求及病情，可为患者开立在线医嘱，包括开具电子处方、书写病历。</w:t>
      </w:r>
    </w:p>
    <w:p w14:paraId="0361620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在线开方</w:t>
      </w:r>
    </w:p>
    <w:p w14:paraId="0219CF0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医生可为患者开具电子处方。</w:t>
      </w:r>
    </w:p>
    <w:p w14:paraId="577455F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支持医生查看复诊患者病历及既往用药信息后可以为患者开具相应处方，开具处方单时需要填写患者的相关信息，包括主诉、病史、诊断等相关信息。并支持医生选择执业点。</w:t>
      </w:r>
    </w:p>
    <w:p w14:paraId="3E69B4B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医生可以开具西药、中成药、中药、膏方等类型的处方单，既可以导入常用方，也可以添加单个药品。在选择药品时，需要填写药品的用药频次、途径等相关信息。</w:t>
      </w:r>
    </w:p>
    <w:p w14:paraId="1EE7F05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医生成功开具处方后，在患者还未处理处方单之前，若处方有误或其他情况需要撤销处方单，开方医生可以输入原因撤销处方单。</w:t>
      </w:r>
    </w:p>
    <w:p w14:paraId="4A1B8EA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医生电子签名</w:t>
      </w:r>
    </w:p>
    <w:p w14:paraId="5A8E719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为保障互联网医院上医生开方业务和药师审方业务的真实性和安全性，提供CA电子签名服务，在医生开方和药师审方时需要完成CA电子签名，确保每张处方单上留存开方医生和审方医生信息。</w:t>
      </w:r>
    </w:p>
    <w:p w14:paraId="0AC9F39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支持与CA</w:t>
      </w:r>
      <w:r>
        <w:rPr>
          <w:rFonts w:hint="eastAsia" w:ascii="宋体" w:hAnsi="宋体" w:eastAsia="宋体" w:cs="宋体"/>
          <w:sz w:val="21"/>
          <w:szCs w:val="21"/>
          <w:highlight w:val="none"/>
          <w:lang w:val="en-US" w:eastAsia="zh-CN" w:bidi="ar"/>
        </w:rPr>
        <w:t>电子签名</w:t>
      </w:r>
      <w:r>
        <w:rPr>
          <w:rFonts w:hint="eastAsia" w:ascii="宋体" w:hAnsi="宋体" w:eastAsia="宋体" w:cs="宋体"/>
          <w:sz w:val="21"/>
          <w:szCs w:val="21"/>
          <w:highlight w:val="none"/>
          <w:lang w:bidi="ar"/>
        </w:rPr>
        <w:t>系统对接。</w:t>
      </w:r>
    </w:p>
    <w:p w14:paraId="2B7266A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在线审方</w:t>
      </w:r>
    </w:p>
    <w:p w14:paraId="2ECA5D6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医生开方后，药师可进行电子处方审核。</w:t>
      </w:r>
    </w:p>
    <w:p w14:paraId="107A625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处方开具后，药师会收到处方审核提醒，药师可选择接收审核订单，接收后其他药师无法</w:t>
      </w:r>
      <w:r>
        <w:rPr>
          <w:rFonts w:hint="eastAsia" w:ascii="宋体" w:hAnsi="宋体" w:cs="宋体"/>
          <w:sz w:val="21"/>
          <w:szCs w:val="21"/>
          <w:highlight w:val="none"/>
          <w:lang w:val="en-US" w:eastAsia="zh-CN" w:bidi="ar"/>
        </w:rPr>
        <w:t>再</w:t>
      </w:r>
      <w:r>
        <w:rPr>
          <w:rFonts w:hint="eastAsia" w:ascii="宋体" w:hAnsi="宋体" w:eastAsia="宋体" w:cs="宋体"/>
          <w:sz w:val="21"/>
          <w:szCs w:val="21"/>
          <w:highlight w:val="none"/>
          <w:lang w:bidi="ar"/>
        </w:rPr>
        <w:t>查看该审核订单，药师可在处方审核界面调阅患者的电子病历信息，若对处方有疑问还可通过电话和开方医生进行沟通。</w:t>
      </w:r>
    </w:p>
    <w:p w14:paraId="6CE825E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确认处方无误后，药师可选择处方审核通过，若处方存在问题，可选择审核不通过，平台会将审方结果（通过/不通过）反馈给开单医生，针对不通过的处方，开方医生可重新开具/修改电子处方，若审方通过，患者可进行后续的费用支付。</w:t>
      </w:r>
    </w:p>
    <w:p w14:paraId="0DD9B4B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处方回写</w:t>
      </w:r>
    </w:p>
    <w:p w14:paraId="2BBBA8B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支持互联网医院书写的电子处方与院内系统对接，医生复诊过程中为患者书写的处方可回写至院内HIS系统。</w:t>
      </w:r>
    </w:p>
    <w:p w14:paraId="56D93493">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652" w:name="_Toc25012"/>
      <w:bookmarkStart w:id="653" w:name="_Toc4750"/>
      <w:bookmarkStart w:id="654" w:name="_Toc14745"/>
      <w:bookmarkStart w:id="655" w:name="_Toc11512"/>
      <w:bookmarkStart w:id="656" w:name="_Toc21815"/>
      <w:r>
        <w:rPr>
          <w:rFonts w:hint="eastAsia" w:ascii="宋体" w:hAnsi="宋体" w:eastAsia="宋体" w:cs="宋体"/>
          <w:b/>
          <w:bCs/>
          <w:sz w:val="21"/>
          <w:szCs w:val="21"/>
          <w:highlight w:val="none"/>
        </w:rPr>
        <w:t>5.2.1.3.7.6处方流转</w:t>
      </w:r>
      <w:bookmarkEnd w:id="652"/>
      <w:bookmarkEnd w:id="653"/>
      <w:bookmarkEnd w:id="654"/>
      <w:bookmarkEnd w:id="655"/>
      <w:bookmarkEnd w:id="656"/>
    </w:p>
    <w:p w14:paraId="43502FA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657" w:name="_Toc6768"/>
      <w:bookmarkStart w:id="658" w:name="_Toc3074"/>
      <w:bookmarkStart w:id="659" w:name="_Toc4619"/>
      <w:bookmarkStart w:id="660" w:name="_Toc8914"/>
      <w:bookmarkStart w:id="661" w:name="_Toc15975"/>
      <w:r>
        <w:rPr>
          <w:rFonts w:hint="eastAsia" w:ascii="宋体" w:hAnsi="宋体" w:eastAsia="宋体" w:cs="宋体"/>
          <w:sz w:val="21"/>
          <w:szCs w:val="21"/>
          <w:highlight w:val="none"/>
          <w:lang w:bidi="ar"/>
        </w:rPr>
        <w:t>（1）药品目录管理</w:t>
      </w:r>
      <w:bookmarkEnd w:id="657"/>
      <w:bookmarkEnd w:id="658"/>
      <w:bookmarkEnd w:id="659"/>
      <w:bookmarkEnd w:id="660"/>
      <w:bookmarkEnd w:id="661"/>
    </w:p>
    <w:p w14:paraId="370362E7">
      <w:pPr>
        <w:pageBreakBefore w:val="0"/>
        <w:widowControl/>
        <w:numPr>
          <w:ilvl w:val="0"/>
          <w:numId w:val="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对互联网医院开放的药品目录进行统一配置。</w:t>
      </w:r>
    </w:p>
    <w:p w14:paraId="73872603">
      <w:pPr>
        <w:pageBreakBefore w:val="0"/>
        <w:widowControl/>
        <w:numPr>
          <w:ilvl w:val="0"/>
          <w:numId w:val="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药品字典信息：支持对药品字典信息的维护，符合国家要求的处方药品字典信息。支持维护药品默认用法用量等信息。</w:t>
      </w:r>
    </w:p>
    <w:p w14:paraId="129D235B">
      <w:pPr>
        <w:pageBreakBefore w:val="0"/>
        <w:widowControl/>
        <w:numPr>
          <w:ilvl w:val="0"/>
          <w:numId w:val="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通用药品管理：支持查看所有通用药品，可以根据编号、商品名、药品名、生产厂家精确查询药品信息。</w:t>
      </w:r>
    </w:p>
    <w:p w14:paraId="052C3C1C">
      <w:pPr>
        <w:pageBreakBefore w:val="0"/>
        <w:widowControl/>
        <w:numPr>
          <w:ilvl w:val="0"/>
          <w:numId w:val="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机构药品目录管理：支持医院维护互联网医院线上药品目录。支持查看药品详情。支持对药品信息进行修改和删除。支持药品批量新增导入，并支持和线下药品目录进行对照。支持</w:t>
      </w:r>
      <w:r>
        <w:rPr>
          <w:rFonts w:hint="eastAsia" w:ascii="宋体" w:hAnsi="宋体" w:eastAsia="宋体" w:cs="宋体"/>
          <w:color w:val="000000"/>
          <w:sz w:val="21"/>
          <w:szCs w:val="21"/>
          <w:highlight w:val="none"/>
        </w:rPr>
        <w:t>HIS增加互联网医院药品</w:t>
      </w:r>
      <w:r>
        <w:rPr>
          <w:rFonts w:hint="eastAsia" w:ascii="宋体" w:hAnsi="宋体" w:eastAsia="宋体" w:cs="宋体"/>
          <w:sz w:val="21"/>
          <w:szCs w:val="21"/>
          <w:highlight w:val="none"/>
        </w:rPr>
        <w:t>模块</w:t>
      </w:r>
      <w:r>
        <w:rPr>
          <w:rFonts w:hint="eastAsia" w:ascii="宋体" w:hAnsi="宋体" w:eastAsia="宋体" w:cs="宋体"/>
          <w:color w:val="000000"/>
          <w:sz w:val="21"/>
          <w:szCs w:val="21"/>
          <w:highlight w:val="none"/>
        </w:rPr>
        <w:t>，并同步到互联网医院平台。</w:t>
      </w:r>
    </w:p>
    <w:p w14:paraId="08D81AA1">
      <w:pPr>
        <w:pageBreakBefore w:val="0"/>
        <w:widowControl/>
        <w:numPr>
          <w:ilvl w:val="0"/>
          <w:numId w:val="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药品分类导航：支持根据不同药品分类查看在不同药品目录下包含该分类的药品。</w:t>
      </w:r>
    </w:p>
    <w:p w14:paraId="5DF37F3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62" w:name="_Toc25351"/>
      <w:bookmarkStart w:id="663" w:name="_Toc20622"/>
      <w:bookmarkStart w:id="664" w:name="_Toc6150"/>
      <w:bookmarkStart w:id="665" w:name="_Toc10858"/>
      <w:bookmarkStart w:id="666" w:name="_Toc9773"/>
      <w:r>
        <w:rPr>
          <w:rFonts w:hint="eastAsia" w:ascii="宋体" w:hAnsi="宋体" w:eastAsia="宋体" w:cs="宋体"/>
          <w:sz w:val="21"/>
          <w:szCs w:val="21"/>
          <w:highlight w:val="none"/>
          <w:lang w:bidi="ar"/>
        </w:rPr>
        <w:t>（2）处方流转方式</w:t>
      </w:r>
      <w:bookmarkEnd w:id="662"/>
      <w:bookmarkEnd w:id="663"/>
      <w:bookmarkEnd w:id="664"/>
      <w:bookmarkEnd w:id="665"/>
      <w:bookmarkEnd w:id="666"/>
    </w:p>
    <w:p w14:paraId="5CDA4398">
      <w:pPr>
        <w:pageBreakBefore w:val="0"/>
        <w:widowControl/>
        <w:numPr>
          <w:ilvl w:val="0"/>
          <w:numId w:val="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到院取药</w:t>
      </w:r>
    </w:p>
    <w:p w14:paraId="2914D56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生在开方时，系统会查询HIS处方库存，当库存足够时，能够开出处方，开方后，若患者选择到医院药房取药，提交到院取药确认信息后，便可直接前往医院支付药品费用并取药，减少患者预约挂号线下复诊的时间。</w:t>
      </w:r>
    </w:p>
    <w:p w14:paraId="3030EA62">
      <w:pPr>
        <w:pageBreakBefore w:val="0"/>
        <w:widowControl/>
        <w:numPr>
          <w:ilvl w:val="0"/>
          <w:numId w:val="6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医院在线配送（对接物流）</w:t>
      </w:r>
    </w:p>
    <w:p w14:paraId="022A939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生在线开处方并进行CA签名后，患者选择配送到家方式，填写配送地址等信息并完成处方费用支付。在医院配送范围内，根据配送距离收取一定配送费用，若超出配送距离，则提示患者无法配送。当药师审方审核通过，核实完对应的药品后便会进行配送。</w:t>
      </w:r>
    </w:p>
    <w:p w14:paraId="24982FAB">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5.2.1.3.7.7互联网+护理</w:t>
      </w:r>
    </w:p>
    <w:p w14:paraId="36EFB6CC">
      <w:pPr>
        <w:pStyle w:val="17"/>
        <w:pageBreakBefore w:val="0"/>
        <w:numPr>
          <w:ilvl w:val="0"/>
          <w:numId w:val="68"/>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患者端</w:t>
      </w:r>
    </w:p>
    <w:p w14:paraId="3283CA78">
      <w:pPr>
        <w:pStyle w:val="17"/>
        <w:pageBreakBefore w:val="0"/>
        <w:numPr>
          <w:ilvl w:val="0"/>
          <w:numId w:val="69"/>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预约上门护理</w:t>
      </w:r>
    </w:p>
    <w:p w14:paraId="5C3E6C8F">
      <w:pPr>
        <w:pStyle w:val="17"/>
        <w:pageBreakBefore w:val="0"/>
        <w:numPr>
          <w:ilvl w:val="0"/>
          <w:numId w:val="70"/>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根据患者当前位置，显示可以预约的上门护理项目。</w:t>
      </w:r>
    </w:p>
    <w:p w14:paraId="404A7C9B">
      <w:pPr>
        <w:pStyle w:val="17"/>
        <w:pageBreakBefore w:val="0"/>
        <w:numPr>
          <w:ilvl w:val="0"/>
          <w:numId w:val="70"/>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患者预约下单：患者选择护理项目，填写病情需求，支付金额即下单。预约申请单需经过护士管理端的审核后才确认是否接受。</w:t>
      </w:r>
    </w:p>
    <w:p w14:paraId="4A2253BE">
      <w:pPr>
        <w:pStyle w:val="17"/>
        <w:pageBreakBefore w:val="0"/>
        <w:numPr>
          <w:ilvl w:val="0"/>
          <w:numId w:val="69"/>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护理订单</w:t>
      </w:r>
    </w:p>
    <w:p w14:paraId="36276E74">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查询患者自己的上门护理订单记录，在未到达预约日期前可取消订单。</w:t>
      </w:r>
    </w:p>
    <w:p w14:paraId="15D38D05">
      <w:pPr>
        <w:pStyle w:val="17"/>
        <w:pageBreakBefore w:val="0"/>
        <w:numPr>
          <w:ilvl w:val="0"/>
          <w:numId w:val="68"/>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护士端</w:t>
      </w:r>
    </w:p>
    <w:p w14:paraId="1149FA64">
      <w:pPr>
        <w:pStyle w:val="17"/>
        <w:pageBreakBefore w:val="0"/>
        <w:numPr>
          <w:ilvl w:val="0"/>
          <w:numId w:val="71"/>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护理大厅</w:t>
      </w:r>
    </w:p>
    <w:p w14:paraId="32E487F4">
      <w:pPr>
        <w:pStyle w:val="17"/>
        <w:pageBreakBefore w:val="0"/>
        <w:numPr>
          <w:ilvl w:val="0"/>
          <w:numId w:val="72"/>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护理大厅可查看已审核通过的上门护理订单。</w:t>
      </w:r>
    </w:p>
    <w:p w14:paraId="7668F2CA">
      <w:pPr>
        <w:pStyle w:val="17"/>
        <w:pageBreakBefore w:val="0"/>
        <w:numPr>
          <w:ilvl w:val="0"/>
          <w:numId w:val="72"/>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护士可按需接单。</w:t>
      </w:r>
    </w:p>
    <w:p w14:paraId="11E4F4E3">
      <w:pPr>
        <w:pStyle w:val="17"/>
        <w:pageBreakBefore w:val="0"/>
        <w:numPr>
          <w:ilvl w:val="0"/>
          <w:numId w:val="71"/>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护理订单</w:t>
      </w:r>
    </w:p>
    <w:p w14:paraId="520E44EA">
      <w:pPr>
        <w:pStyle w:val="17"/>
        <w:pageBreakBefore w:val="0"/>
        <w:numPr>
          <w:ilvl w:val="0"/>
          <w:numId w:val="73"/>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订单查询：按进行中和已结束来查询自己的订单列表和订单详情。根据订单不同状态可执行不同的操作。订单显示上门的时间、地点、护理项目和护理对象信息。</w:t>
      </w:r>
    </w:p>
    <w:p w14:paraId="101918B2">
      <w:pPr>
        <w:pStyle w:val="17"/>
        <w:pageBreakBefore w:val="0"/>
        <w:numPr>
          <w:ilvl w:val="0"/>
          <w:numId w:val="73"/>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确认出行：在上门护理订单到达时间后，护士在出门时点击确认出行。系统开始记录和上报护士的位置信息，形成出行轨迹。</w:t>
      </w:r>
    </w:p>
    <w:p w14:paraId="7DE2A628">
      <w:pPr>
        <w:pStyle w:val="17"/>
        <w:pageBreakBefore w:val="0"/>
        <w:numPr>
          <w:ilvl w:val="0"/>
          <w:numId w:val="73"/>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位置签到：护士到达目的地300m以内可进行位置签到，也可设置智能签到。</w:t>
      </w:r>
    </w:p>
    <w:p w14:paraId="36160FB9">
      <w:pPr>
        <w:pStyle w:val="17"/>
        <w:pageBreakBefore w:val="0"/>
        <w:numPr>
          <w:ilvl w:val="0"/>
          <w:numId w:val="73"/>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一键报警：护士出行后到订单结束前可点击一键报警，协助护士拨打报警电话并给管理后端推送报警信息。</w:t>
      </w:r>
    </w:p>
    <w:p w14:paraId="4B92B45D">
      <w:pPr>
        <w:pStyle w:val="17"/>
        <w:pageBreakBefore w:val="0"/>
        <w:numPr>
          <w:ilvl w:val="0"/>
          <w:numId w:val="73"/>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服务提交：护士在完成护理项目后需要提交护理记录和服务结果。如果服务中使用了额外耗材，也可以通过附加费用功能向患者收取。</w:t>
      </w:r>
    </w:p>
    <w:p w14:paraId="1954AEE5">
      <w:pPr>
        <w:pStyle w:val="17"/>
        <w:pageBreakBefore w:val="0"/>
        <w:numPr>
          <w:ilvl w:val="0"/>
          <w:numId w:val="68"/>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管理后台</w:t>
      </w:r>
    </w:p>
    <w:p w14:paraId="4FBA06F0">
      <w:pPr>
        <w:pStyle w:val="17"/>
        <w:pageBreakBefore w:val="0"/>
        <w:numPr>
          <w:ilvl w:val="0"/>
          <w:numId w:val="74"/>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签约护士管理</w:t>
      </w:r>
    </w:p>
    <w:p w14:paraId="3CEDD3E5">
      <w:pPr>
        <w:pStyle w:val="17"/>
        <w:pageBreakBefore w:val="0"/>
        <w:numPr>
          <w:ilvl w:val="0"/>
          <w:numId w:val="75"/>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新增签约护士：从组织架构中添加护士角色人员为签约护士。</w:t>
      </w:r>
    </w:p>
    <w:p w14:paraId="53175B3E">
      <w:pPr>
        <w:pStyle w:val="17"/>
        <w:pageBreakBefore w:val="0"/>
        <w:numPr>
          <w:ilvl w:val="0"/>
          <w:numId w:val="75"/>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签约护士列表：查询已经登记的签约护士列表，查看护士基本信息、二维码以及服务开通情况。可下载二维码图片，启用/禁用签约护士账号。</w:t>
      </w:r>
    </w:p>
    <w:p w14:paraId="51A00E06">
      <w:pPr>
        <w:pStyle w:val="17"/>
        <w:pageBreakBefore w:val="0"/>
        <w:numPr>
          <w:ilvl w:val="0"/>
          <w:numId w:val="74"/>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护理服务设置</w:t>
      </w:r>
    </w:p>
    <w:p w14:paraId="3BFB7710">
      <w:pPr>
        <w:pStyle w:val="17"/>
        <w:pageBreakBefore w:val="0"/>
        <w:numPr>
          <w:ilvl w:val="0"/>
          <w:numId w:val="76"/>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护理服务的开通和关闭</w:t>
      </w:r>
    </w:p>
    <w:p w14:paraId="5FCFFC6B">
      <w:pPr>
        <w:pStyle w:val="17"/>
        <w:pageBreakBefore w:val="0"/>
        <w:numPr>
          <w:ilvl w:val="0"/>
          <w:numId w:val="76"/>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护理服务的参数和可用范围设置。主要参数包括订单参数、预约周期、是否对接his就诊记录、医院经纬度、服务半径、客户电话。新订单审核短信通知设置。</w:t>
      </w:r>
    </w:p>
    <w:p w14:paraId="57466F67">
      <w:pPr>
        <w:pStyle w:val="17"/>
        <w:pageBreakBefore w:val="0"/>
        <w:numPr>
          <w:ilvl w:val="0"/>
          <w:numId w:val="76"/>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护士设置：护士服务状态开启和关闭。</w:t>
      </w:r>
    </w:p>
    <w:p w14:paraId="5B3C797A">
      <w:pPr>
        <w:pStyle w:val="17"/>
        <w:pageBreakBefore w:val="0"/>
        <w:numPr>
          <w:ilvl w:val="0"/>
          <w:numId w:val="76"/>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结算设置：设置收款账户和结算比例。</w:t>
      </w:r>
    </w:p>
    <w:p w14:paraId="4A7FA739">
      <w:pPr>
        <w:pStyle w:val="17"/>
        <w:pageBreakBefore w:val="0"/>
        <w:numPr>
          <w:ilvl w:val="0"/>
          <w:numId w:val="76"/>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项目管理：对预约的护理项目增删改查，包括项目说明和项目价格，支持批量导入。</w:t>
      </w:r>
    </w:p>
    <w:p w14:paraId="687AAC49">
      <w:pPr>
        <w:pStyle w:val="17"/>
        <w:pageBreakBefore w:val="0"/>
        <w:numPr>
          <w:ilvl w:val="0"/>
          <w:numId w:val="74"/>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护理订单管理</w:t>
      </w:r>
    </w:p>
    <w:p w14:paraId="66620E79">
      <w:pPr>
        <w:pStyle w:val="17"/>
        <w:pageBreakBefore w:val="0"/>
        <w:numPr>
          <w:ilvl w:val="0"/>
          <w:numId w:val="77"/>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订单查询：上门护理订单的列表和详情查询。查询不同订单状态的订单详情，主要包括订单信息、支付信息、患者病情、出行轨迹、报警记录等，可进行退费操作。</w:t>
      </w:r>
    </w:p>
    <w:p w14:paraId="56D8526B">
      <w:pPr>
        <w:pStyle w:val="17"/>
        <w:pageBreakBefore w:val="0"/>
        <w:numPr>
          <w:ilvl w:val="0"/>
          <w:numId w:val="77"/>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订单审核与指派：上门护理新订单的审核，可直接指派订单给护士。</w:t>
      </w:r>
    </w:p>
    <w:p w14:paraId="6F5235C9">
      <w:pPr>
        <w:pStyle w:val="17"/>
        <w:pageBreakBefore w:val="0"/>
        <w:numPr>
          <w:ilvl w:val="0"/>
          <w:numId w:val="77"/>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报警信息确认：对于弹出的报警信息进行提醒和确认。</w:t>
      </w:r>
    </w:p>
    <w:p w14:paraId="52346614">
      <w:pPr>
        <w:pStyle w:val="17"/>
        <w:pageBreakBefore w:val="0"/>
        <w:numPr>
          <w:ilvl w:val="0"/>
          <w:numId w:val="77"/>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订单统计报表：查询和下载订单报表，汇总订单金额和护士执行订单量。</w:t>
      </w:r>
    </w:p>
    <w:p w14:paraId="028637D9">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667" w:name="_Toc26958"/>
      <w:bookmarkStart w:id="668" w:name="_Toc5513"/>
      <w:bookmarkStart w:id="669" w:name="_Toc7259"/>
      <w:bookmarkStart w:id="670" w:name="_Toc305"/>
      <w:bookmarkStart w:id="671" w:name="_Toc27166"/>
      <w:bookmarkStart w:id="672" w:name="_Toc2097"/>
      <w:bookmarkStart w:id="673" w:name="_Toc24468"/>
      <w:bookmarkStart w:id="674" w:name="_Toc19193"/>
      <w:bookmarkStart w:id="675" w:name="_Toc2388"/>
      <w:r>
        <w:rPr>
          <w:rFonts w:hint="eastAsia" w:ascii="宋体" w:hAnsi="宋体" w:eastAsia="宋体" w:cs="宋体"/>
          <w:sz w:val="21"/>
          <w:szCs w:val="21"/>
          <w:highlight w:val="none"/>
        </w:rPr>
        <w:t>5.2.1.3.8移动端</w:t>
      </w:r>
      <w:bookmarkEnd w:id="667"/>
      <w:bookmarkEnd w:id="668"/>
      <w:bookmarkEnd w:id="669"/>
      <w:bookmarkEnd w:id="670"/>
      <w:bookmarkEnd w:id="671"/>
      <w:bookmarkEnd w:id="672"/>
      <w:bookmarkEnd w:id="673"/>
      <w:bookmarkEnd w:id="674"/>
      <w:bookmarkEnd w:id="675"/>
    </w:p>
    <w:p w14:paraId="6B4F0DB5">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676" w:name="_Toc22920"/>
      <w:bookmarkStart w:id="677" w:name="_Toc22018"/>
      <w:bookmarkStart w:id="678" w:name="_Toc3404"/>
      <w:bookmarkStart w:id="679" w:name="_Toc5438"/>
      <w:bookmarkStart w:id="680" w:name="_Toc15212"/>
      <w:r>
        <w:rPr>
          <w:rFonts w:hint="eastAsia" w:ascii="宋体" w:hAnsi="宋体" w:eastAsia="宋体" w:cs="宋体"/>
          <w:b/>
          <w:bCs/>
          <w:sz w:val="21"/>
          <w:szCs w:val="21"/>
          <w:highlight w:val="none"/>
        </w:rPr>
        <w:t>5.2.1.3.8.</w:t>
      </w:r>
      <w:r>
        <w:rPr>
          <w:rFonts w:hint="eastAsia" w:ascii="宋体" w:hAnsi="宋体" w:eastAsia="宋体" w:cs="宋体"/>
          <w:b/>
          <w:bCs/>
          <w:sz w:val="21"/>
          <w:szCs w:val="21"/>
          <w:highlight w:val="none"/>
          <w:lang w:bidi="ar"/>
        </w:rPr>
        <w:t>1预约挂号</w:t>
      </w:r>
      <w:bookmarkEnd w:id="676"/>
      <w:bookmarkEnd w:id="677"/>
      <w:bookmarkEnd w:id="678"/>
      <w:bookmarkEnd w:id="679"/>
      <w:bookmarkEnd w:id="680"/>
    </w:p>
    <w:p w14:paraId="7A46AD6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患者可以通过医院的移动端平台，比如医院微信公众号、微信小程序、支付宝小程序等，在线进行多种方式的预约挂号。完成预约挂号后可在预定的时间，患者到医院直接享受诊疗服务。</w:t>
      </w:r>
    </w:p>
    <w:p w14:paraId="416E9B2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681" w:name="_Toc30650"/>
      <w:bookmarkStart w:id="682" w:name="_Toc4434"/>
      <w:bookmarkStart w:id="683" w:name="_Toc21940"/>
      <w:bookmarkStart w:id="684" w:name="_Toc13381"/>
      <w:bookmarkStart w:id="685" w:name="_Toc31295"/>
      <w:r>
        <w:rPr>
          <w:rFonts w:hint="eastAsia" w:ascii="宋体" w:hAnsi="宋体" w:eastAsia="宋体" w:cs="宋体"/>
          <w:sz w:val="21"/>
          <w:szCs w:val="21"/>
          <w:highlight w:val="none"/>
          <w:lang w:bidi="ar"/>
        </w:rPr>
        <w:t>（1）个性化门诊流程</w:t>
      </w:r>
      <w:bookmarkEnd w:id="681"/>
      <w:bookmarkEnd w:id="682"/>
      <w:bookmarkEnd w:id="683"/>
      <w:bookmarkEnd w:id="684"/>
      <w:bookmarkEnd w:id="685"/>
    </w:p>
    <w:p w14:paraId="6301E0B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即加号预约，预约根据是否与HIS对接分为两种模式：有接口模式和无接口模式。</w:t>
      </w:r>
    </w:p>
    <w:p w14:paraId="131B16F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与HIS对接的个性化门诊流程如下：</w:t>
      </w:r>
    </w:p>
    <w:p w14:paraId="40896E6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pict>
          <v:shape id="_x0000_i1025" o:spt="75" type="#_x0000_t75" style="height:300.75pt;width:74.25pt;" filled="f" o:preferrelative="t" stroked="f" coordsize="21600,21600">
            <v:path/>
            <v:fill on="f" focussize="0,0"/>
            <v:stroke on="f" joinstyle="miter"/>
            <v:imagedata r:id="rId6" o:title=""/>
            <o:lock v:ext="edit" aspectratio="f"/>
            <w10:wrap type="none"/>
            <w10:anchorlock/>
          </v:shape>
        </w:pict>
      </w:r>
    </w:p>
    <w:p w14:paraId="57DAC664">
      <w:pPr>
        <w:pageBreakBefore w:val="0"/>
        <w:widowControl/>
        <w:numPr>
          <w:ilvl w:val="0"/>
          <w:numId w:val="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预约</w:t>
      </w:r>
    </w:p>
    <w:p w14:paraId="20901081">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普通门诊：</w:t>
      </w:r>
    </w:p>
    <w:p w14:paraId="1F5717A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患者在产生诊疗需求后，可以直接通过移动端选择医院、科室、医生，预约信息会直接推送到患者的移动端。预约成功后，会自动推送相应的信息到患者手机上。之后到患者可以直接到医生处进行就诊。</w:t>
      </w:r>
    </w:p>
    <w:p w14:paraId="1A6F76F1">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分时段预约挂号：</w:t>
      </w:r>
    </w:p>
    <w:p w14:paraId="68540C0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在产生诊疗需求后，可以直接通过移动端选择医院、科室、医生，并支持选择相应的日期和时间段，进行分时段预约挂号。预约成功后，会直接推送到患者的移动端。到预定时间后，患者可以直接到医生处进行就诊。</w:t>
      </w:r>
    </w:p>
    <w:p w14:paraId="4B06E9F8">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专家门诊：</w:t>
      </w:r>
    </w:p>
    <w:p w14:paraId="079B625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针对部分患者疑难杂症的特殊需求，普通的门诊医生难以解决，需要专家进行诊断和治疗，可以通过移动端，向相关的专家发起预约请求，并支持上传相关的文字、图片和病历，由专家判断，是否开放绿色通道。专家同意之后，会推送相关的诊疗信息给患者。</w:t>
      </w:r>
    </w:p>
    <w:p w14:paraId="46ACADDD">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个性化门诊：</w:t>
      </w:r>
    </w:p>
    <w:p w14:paraId="0A3E80A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是一种医生自行确定就诊时间和地点的个性化门诊。在没有普通号源时，如患者病情紧急，需要及时就医，可提供相应资料，向医生申请特需加号，医生同意后，患者仍可按预约时间进行就诊。</w:t>
      </w:r>
    </w:p>
    <w:p w14:paraId="3EEAF8A1">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预约取消：</w:t>
      </w:r>
    </w:p>
    <w:p w14:paraId="3256BD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若由于停诊所导致患者已预约的号源取消，平台将为患者取消预约，并推送相应的预约取消通知。</w:t>
      </w:r>
    </w:p>
    <w:p w14:paraId="6A8FC1F8">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满意度评价：</w:t>
      </w:r>
    </w:p>
    <w:p w14:paraId="6E768C1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患者完成诊疗活动后，可对医生的各项服务进行满意度服务评价，增强医患之间的互动。也使医院管理部门能够更加科学、规范</w:t>
      </w:r>
      <w:r>
        <w:rPr>
          <w:rFonts w:hint="eastAsia" w:ascii="宋体" w:hAnsi="宋体" w:cs="宋体"/>
          <w:sz w:val="21"/>
          <w:szCs w:val="21"/>
          <w:highlight w:val="none"/>
          <w:lang w:eastAsia="zh-CN" w:bidi="ar"/>
        </w:rPr>
        <w:t>地</w:t>
      </w:r>
      <w:r>
        <w:rPr>
          <w:rFonts w:hint="eastAsia" w:ascii="宋体" w:hAnsi="宋体" w:eastAsia="宋体" w:cs="宋体"/>
          <w:sz w:val="21"/>
          <w:szCs w:val="21"/>
          <w:highlight w:val="none"/>
          <w:lang w:bidi="ar"/>
        </w:rPr>
        <w:t>了解医疗服务反馈情况和患者满意度，持续改进医疗服务质量。</w:t>
      </w:r>
    </w:p>
    <w:p w14:paraId="229545DD">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他人预约：</w:t>
      </w:r>
    </w:p>
    <w:p w14:paraId="32C1424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通过就诊人管理，可以为不超过4位的其他就诊人进行预约。预约成功后，并通过平台推送相关的信息给相关的患者。</w:t>
      </w:r>
    </w:p>
    <w:p w14:paraId="3701AE94">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后台资源管理：</w:t>
      </w:r>
    </w:p>
    <w:p w14:paraId="61455B3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通过运营管理平台，可以对接医院HIS，对排班和号源进行管理。同时支持通过后台对医生号源进行停班管理。</w:t>
      </w:r>
    </w:p>
    <w:p w14:paraId="66DA4F5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同时运营管理平台也支持同步医院HIS系统的科室、医生和排版号源等数据字典信息，实现相关数据字典的实时同步管理。</w:t>
      </w:r>
    </w:p>
    <w:p w14:paraId="156AF7D6">
      <w:pPr>
        <w:pageBreakBefore w:val="0"/>
        <w:widowControl/>
        <w:numPr>
          <w:ilvl w:val="0"/>
          <w:numId w:val="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个性化配置：</w:t>
      </w:r>
    </w:p>
    <w:p w14:paraId="27A2C4F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平台支持用户预约挂号提醒、注意事项等信息个性化定义，同时也支持用户预约医生、科室的自定义排序。</w:t>
      </w:r>
    </w:p>
    <w:p w14:paraId="26A09411">
      <w:pPr>
        <w:pageBreakBefore w:val="0"/>
        <w:widowControl/>
        <w:numPr>
          <w:ilvl w:val="0"/>
          <w:numId w:val="7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预约支付</w:t>
      </w:r>
    </w:p>
    <w:p w14:paraId="703490B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在选择相应的预约医生和时间后，用户可以通过患者服务平台实现预约费用的在线支付。同时，支持为在线支付添加时间限制标签，超过支付时间限制，则号源将返回预约号池，提高号源使用效率。</w:t>
      </w:r>
    </w:p>
    <w:p w14:paraId="70ADF59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同时，在预约支付成功后，若因特殊原因，需要取消预约，可以在平台上直接进行预约取消操作，预约费用将按照原支付方式退回。</w:t>
      </w:r>
    </w:p>
    <w:p w14:paraId="6DBAD977">
      <w:pPr>
        <w:pageBreakBefore w:val="0"/>
        <w:widowControl/>
        <w:numPr>
          <w:ilvl w:val="0"/>
          <w:numId w:val="7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当日挂号</w:t>
      </w:r>
    </w:p>
    <w:p w14:paraId="02EE551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患者可直接通过手机挂当天号源在线支付费用或到医疗机构进行付费后就诊，并同时完成签到动作。如临时行程有变，超过就诊有效期不支持在线取消预约。</w:t>
      </w:r>
    </w:p>
    <w:p w14:paraId="042F21B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686" w:name="_Toc6924"/>
      <w:bookmarkStart w:id="687" w:name="_Toc5705"/>
      <w:bookmarkStart w:id="688" w:name="_Toc28019"/>
      <w:bookmarkStart w:id="689" w:name="_Toc6579"/>
      <w:bookmarkStart w:id="690" w:name="_Toc22803"/>
      <w:r>
        <w:rPr>
          <w:rFonts w:hint="eastAsia" w:ascii="宋体" w:hAnsi="宋体" w:eastAsia="宋体" w:cs="宋体"/>
          <w:sz w:val="21"/>
          <w:szCs w:val="21"/>
          <w:highlight w:val="none"/>
          <w:lang w:bidi="ar"/>
        </w:rPr>
        <w:t>（2）普通预约挂号</w:t>
      </w:r>
      <w:bookmarkEnd w:id="686"/>
      <w:bookmarkEnd w:id="687"/>
      <w:bookmarkEnd w:id="688"/>
      <w:bookmarkEnd w:id="689"/>
      <w:bookmarkEnd w:id="690"/>
    </w:p>
    <w:p w14:paraId="73D5922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平台支持特殊情况下，患者向医生申请加号。</w:t>
      </w:r>
    </w:p>
    <w:p w14:paraId="209AB889">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691" w:name="_Toc6030"/>
      <w:bookmarkStart w:id="692" w:name="_Toc32231"/>
      <w:bookmarkStart w:id="693" w:name="_Toc4102"/>
      <w:bookmarkStart w:id="694" w:name="_Toc32479"/>
      <w:bookmarkStart w:id="695" w:name="_Toc4461"/>
      <w:r>
        <w:rPr>
          <w:rFonts w:hint="eastAsia" w:ascii="宋体" w:hAnsi="宋体" w:eastAsia="宋体" w:cs="宋体"/>
          <w:b/>
          <w:bCs/>
          <w:sz w:val="21"/>
          <w:szCs w:val="21"/>
          <w:highlight w:val="none"/>
        </w:rPr>
        <w:t>5.2.1.3.8.2智能自诊</w:t>
      </w:r>
      <w:bookmarkEnd w:id="691"/>
      <w:bookmarkEnd w:id="692"/>
      <w:bookmarkEnd w:id="693"/>
      <w:bookmarkEnd w:id="694"/>
      <w:bookmarkEnd w:id="695"/>
    </w:p>
    <w:p w14:paraId="1DA2B992">
      <w:pPr>
        <w:pageBreakBefore w:val="0"/>
        <w:widowControl/>
        <w:numPr>
          <w:ilvl w:val="0"/>
          <w:numId w:val="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基于平台海量医疗数据、专业文献的采集与分析，智能模拟医生问诊流程，通过用户输入的相关症状以及回答的相关问题，通过丰富的健康大数据建立精准的居民健康画像，匹配出可能的疾病并推荐就诊医生，从而提供更智能的医疗分诊服务，提高就医精准性。</w:t>
      </w:r>
    </w:p>
    <w:p w14:paraId="1DC8F846">
      <w:pPr>
        <w:pageBreakBefore w:val="0"/>
        <w:widowControl/>
        <w:numPr>
          <w:ilvl w:val="0"/>
          <w:numId w:val="8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患者在登入移动端，在健康自诊页面，可以通过人体导图点选症状或输入症状文本推算可能的疾病，之后会根据相应的病症和部位推荐相应的疾病科室和医生。</w:t>
      </w:r>
    </w:p>
    <w:p w14:paraId="06B7188B">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696" w:name="_Toc28102"/>
      <w:bookmarkStart w:id="697" w:name="_Toc24636"/>
      <w:bookmarkStart w:id="698" w:name="_Toc23382"/>
      <w:bookmarkStart w:id="699" w:name="_Toc4560"/>
      <w:bookmarkStart w:id="700" w:name="_Toc14275"/>
      <w:r>
        <w:rPr>
          <w:rFonts w:hint="eastAsia" w:ascii="宋体" w:hAnsi="宋体" w:eastAsia="宋体" w:cs="宋体"/>
          <w:b/>
          <w:bCs/>
          <w:sz w:val="21"/>
          <w:szCs w:val="21"/>
          <w:highlight w:val="none"/>
        </w:rPr>
        <w:t>5.2.1.3.8.3报告查询</w:t>
      </w:r>
      <w:bookmarkEnd w:id="696"/>
      <w:bookmarkEnd w:id="697"/>
      <w:bookmarkEnd w:id="698"/>
      <w:bookmarkEnd w:id="699"/>
      <w:bookmarkEnd w:id="700"/>
    </w:p>
    <w:p w14:paraId="235C529F">
      <w:pPr>
        <w:pageBreakBefore w:val="0"/>
        <w:widowControl/>
        <w:numPr>
          <w:ilvl w:val="0"/>
          <w:numId w:val="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患者在医疗机构进行医技检查之后，对于能即时获得的报告可在医院现场获取，或者随时查询自身的医技报告。</w:t>
      </w:r>
    </w:p>
    <w:p w14:paraId="3AC96483">
      <w:pPr>
        <w:pageBreakBefore w:val="0"/>
        <w:widowControl/>
        <w:numPr>
          <w:ilvl w:val="0"/>
          <w:numId w:val="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医技报告列表包含患者在各个医疗机构的检验、检查报告信息，可实时掌握自身身体状态，同时也可通过专家解读功能模块实现对检查检验报告的进一步解读。</w:t>
      </w:r>
    </w:p>
    <w:p w14:paraId="440CAC8C">
      <w:pPr>
        <w:pageBreakBefore w:val="0"/>
        <w:widowControl/>
        <w:numPr>
          <w:ilvl w:val="0"/>
          <w:numId w:val="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检查检验报告查询功能实现云平台和医院医技系统的高度集成，使得患者可以突破时空限制，方便快捷地获取检查检验报告。</w:t>
      </w:r>
    </w:p>
    <w:p w14:paraId="783D8428">
      <w:pPr>
        <w:pageBreakBefore w:val="0"/>
        <w:widowControl/>
        <w:numPr>
          <w:ilvl w:val="0"/>
          <w:numId w:val="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患者查询自身在医院所做的检验、检查、体检报告，可在线查看检验检查的文字结果报告，支持患者手机在限定时间段内查阅超声检查报告和报告相关图像功能。患者可通过手机客户端进行查阅，支持查阅历史报告，查阅时有手机登录安全验证，图像保存时间≥1年，支持查阅关联的其他就诊人的文字检查检验报告。</w:t>
      </w:r>
    </w:p>
    <w:p w14:paraId="34425924">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01" w:name="_Toc8264"/>
      <w:bookmarkStart w:id="702" w:name="_Toc5647"/>
      <w:bookmarkStart w:id="703" w:name="_Toc13482"/>
      <w:bookmarkStart w:id="704" w:name="_Toc8993"/>
      <w:bookmarkStart w:id="705" w:name="_Toc943"/>
      <w:r>
        <w:rPr>
          <w:rFonts w:hint="eastAsia" w:ascii="宋体" w:hAnsi="宋体" w:eastAsia="宋体" w:cs="宋体"/>
          <w:b/>
          <w:bCs/>
          <w:sz w:val="21"/>
          <w:szCs w:val="21"/>
          <w:highlight w:val="none"/>
        </w:rPr>
        <w:t>5.2.1.3.8.4异常值提醒</w:t>
      </w:r>
      <w:bookmarkEnd w:id="701"/>
      <w:bookmarkEnd w:id="702"/>
      <w:bookmarkEnd w:id="703"/>
      <w:bookmarkEnd w:id="704"/>
      <w:bookmarkEnd w:id="705"/>
    </w:p>
    <w:p w14:paraId="2F0D777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对于检验项目报告中的异常值，会在文字报告中醒目标注，方便患者快速了解到异常情况。</w:t>
      </w:r>
    </w:p>
    <w:p w14:paraId="5FCF55A7">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06" w:name="_Toc15477"/>
      <w:bookmarkStart w:id="707" w:name="_Toc4233"/>
      <w:bookmarkStart w:id="708" w:name="_Toc18371"/>
      <w:bookmarkStart w:id="709" w:name="_Toc16792"/>
      <w:bookmarkStart w:id="710" w:name="_Toc21397"/>
      <w:r>
        <w:rPr>
          <w:rFonts w:hint="eastAsia" w:ascii="宋体" w:hAnsi="宋体" w:eastAsia="宋体" w:cs="宋体"/>
          <w:b/>
          <w:bCs/>
          <w:sz w:val="21"/>
          <w:szCs w:val="21"/>
          <w:highlight w:val="none"/>
        </w:rPr>
        <w:t>5.2.1.3.8.5实时推送</w:t>
      </w:r>
      <w:bookmarkEnd w:id="706"/>
      <w:bookmarkEnd w:id="707"/>
      <w:bookmarkEnd w:id="708"/>
      <w:bookmarkEnd w:id="709"/>
      <w:bookmarkEnd w:id="710"/>
    </w:p>
    <w:p w14:paraId="494F844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检查和检验结果共享之后，会立即通过推送提醒信息给患者，患者可在移动端第一时间查看个人的检查检验文字报告。</w:t>
      </w:r>
    </w:p>
    <w:p w14:paraId="204B46B8">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11" w:name="_Toc21104"/>
      <w:bookmarkStart w:id="712" w:name="_Toc22194"/>
      <w:bookmarkStart w:id="713" w:name="_Toc32415"/>
      <w:bookmarkStart w:id="714" w:name="_Toc21607"/>
      <w:bookmarkStart w:id="715" w:name="_Toc11104"/>
      <w:r>
        <w:rPr>
          <w:rFonts w:hint="eastAsia" w:ascii="宋体" w:hAnsi="宋体" w:eastAsia="宋体" w:cs="宋体"/>
          <w:b/>
          <w:bCs/>
          <w:sz w:val="21"/>
          <w:szCs w:val="21"/>
          <w:highlight w:val="none"/>
        </w:rPr>
        <w:t>5.2.1.3.8.6就诊人管理</w:t>
      </w:r>
      <w:bookmarkEnd w:id="711"/>
      <w:bookmarkEnd w:id="712"/>
      <w:bookmarkEnd w:id="713"/>
      <w:bookmarkEnd w:id="714"/>
      <w:bookmarkEnd w:id="715"/>
    </w:p>
    <w:p w14:paraId="215435B7">
      <w:pPr>
        <w:pageBreakBefore w:val="0"/>
        <w:widowControl/>
        <w:numPr>
          <w:ilvl w:val="0"/>
          <w:numId w:val="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提供就诊人管理功能，支持对不超过5个就诊人（包括用户自身，就诊人数量可设置）进行管理。经授权后，用户能够为关联就诊人进行基础信息维护等。</w:t>
      </w:r>
    </w:p>
    <w:p w14:paraId="06CE06F4">
      <w:pPr>
        <w:pageBreakBefore w:val="0"/>
        <w:widowControl/>
        <w:numPr>
          <w:ilvl w:val="0"/>
          <w:numId w:val="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可进行就诊人的绑定、删除等操作。并支持多张就诊卡的绑定及选择等功能。</w:t>
      </w:r>
    </w:p>
    <w:p w14:paraId="4F5DCF2D">
      <w:pPr>
        <w:pageBreakBefore w:val="0"/>
        <w:widowControl/>
        <w:numPr>
          <w:ilvl w:val="0"/>
          <w:numId w:val="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支持为5位以内的就诊人基本信息进行维护和管理，并对就诊人的基本信息进行维护，并让用户能更加方便</w:t>
      </w:r>
      <w:r>
        <w:rPr>
          <w:rFonts w:hint="eastAsia" w:ascii="宋体" w:hAnsi="宋体" w:cs="宋体"/>
          <w:sz w:val="21"/>
          <w:szCs w:val="21"/>
          <w:highlight w:val="none"/>
          <w:lang w:eastAsia="zh-CN" w:bidi="ar"/>
        </w:rPr>
        <w:t>地</w:t>
      </w:r>
      <w:r>
        <w:rPr>
          <w:rFonts w:hint="eastAsia" w:ascii="宋体" w:hAnsi="宋体" w:eastAsia="宋体" w:cs="宋体"/>
          <w:sz w:val="21"/>
          <w:szCs w:val="21"/>
          <w:highlight w:val="none"/>
          <w:lang w:bidi="ar"/>
        </w:rPr>
        <w:t>掌握家庭成员的健康信息，快速</w:t>
      </w:r>
      <w:r>
        <w:rPr>
          <w:rFonts w:hint="eastAsia" w:ascii="宋体" w:hAnsi="宋体" w:cs="宋体"/>
          <w:sz w:val="21"/>
          <w:szCs w:val="21"/>
          <w:highlight w:val="none"/>
          <w:lang w:eastAsia="zh-CN" w:bidi="ar"/>
        </w:rPr>
        <w:t>地</w:t>
      </w:r>
      <w:r>
        <w:rPr>
          <w:rFonts w:hint="eastAsia" w:ascii="宋体" w:hAnsi="宋体" w:eastAsia="宋体" w:cs="宋体"/>
          <w:sz w:val="21"/>
          <w:szCs w:val="21"/>
          <w:highlight w:val="none"/>
          <w:lang w:bidi="ar"/>
        </w:rPr>
        <w:t>为其他就诊人提供辅助就医的服务。</w:t>
      </w:r>
    </w:p>
    <w:p w14:paraId="175655FE">
      <w:pPr>
        <w:pageBreakBefore w:val="0"/>
        <w:widowControl/>
        <w:numPr>
          <w:ilvl w:val="0"/>
          <w:numId w:val="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如果需要对就诊人进行变动，也支持删除现有的就诊人。</w:t>
      </w:r>
    </w:p>
    <w:p w14:paraId="2C7BEFA8">
      <w:pPr>
        <w:pageBreakBefore w:val="0"/>
        <w:widowControl/>
        <w:numPr>
          <w:ilvl w:val="0"/>
          <w:numId w:val="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同时，若就诊人为无身份证的特殊人员（如儿童），在HIS接口支持在线建档的前提下，也可以将这类人群添加为就诊人。</w:t>
      </w:r>
    </w:p>
    <w:p w14:paraId="6C92D99E">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16" w:name="_Toc31635"/>
      <w:bookmarkStart w:id="717" w:name="_Toc21317"/>
      <w:bookmarkStart w:id="718" w:name="_Toc20771"/>
      <w:bookmarkStart w:id="719" w:name="_Toc12773"/>
      <w:bookmarkStart w:id="720" w:name="_Toc3797"/>
      <w:r>
        <w:rPr>
          <w:rFonts w:hint="eastAsia" w:ascii="宋体" w:hAnsi="宋体" w:eastAsia="宋体" w:cs="宋体"/>
          <w:b/>
          <w:bCs/>
          <w:sz w:val="21"/>
          <w:szCs w:val="21"/>
          <w:highlight w:val="none"/>
        </w:rPr>
        <w:t>5.2.1.3.8.7就诊卡管理</w:t>
      </w:r>
      <w:bookmarkEnd w:id="716"/>
      <w:bookmarkEnd w:id="717"/>
      <w:bookmarkEnd w:id="718"/>
      <w:bookmarkEnd w:id="719"/>
      <w:bookmarkEnd w:id="720"/>
    </w:p>
    <w:p w14:paraId="73E23096">
      <w:pPr>
        <w:pageBreakBefore w:val="0"/>
        <w:widowControl/>
        <w:numPr>
          <w:ilvl w:val="0"/>
          <w:numId w:val="8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可以通过该功能模块为就诊人添加多张就诊卡，并可根据实际需要选择相应的一张或多张就诊卡。同时，在HIS开放相关接口的情况下，可以展示就诊卡的条形码或二维码，方便相应的扫码设备进行读取。</w:t>
      </w:r>
    </w:p>
    <w:p w14:paraId="750BF06C">
      <w:pPr>
        <w:pageBreakBefore w:val="0"/>
        <w:widowControl/>
        <w:numPr>
          <w:ilvl w:val="0"/>
          <w:numId w:val="8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支持亲属就诊卡绑卡、通过患者预留手机号码绑卡或患者人脸识别通过后才允许绑卡，亲属绑卡可设置一卡最多几个微信号绑定。</w:t>
      </w:r>
    </w:p>
    <w:p w14:paraId="7F7EE14D">
      <w:pPr>
        <w:pageBreakBefore w:val="0"/>
        <w:widowControl/>
        <w:numPr>
          <w:ilvl w:val="0"/>
          <w:numId w:val="8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绑卡时支持同时申领电子健康卡、医保电子凭证等。</w:t>
      </w:r>
    </w:p>
    <w:p w14:paraId="23605BDE">
      <w:pPr>
        <w:pageBreakBefore w:val="0"/>
        <w:widowControl/>
        <w:numPr>
          <w:ilvl w:val="0"/>
          <w:numId w:val="8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患者绑定身份后，即可同时关联门诊和住院记录，门诊和住院服务无需分开绑定。</w:t>
      </w:r>
    </w:p>
    <w:p w14:paraId="6089B378">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21" w:name="_Toc12919"/>
      <w:bookmarkStart w:id="722" w:name="_Toc24971"/>
      <w:bookmarkStart w:id="723" w:name="_Toc6244"/>
      <w:bookmarkStart w:id="724" w:name="_Toc19600"/>
      <w:bookmarkStart w:id="725" w:name="_Toc18554"/>
      <w:r>
        <w:rPr>
          <w:rFonts w:hint="eastAsia" w:ascii="宋体" w:hAnsi="宋体" w:eastAsia="宋体" w:cs="宋体"/>
          <w:b/>
          <w:bCs/>
          <w:sz w:val="21"/>
          <w:szCs w:val="21"/>
          <w:highlight w:val="none"/>
        </w:rPr>
        <w:t>5.2.1.3.8.8在线缴费</w:t>
      </w:r>
      <w:bookmarkEnd w:id="721"/>
      <w:bookmarkEnd w:id="722"/>
      <w:bookmarkEnd w:id="723"/>
      <w:bookmarkEnd w:id="724"/>
      <w:bookmarkEnd w:id="725"/>
    </w:p>
    <w:p w14:paraId="2A7DD6E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患者可通过在线进行挂号费、药品费用、住院押金、就诊卡充值等项目支付，避免患者在收费窗口排队，减少排队环节，提高就诊效率。</w:t>
      </w:r>
    </w:p>
    <w:p w14:paraId="7EDF0D3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726" w:name="_Toc8388"/>
      <w:bookmarkStart w:id="727" w:name="_Toc15307"/>
      <w:bookmarkStart w:id="728" w:name="_Toc25866"/>
      <w:bookmarkStart w:id="729" w:name="_Toc21809"/>
      <w:bookmarkStart w:id="730" w:name="_Toc4651"/>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门诊缴费</w:t>
      </w:r>
      <w:bookmarkEnd w:id="726"/>
      <w:bookmarkEnd w:id="727"/>
      <w:bookmarkEnd w:id="728"/>
      <w:bookmarkEnd w:id="729"/>
      <w:bookmarkEnd w:id="730"/>
    </w:p>
    <w:p w14:paraId="06C43DE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针对门诊的就诊流程，提供相应的门诊缴费模块，方便患者查询门诊待缴费记录和历史缴费记录，并支付院内门诊流程中产生的费用。同时，为方便患者支付，门诊缴费也支持选择多张处方一次性支付。</w:t>
      </w:r>
    </w:p>
    <w:p w14:paraId="60081A2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731" w:name="_Toc10071"/>
      <w:bookmarkStart w:id="732" w:name="_Toc12513"/>
      <w:bookmarkStart w:id="733" w:name="_Toc18000"/>
      <w:bookmarkStart w:id="734" w:name="_Toc9309"/>
      <w:bookmarkStart w:id="735" w:name="_Toc29206"/>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住院预交金</w:t>
      </w:r>
      <w:bookmarkEnd w:id="731"/>
      <w:bookmarkEnd w:id="732"/>
      <w:bookmarkEnd w:id="733"/>
      <w:bookmarkEnd w:id="734"/>
      <w:bookmarkEnd w:id="735"/>
    </w:p>
    <w:p w14:paraId="1A0716A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为方便患者及家属对住院期间的费用进行支出和充值，应支持用户在平台内缴纳住院预交金及查看预交金缴纳历史，同时支持在院患者住院费用及费用明细清单查询。</w:t>
      </w:r>
    </w:p>
    <w:p w14:paraId="0415EBEA">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36" w:name="_Toc7890"/>
      <w:bookmarkStart w:id="737" w:name="_Toc2944"/>
      <w:bookmarkStart w:id="738" w:name="_Toc24954"/>
      <w:bookmarkStart w:id="739" w:name="_Toc22468"/>
      <w:bookmarkStart w:id="740" w:name="_Toc1676"/>
      <w:r>
        <w:rPr>
          <w:rFonts w:hint="eastAsia" w:ascii="宋体" w:hAnsi="宋体" w:eastAsia="宋体" w:cs="宋体"/>
          <w:b/>
          <w:bCs/>
          <w:sz w:val="21"/>
          <w:szCs w:val="21"/>
          <w:highlight w:val="none"/>
        </w:rPr>
        <w:t>5.2.1.3.8.9排队叫号</w:t>
      </w:r>
      <w:bookmarkEnd w:id="736"/>
      <w:bookmarkEnd w:id="737"/>
      <w:bookmarkEnd w:id="738"/>
      <w:bookmarkEnd w:id="739"/>
      <w:bookmarkEnd w:id="740"/>
    </w:p>
    <w:p w14:paraId="1F4DBDE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采用互联网技术，让患者在挂号后，可以在手机端查询排队信息，方便患者合理安排就诊时间，协调日常行为工作。通过手机实时掌握预诊信息、排队状况，结合过号预警，方便居民合理安排时间，避免无效等候，通过分流改善医院的就医环境。</w:t>
      </w:r>
    </w:p>
    <w:p w14:paraId="33B5D064">
      <w:pPr>
        <w:pageBreakBefore w:val="0"/>
        <w:widowControl/>
        <w:numPr>
          <w:ilvl w:val="0"/>
          <w:numId w:val="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进度查询：</w:t>
      </w:r>
    </w:p>
    <w:p w14:paraId="1921C0F5">
      <w:pPr>
        <w:pageBreakBefore w:val="0"/>
        <w:widowControl/>
        <w:numPr>
          <w:ilvl w:val="0"/>
          <w:numId w:val="8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患者可实时查询目前的排队情况，让患者了解目前队列人数及自身号码，及时掌握医生目前问诊速度，合理安排时间。</w:t>
      </w:r>
    </w:p>
    <w:p w14:paraId="0AE64FCF">
      <w:pPr>
        <w:pageBreakBefore w:val="0"/>
        <w:widowControl/>
        <w:numPr>
          <w:ilvl w:val="0"/>
          <w:numId w:val="8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患者可查看当次就诊流程情况，比如就诊、缴费、取药、检查等医疗行为状态查阅，为患者提升有效诊疗指引。</w:t>
      </w:r>
    </w:p>
    <w:p w14:paraId="0EC3DD9D">
      <w:pPr>
        <w:pageBreakBefore w:val="0"/>
        <w:widowControl/>
        <w:numPr>
          <w:ilvl w:val="0"/>
          <w:numId w:val="8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通知患者：</w:t>
      </w:r>
    </w:p>
    <w:p w14:paraId="5310EDD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当号源队列前面还有5名或以内患者时，将以平台、短信等方式通知患者，避免患者错过就诊时间。</w:t>
      </w:r>
    </w:p>
    <w:p w14:paraId="211224EE">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41" w:name="_Toc23213"/>
      <w:bookmarkStart w:id="742" w:name="_Toc10256"/>
      <w:bookmarkStart w:id="743" w:name="_Toc17891"/>
      <w:bookmarkStart w:id="744" w:name="_Toc27231"/>
      <w:bookmarkStart w:id="745" w:name="_Toc26952"/>
      <w:r>
        <w:rPr>
          <w:rFonts w:hint="eastAsia" w:ascii="宋体" w:hAnsi="宋体" w:eastAsia="宋体" w:cs="宋体"/>
          <w:b/>
          <w:bCs/>
          <w:sz w:val="21"/>
          <w:szCs w:val="21"/>
          <w:highlight w:val="none"/>
        </w:rPr>
        <w:t>5.2.1.3.8.10健康资讯</w:t>
      </w:r>
      <w:bookmarkEnd w:id="741"/>
      <w:bookmarkEnd w:id="742"/>
      <w:bookmarkEnd w:id="743"/>
      <w:bookmarkEnd w:id="744"/>
      <w:bookmarkEnd w:id="745"/>
    </w:p>
    <w:p w14:paraId="3D40C25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根据居民个人健康状况，居民可以获取相应的健康资讯、健康知识、健康教育讲座等，医院也可以发布医院个性化的资讯，促进居民改变不健康的行为生活方式，养成良好的行为生活方式，以降低或消除影响健康的危险因素，提高医院口碑，扩大区域影响力。</w:t>
      </w:r>
    </w:p>
    <w:p w14:paraId="4F87CF1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746" w:name="_Toc24379"/>
      <w:bookmarkStart w:id="747" w:name="_Toc22971"/>
      <w:bookmarkStart w:id="748" w:name="_Toc17216"/>
      <w:bookmarkStart w:id="749" w:name="_Toc32759"/>
      <w:bookmarkStart w:id="750" w:name="_Toc15977"/>
      <w:r>
        <w:rPr>
          <w:rFonts w:hint="eastAsia" w:ascii="宋体" w:hAnsi="宋体" w:eastAsia="宋体" w:cs="宋体"/>
          <w:sz w:val="21"/>
          <w:szCs w:val="21"/>
          <w:highlight w:val="none"/>
          <w:lang w:bidi="ar"/>
        </w:rPr>
        <w:t>（1）资讯发布</w:t>
      </w:r>
      <w:bookmarkEnd w:id="746"/>
      <w:bookmarkEnd w:id="747"/>
      <w:bookmarkEnd w:id="748"/>
      <w:bookmarkEnd w:id="749"/>
      <w:bookmarkEnd w:id="750"/>
    </w:p>
    <w:p w14:paraId="0F317DA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为医院提供资讯上传以及管理的通道，方便医院发布个性化资讯，包括医院新闻，就诊资讯，健康活动等信息。</w:t>
      </w:r>
    </w:p>
    <w:p w14:paraId="0618C8D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751" w:name="_Toc15464"/>
      <w:bookmarkStart w:id="752" w:name="_Toc24073"/>
      <w:bookmarkStart w:id="753" w:name="_Toc3120"/>
      <w:bookmarkStart w:id="754" w:name="_Toc2683"/>
      <w:bookmarkStart w:id="755" w:name="_Toc26273"/>
      <w:r>
        <w:rPr>
          <w:rFonts w:hint="eastAsia" w:ascii="宋体" w:hAnsi="宋体" w:eastAsia="宋体" w:cs="宋体"/>
          <w:sz w:val="21"/>
          <w:szCs w:val="21"/>
          <w:highlight w:val="none"/>
          <w:lang w:bidi="ar"/>
        </w:rPr>
        <w:t>（2）查阅资讯</w:t>
      </w:r>
      <w:bookmarkEnd w:id="751"/>
      <w:bookmarkEnd w:id="752"/>
      <w:bookmarkEnd w:id="753"/>
      <w:bookmarkEnd w:id="754"/>
      <w:bookmarkEnd w:id="755"/>
    </w:p>
    <w:p w14:paraId="2DC358BF">
      <w:pPr>
        <w:pageBreakBefore w:val="0"/>
        <w:widowControl/>
        <w:numPr>
          <w:ilvl w:val="0"/>
          <w:numId w:val="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患者可通过移动端进行健康资讯的阅读和查询，同时用户对相关的资讯进行分享，扩大健康资讯的影响范围，提升朋友圈内的医学知识面，促进医学知识的普及。</w:t>
      </w:r>
    </w:p>
    <w:p w14:paraId="5544692A">
      <w:pPr>
        <w:pageBreakBefore w:val="0"/>
        <w:widowControl/>
        <w:numPr>
          <w:ilvl w:val="0"/>
          <w:numId w:val="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同时对于医院关于专家排班、就诊流程调整等关键通知，患者也可以进行快速搜索和阅览，有利于患者快速掌握医院的资讯。</w:t>
      </w:r>
    </w:p>
    <w:p w14:paraId="6489AA67">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56" w:name="_Toc6228"/>
      <w:bookmarkStart w:id="757" w:name="_Toc16976"/>
      <w:bookmarkStart w:id="758" w:name="_Toc23847"/>
      <w:bookmarkStart w:id="759" w:name="_Toc9866"/>
      <w:bookmarkStart w:id="760" w:name="_Toc14731"/>
      <w:r>
        <w:rPr>
          <w:rFonts w:hint="eastAsia" w:ascii="宋体" w:hAnsi="宋体" w:eastAsia="宋体" w:cs="宋体"/>
          <w:b/>
          <w:bCs/>
          <w:sz w:val="21"/>
          <w:szCs w:val="21"/>
          <w:highlight w:val="none"/>
        </w:rPr>
        <w:t>5.2.1.3.8.11个人中心</w:t>
      </w:r>
      <w:bookmarkEnd w:id="756"/>
      <w:bookmarkEnd w:id="757"/>
      <w:bookmarkEnd w:id="758"/>
      <w:bookmarkEnd w:id="759"/>
      <w:bookmarkEnd w:id="760"/>
    </w:p>
    <w:p w14:paraId="7196A0BC">
      <w:pPr>
        <w:pageBreakBefore w:val="0"/>
        <w:widowControl/>
        <w:numPr>
          <w:ilvl w:val="0"/>
          <w:numId w:val="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个人中心模块能帮助用户对自我的各种信息进行管理，并对于个人的关注、预约、推荐等业务进行统一的管理和配置，使得每个患者都能进行个性化的定制，使得用户获得的健康服务更为精准而便利。</w:t>
      </w:r>
    </w:p>
    <w:p w14:paraId="10C6B2DE">
      <w:pPr>
        <w:pageBreakBefore w:val="0"/>
        <w:widowControl/>
        <w:numPr>
          <w:ilvl w:val="0"/>
          <w:numId w:val="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用户可以自行管理自己的个人基本信息（姓名、性别、联系方式、就诊卡信息等），同时可以对自己的关注医生进行管理，同时支持查询预约的记录。</w:t>
      </w:r>
    </w:p>
    <w:p w14:paraId="415581E0">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61" w:name="_Toc12666"/>
      <w:bookmarkStart w:id="762" w:name="_Toc28629"/>
      <w:bookmarkStart w:id="763" w:name="_Toc2992"/>
      <w:bookmarkStart w:id="764" w:name="_Toc24742"/>
      <w:bookmarkStart w:id="765" w:name="_Toc27761"/>
      <w:r>
        <w:rPr>
          <w:rFonts w:hint="eastAsia" w:ascii="宋体" w:hAnsi="宋体" w:eastAsia="宋体" w:cs="宋体"/>
          <w:b/>
          <w:bCs/>
          <w:sz w:val="21"/>
          <w:szCs w:val="21"/>
          <w:highlight w:val="none"/>
        </w:rPr>
        <w:t>5.2.1.3.8.12个性化推荐</w:t>
      </w:r>
      <w:bookmarkEnd w:id="761"/>
      <w:bookmarkEnd w:id="762"/>
      <w:bookmarkEnd w:id="763"/>
      <w:bookmarkEnd w:id="764"/>
      <w:bookmarkEnd w:id="765"/>
    </w:p>
    <w:p w14:paraId="7FE876C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根据用户个人的信息、健康档案、医生关注、预约记录以及患者的位置信息，可以为患者定制主页推荐信息，方便患者快速找到健康服务的入口，提高医疗和健康服务的精确度。</w:t>
      </w:r>
    </w:p>
    <w:p w14:paraId="34CDFA87">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66" w:name="_Toc26047"/>
      <w:bookmarkStart w:id="767" w:name="_Toc29775"/>
      <w:bookmarkStart w:id="768" w:name="_Toc24823"/>
      <w:bookmarkStart w:id="769" w:name="_Toc3694"/>
      <w:bookmarkStart w:id="770" w:name="_Toc25157"/>
      <w:r>
        <w:rPr>
          <w:rFonts w:hint="eastAsia" w:ascii="宋体" w:hAnsi="宋体" w:eastAsia="宋体" w:cs="宋体"/>
          <w:b/>
          <w:bCs/>
          <w:sz w:val="21"/>
          <w:szCs w:val="21"/>
          <w:highlight w:val="none"/>
        </w:rPr>
        <w:t>5.2.1.3.8.13微官网</w:t>
      </w:r>
      <w:bookmarkEnd w:id="766"/>
      <w:bookmarkEnd w:id="767"/>
      <w:bookmarkEnd w:id="768"/>
      <w:bookmarkEnd w:id="769"/>
      <w:bookmarkEnd w:id="770"/>
    </w:p>
    <w:p w14:paraId="7EC9C95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患者平台与微官网可实现统一开发，方便不同的患者人群通过多种途径来了解医院的医院介绍、科室介绍、专家介绍、就医流程等内容，满足不同层级的需求。</w:t>
      </w:r>
    </w:p>
    <w:p w14:paraId="3BA2E0C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771" w:name="_Toc15178"/>
      <w:bookmarkStart w:id="772" w:name="_Toc23277"/>
      <w:bookmarkStart w:id="773" w:name="_Toc12013"/>
      <w:bookmarkStart w:id="774" w:name="_Toc23192"/>
      <w:bookmarkStart w:id="775" w:name="_Toc20737"/>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医院介绍</w:t>
      </w:r>
      <w:bookmarkEnd w:id="771"/>
      <w:bookmarkEnd w:id="772"/>
      <w:bookmarkEnd w:id="773"/>
      <w:bookmarkEnd w:id="774"/>
      <w:bookmarkEnd w:id="775"/>
    </w:p>
    <w:p w14:paraId="0BB598B9">
      <w:pPr>
        <w:pageBreakBefore w:val="0"/>
        <w:widowControl/>
        <w:numPr>
          <w:ilvl w:val="0"/>
          <w:numId w:val="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支持以图文方式展示医院简介、领导团队、规章制度、医院荣誉、医院位置导航等模块，全面展示医院建设成就，方便患者更深入地了解医院。</w:t>
      </w:r>
    </w:p>
    <w:p w14:paraId="777EF754">
      <w:pPr>
        <w:pageBreakBefore w:val="0"/>
        <w:widowControl/>
        <w:numPr>
          <w:ilvl w:val="0"/>
          <w:numId w:val="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同时，可通过医院新闻栏目将帮助医院公布医疗动态、护理新闻、科研动态、医院党建等内容，同时可以帮助医院医生分享健康文章以及相关的健康常识。</w:t>
      </w:r>
    </w:p>
    <w:p w14:paraId="795D4DE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776" w:name="_Toc8745"/>
      <w:bookmarkStart w:id="777" w:name="_Toc26087"/>
      <w:bookmarkStart w:id="778" w:name="_Toc11870"/>
      <w:bookmarkStart w:id="779" w:name="_Toc19031"/>
      <w:bookmarkStart w:id="780" w:name="_Toc29425"/>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科室介绍</w:t>
      </w:r>
      <w:bookmarkEnd w:id="776"/>
      <w:bookmarkEnd w:id="777"/>
      <w:bookmarkEnd w:id="778"/>
      <w:bookmarkEnd w:id="779"/>
      <w:bookmarkEnd w:id="780"/>
    </w:p>
    <w:p w14:paraId="613A6C2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科室信息板块可以向访问平台的患者支持以图文形式展示临床科室、医技科室、医辅科室、管理科室的科室介绍、科室人员介绍。</w:t>
      </w:r>
    </w:p>
    <w:p w14:paraId="71F63E5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781" w:name="_Toc23588"/>
      <w:bookmarkStart w:id="782" w:name="_Toc9955"/>
      <w:bookmarkStart w:id="783" w:name="_Toc126"/>
      <w:bookmarkStart w:id="784" w:name="_Toc27801"/>
      <w:bookmarkStart w:id="785" w:name="_Toc12106"/>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专家介绍</w:t>
      </w:r>
      <w:bookmarkEnd w:id="781"/>
      <w:bookmarkEnd w:id="782"/>
      <w:bookmarkEnd w:id="783"/>
      <w:bookmarkEnd w:id="784"/>
      <w:bookmarkEnd w:id="785"/>
    </w:p>
    <w:p w14:paraId="6E00EFE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通过介绍模块可以展示专家的个人介绍、治疗专长以及开诊时间，可以直接与挂号模块相衔接，实现网站寻找专家和预约挂号的一条龙式服务。</w:t>
      </w:r>
    </w:p>
    <w:p w14:paraId="0839683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786" w:name="_Toc27513"/>
      <w:bookmarkStart w:id="787" w:name="_Toc24267"/>
      <w:bookmarkStart w:id="788" w:name="_Toc151"/>
      <w:bookmarkStart w:id="789" w:name="_Toc12166"/>
      <w:bookmarkStart w:id="790" w:name="_Toc9093"/>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就医流程</w:t>
      </w:r>
      <w:bookmarkEnd w:id="786"/>
      <w:bookmarkEnd w:id="787"/>
      <w:bookmarkEnd w:id="788"/>
      <w:bookmarkEnd w:id="789"/>
      <w:bookmarkEnd w:id="790"/>
    </w:p>
    <w:p w14:paraId="40F5468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以图文为载体，平台将为医院提供一个介绍医院就医流程的平台，帮助医院向患者普及就诊流程。</w:t>
      </w:r>
    </w:p>
    <w:p w14:paraId="0852B3C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791" w:name="_Toc11318"/>
      <w:bookmarkStart w:id="792" w:name="_Toc20747"/>
      <w:bookmarkStart w:id="793" w:name="_Toc10432"/>
      <w:bookmarkStart w:id="794" w:name="_Toc16924"/>
      <w:bookmarkStart w:id="795" w:name="_Toc10100"/>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维护工具</w:t>
      </w:r>
      <w:bookmarkEnd w:id="791"/>
      <w:bookmarkEnd w:id="792"/>
      <w:bookmarkEnd w:id="793"/>
      <w:bookmarkEnd w:id="794"/>
      <w:bookmarkEnd w:id="795"/>
    </w:p>
    <w:p w14:paraId="493601A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微官网将为医院提供相应的维护工具，帮助医院自行维护、更新、添加相应的图文信息。</w:t>
      </w:r>
    </w:p>
    <w:p w14:paraId="5983A174">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796" w:name="_Toc23560"/>
      <w:bookmarkStart w:id="797" w:name="_Toc14587"/>
      <w:bookmarkStart w:id="798" w:name="_Toc24220"/>
      <w:bookmarkStart w:id="799" w:name="_Toc8494"/>
      <w:bookmarkStart w:id="800" w:name="_Toc13952"/>
      <w:r>
        <w:rPr>
          <w:rFonts w:hint="eastAsia" w:ascii="宋体" w:hAnsi="宋体" w:eastAsia="宋体" w:cs="宋体"/>
          <w:b/>
          <w:bCs/>
          <w:sz w:val="21"/>
          <w:szCs w:val="21"/>
          <w:highlight w:val="none"/>
        </w:rPr>
        <w:t>5.2.1.3.8.14住院服务</w:t>
      </w:r>
      <w:bookmarkEnd w:id="796"/>
      <w:bookmarkEnd w:id="797"/>
      <w:bookmarkEnd w:id="798"/>
      <w:bookmarkEnd w:id="799"/>
      <w:bookmarkEnd w:id="800"/>
    </w:p>
    <w:p w14:paraId="40E2035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为提升患者住院前后服务体验感，需为住院提供便捷服务。</w:t>
      </w:r>
    </w:p>
    <w:p w14:paraId="07E79E1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801" w:name="_Toc29080"/>
      <w:bookmarkStart w:id="802" w:name="_Toc3807"/>
      <w:bookmarkStart w:id="803" w:name="_Toc27176"/>
      <w:bookmarkStart w:id="804" w:name="_Toc1937"/>
      <w:bookmarkStart w:id="805" w:name="_Toc26074"/>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住院出入院办理</w:t>
      </w:r>
      <w:bookmarkEnd w:id="801"/>
      <w:bookmarkEnd w:id="802"/>
      <w:bookmarkEnd w:id="803"/>
      <w:bookmarkEnd w:id="804"/>
      <w:bookmarkEnd w:id="805"/>
    </w:p>
    <w:p w14:paraId="29134D2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为方便患者及家属办理手机端住院出入院办理，可进行入院登记和出院结算。</w:t>
      </w:r>
    </w:p>
    <w:p w14:paraId="7273584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806" w:name="_Toc14879"/>
      <w:bookmarkStart w:id="807" w:name="_Toc31027"/>
      <w:bookmarkStart w:id="808" w:name="_Toc7047"/>
      <w:bookmarkStart w:id="809" w:name="_Toc30449"/>
      <w:bookmarkStart w:id="810" w:name="_Toc2826"/>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住院指南</w:t>
      </w:r>
      <w:bookmarkEnd w:id="806"/>
      <w:bookmarkEnd w:id="807"/>
      <w:bookmarkEnd w:id="808"/>
      <w:bookmarkEnd w:id="809"/>
      <w:bookmarkEnd w:id="810"/>
    </w:p>
    <w:p w14:paraId="574CABF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提供患者住院指南，可根据通用全员指南或按照科室维度进行科室住院指南指引。</w:t>
      </w:r>
    </w:p>
    <w:p w14:paraId="798E7055">
      <w:pPr>
        <w:pageBreakBefore w:val="0"/>
        <w:widowControl/>
        <w:numPr>
          <w:ilvl w:val="0"/>
          <w:numId w:val="5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出院小结查询、方便患者归家后可查阅医生出院嘱托、用药等信息。</w:t>
      </w:r>
    </w:p>
    <w:p w14:paraId="3D13BEC7">
      <w:pPr>
        <w:pageBreakBefore w:val="0"/>
        <w:widowControl/>
        <w:numPr>
          <w:ilvl w:val="0"/>
          <w:numId w:val="5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每日清单查阅、方便患者查阅自身消费情况。</w:t>
      </w:r>
    </w:p>
    <w:p w14:paraId="3435FAD9">
      <w:pPr>
        <w:pageBreakBefore w:val="0"/>
        <w:widowControl/>
        <w:numPr>
          <w:ilvl w:val="0"/>
          <w:numId w:val="5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住院总费用列表，患者可查阅每次住院的总费用和构成明细。</w:t>
      </w:r>
    </w:p>
    <w:p w14:paraId="7E3BD227">
      <w:pPr>
        <w:pageBreakBefore w:val="0"/>
        <w:widowControl/>
        <w:numPr>
          <w:ilvl w:val="0"/>
          <w:numId w:val="5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住院预交金缴纳记录查询。</w:t>
      </w:r>
    </w:p>
    <w:p w14:paraId="0420F1C7">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bookmarkStart w:id="811" w:name="_Toc11986"/>
      <w:bookmarkStart w:id="812" w:name="_Toc9852"/>
      <w:bookmarkStart w:id="813" w:name="_Toc27476"/>
      <w:bookmarkStart w:id="814" w:name="_Toc32227"/>
      <w:bookmarkStart w:id="815" w:name="_Toc10196"/>
      <w:r>
        <w:rPr>
          <w:rFonts w:hint="eastAsia" w:ascii="宋体" w:hAnsi="宋体" w:eastAsia="宋体" w:cs="宋体"/>
          <w:b/>
          <w:bCs/>
          <w:sz w:val="21"/>
          <w:szCs w:val="21"/>
          <w:highlight w:val="none"/>
        </w:rPr>
        <w:t>5.2.1.3.8.15页面自定义</w:t>
      </w:r>
      <w:bookmarkEnd w:id="811"/>
      <w:bookmarkEnd w:id="812"/>
      <w:bookmarkEnd w:id="813"/>
      <w:bookmarkEnd w:id="814"/>
      <w:bookmarkEnd w:id="815"/>
    </w:p>
    <w:p w14:paraId="4579D1E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支持医院首页版面排班，可将功能分类显示，门诊、住院、体检等角度</w:t>
      </w:r>
    </w:p>
    <w:p w14:paraId="06EFE1A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菜单跳转页面，支持自定义页面功能布局，可制定门诊或住院专属指引页面，患者可在页面内办理线上业务，比如挂号、预约、报告查询等。</w:t>
      </w:r>
    </w:p>
    <w:p w14:paraId="1D38025C">
      <w:pPr>
        <w:pageBreakBefore w:val="0"/>
        <w:shd w:val="clear"/>
        <w:kinsoku/>
        <w:wordWrap/>
        <w:overflowPunct/>
        <w:topLinePunct w:val="0"/>
        <w:bidi w:val="0"/>
        <w:spacing w:line="360" w:lineRule="auto"/>
        <w:ind w:firstLine="422" w:firstLineChars="200"/>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5.2.1.3.8.16挂号策略设置</w:t>
      </w:r>
    </w:p>
    <w:p w14:paraId="03939D3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支持患者挂号策略维护，可根据院内业务新增其他策略指引患者挂号，比如特色专科的性别或年龄限制挂号。</w:t>
      </w:r>
    </w:p>
    <w:p w14:paraId="35E73388">
      <w:pPr>
        <w:pStyle w:val="6"/>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816" w:name="_Toc9910"/>
      <w:bookmarkStart w:id="817" w:name="_Toc2547"/>
      <w:bookmarkStart w:id="818" w:name="_Toc1027"/>
      <w:bookmarkStart w:id="819" w:name="_Toc29781"/>
      <w:bookmarkStart w:id="820" w:name="_Toc12040"/>
      <w:bookmarkStart w:id="821" w:name="_Toc9913"/>
      <w:bookmarkStart w:id="822" w:name="_Toc3865"/>
      <w:bookmarkStart w:id="823" w:name="_Toc5702"/>
      <w:bookmarkStart w:id="824" w:name="_Toc29264"/>
      <w:bookmarkStart w:id="825" w:name="_Toc3151"/>
      <w:bookmarkStart w:id="826" w:name="_Toc30697"/>
      <w:bookmarkStart w:id="827" w:name="_Toc4423"/>
      <w:r>
        <w:rPr>
          <w:rFonts w:hint="eastAsia" w:ascii="宋体" w:hAnsi="宋体" w:eastAsia="宋体" w:cs="宋体"/>
          <w:sz w:val="21"/>
          <w:szCs w:val="21"/>
          <w:highlight w:val="none"/>
        </w:rPr>
        <w:t>5.2.2智慧医疗</w:t>
      </w:r>
      <w:bookmarkEnd w:id="816"/>
      <w:bookmarkEnd w:id="817"/>
      <w:bookmarkEnd w:id="818"/>
      <w:bookmarkEnd w:id="819"/>
      <w:bookmarkEnd w:id="820"/>
      <w:bookmarkEnd w:id="821"/>
      <w:bookmarkEnd w:id="822"/>
      <w:bookmarkEnd w:id="823"/>
      <w:bookmarkEnd w:id="824"/>
      <w:bookmarkEnd w:id="825"/>
      <w:bookmarkEnd w:id="826"/>
      <w:bookmarkEnd w:id="827"/>
    </w:p>
    <w:p w14:paraId="45BFA502">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828" w:name="_Toc6669"/>
      <w:bookmarkStart w:id="829" w:name="_Toc24849"/>
      <w:bookmarkStart w:id="830" w:name="_Toc25883"/>
      <w:bookmarkStart w:id="831" w:name="_Toc29378"/>
      <w:bookmarkStart w:id="832" w:name="_Toc19075"/>
      <w:bookmarkStart w:id="833" w:name="_Toc9356"/>
      <w:bookmarkStart w:id="834" w:name="_Toc23786"/>
      <w:bookmarkStart w:id="835" w:name="_Toc3837"/>
      <w:bookmarkStart w:id="836" w:name="_Toc25735"/>
      <w:r>
        <w:rPr>
          <w:rFonts w:hint="eastAsia" w:ascii="宋体" w:hAnsi="宋体" w:eastAsia="宋体" w:cs="宋体"/>
          <w:sz w:val="21"/>
          <w:szCs w:val="21"/>
          <w:highlight w:val="none"/>
        </w:rPr>
        <w:t>5.2.2.1临床医疗</w:t>
      </w:r>
      <w:bookmarkEnd w:id="828"/>
      <w:bookmarkEnd w:id="829"/>
      <w:bookmarkEnd w:id="830"/>
      <w:bookmarkEnd w:id="831"/>
      <w:bookmarkEnd w:id="832"/>
      <w:bookmarkEnd w:id="833"/>
      <w:bookmarkEnd w:id="834"/>
      <w:bookmarkEnd w:id="835"/>
      <w:bookmarkEnd w:id="836"/>
    </w:p>
    <w:p w14:paraId="1344F198">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837" w:name="_Toc8492"/>
      <w:bookmarkStart w:id="838" w:name="_Toc22648"/>
      <w:bookmarkStart w:id="839" w:name="_Toc18052"/>
      <w:bookmarkStart w:id="840" w:name="_Toc4811"/>
      <w:bookmarkStart w:id="841" w:name="_Toc25185"/>
      <w:bookmarkStart w:id="842" w:name="_Toc4491"/>
      <w:bookmarkStart w:id="843" w:name="_Toc662"/>
      <w:bookmarkStart w:id="844" w:name="_Toc3751"/>
      <w:bookmarkStart w:id="845" w:name="_Toc27678"/>
      <w:r>
        <w:rPr>
          <w:rFonts w:hint="eastAsia" w:ascii="宋体" w:hAnsi="宋体" w:eastAsia="宋体" w:cs="宋体"/>
          <w:sz w:val="21"/>
          <w:szCs w:val="21"/>
          <w:highlight w:val="none"/>
        </w:rPr>
        <w:t>5.2.2.1.1门诊医生工作站（含电子病历、手术等）</w:t>
      </w:r>
      <w:bookmarkEnd w:id="837"/>
      <w:bookmarkEnd w:id="838"/>
      <w:bookmarkEnd w:id="839"/>
      <w:bookmarkEnd w:id="840"/>
      <w:bookmarkEnd w:id="841"/>
      <w:bookmarkEnd w:id="842"/>
      <w:bookmarkEnd w:id="843"/>
      <w:bookmarkEnd w:id="844"/>
      <w:bookmarkEnd w:id="845"/>
    </w:p>
    <w:p w14:paraId="796B2E9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846" w:name="_Toc31420"/>
      <w:bookmarkStart w:id="847" w:name="_Toc14802"/>
      <w:bookmarkStart w:id="848" w:name="_Toc31098"/>
      <w:bookmarkStart w:id="849" w:name="_Toc22488"/>
      <w:bookmarkStart w:id="850" w:name="_Toc25783"/>
      <w:r>
        <w:rPr>
          <w:rFonts w:hint="eastAsia" w:ascii="宋体" w:hAnsi="宋体" w:eastAsia="宋体" w:cs="宋体"/>
          <w:b/>
          <w:bCs/>
          <w:sz w:val="21"/>
          <w:szCs w:val="21"/>
          <w:highlight w:val="none"/>
        </w:rPr>
        <w:t>5.2.2.1.1.1门诊医生工作站</w:t>
      </w:r>
      <w:bookmarkEnd w:id="846"/>
      <w:bookmarkEnd w:id="847"/>
      <w:bookmarkEnd w:id="848"/>
      <w:bookmarkEnd w:id="849"/>
      <w:bookmarkEnd w:id="850"/>
    </w:p>
    <w:p w14:paraId="39F52CE6">
      <w:pPr>
        <w:pageBreakBefore w:val="0"/>
        <w:numPr>
          <w:ilvl w:val="0"/>
          <w:numId w:val="89"/>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851" w:name="_Toc357"/>
      <w:bookmarkStart w:id="852" w:name="_Toc25298"/>
      <w:bookmarkStart w:id="853" w:name="_Toc7242"/>
      <w:bookmarkStart w:id="854" w:name="_Toc12691"/>
      <w:bookmarkStart w:id="855" w:name="_Toc11244"/>
      <w:r>
        <w:rPr>
          <w:rFonts w:hint="eastAsia" w:ascii="宋体" w:hAnsi="宋体" w:eastAsia="宋体" w:cs="宋体"/>
          <w:sz w:val="21"/>
          <w:szCs w:val="21"/>
          <w:highlight w:val="none"/>
        </w:rPr>
        <w:t>患者信息展示</w:t>
      </w:r>
      <w:bookmarkEnd w:id="851"/>
      <w:bookmarkEnd w:id="852"/>
      <w:bookmarkEnd w:id="853"/>
      <w:bookmarkEnd w:id="854"/>
      <w:bookmarkEnd w:id="855"/>
    </w:p>
    <w:p w14:paraId="47471A27">
      <w:pPr>
        <w:pageBreakBefore w:val="0"/>
        <w:numPr>
          <w:ilvl w:val="0"/>
          <w:numId w:val="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在患者信息管理方面，系统需要满足以下要求：</w:t>
      </w:r>
    </w:p>
    <w:p w14:paraId="50E4F233">
      <w:pPr>
        <w:pStyle w:val="42"/>
        <w:pageBreakBefore w:val="0"/>
        <w:widowControl w:val="0"/>
        <w:numPr>
          <w:ilvl w:val="0"/>
          <w:numId w:val="91"/>
        </w:numPr>
        <w:shd w:val="clear"/>
        <w:kinsoku/>
        <w:wordWrap/>
        <w:overflowPunct/>
        <w:topLinePunct w:val="0"/>
        <w:bidi w:val="0"/>
        <w:adjustRightInd w:val="0"/>
        <w:snapToGrid w:val="0"/>
        <w:spacing w:before="0" w:beforeAutospacing="0" w:after="0" w:afterAutospacing="0" w:line="360" w:lineRule="auto"/>
        <w:jc w:val="both"/>
        <w:rPr>
          <w:rFonts w:hint="eastAsia" w:ascii="宋体" w:hAnsi="宋体" w:eastAsia="宋体" w:cs="宋体"/>
          <w:kern w:val="2"/>
          <w:sz w:val="21"/>
          <w:szCs w:val="21"/>
          <w:highlight w:val="none"/>
          <w:lang w:bidi="ar"/>
        </w:rPr>
      </w:pPr>
      <w:r>
        <w:rPr>
          <w:rFonts w:hint="eastAsia" w:ascii="宋体" w:hAnsi="宋体" w:eastAsia="宋体" w:cs="宋体"/>
          <w:kern w:val="2"/>
          <w:sz w:val="21"/>
          <w:szCs w:val="21"/>
          <w:highlight w:val="none"/>
          <w:lang w:bidi="ar"/>
        </w:rPr>
        <w:t>支持接诊患者基本信息的查看，包括：个人信息、健康摘要、就诊信息，界面显示数据项内容及顺序可个性化配置。</w:t>
      </w:r>
    </w:p>
    <w:p w14:paraId="7BDC919B">
      <w:pPr>
        <w:pageBreakBefore w:val="0"/>
        <w:numPr>
          <w:ilvl w:val="0"/>
          <w:numId w:val="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提供患者多个地址维护的功能，包括联系地址、籍贯、出生地、工作单位地址、联系人地址等。</w:t>
      </w:r>
    </w:p>
    <w:p w14:paraId="2298AD21">
      <w:pPr>
        <w:pageBreakBefore w:val="0"/>
        <w:numPr>
          <w:ilvl w:val="0"/>
          <w:numId w:val="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支持患者过敏信息查询和补录，包括：药物过敏、食物过敏、造影剂过敏。</w:t>
      </w:r>
    </w:p>
    <w:p w14:paraId="5AF7447D">
      <w:pPr>
        <w:pageBreakBefore w:val="0"/>
        <w:numPr>
          <w:ilvl w:val="0"/>
          <w:numId w:val="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提供健康摘要信息录入的功能，至少包括是否发热、肝功能状况描述、肾功能状况描述等信息。</w:t>
      </w:r>
    </w:p>
    <w:p w14:paraId="0BE873D3">
      <w:pPr>
        <w:pageBreakBefore w:val="0"/>
        <w:numPr>
          <w:ilvl w:val="0"/>
          <w:numId w:val="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▲能够查看和修改就诊信息，至少包括患者门诊病历号、就诊类型、挂号科目、挂号时间、接诊时间、就诊状态等信息。</w:t>
      </w:r>
    </w:p>
    <w:p w14:paraId="0909438E">
      <w:pPr>
        <w:pageBreakBefore w:val="0"/>
        <w:numPr>
          <w:ilvl w:val="0"/>
          <w:numId w:val="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具备患者敏感信息隐私保护功能，对患者的联系电话、身份证信息和地址信息等进行隐私保护。</w:t>
      </w:r>
    </w:p>
    <w:p w14:paraId="6E0356B8">
      <w:pPr>
        <w:pageBreakBefore w:val="0"/>
        <w:numPr>
          <w:ilvl w:val="0"/>
          <w:numId w:val="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支持绿色通道和特殊人群标签的自定义设置和显示功能。</w:t>
      </w:r>
    </w:p>
    <w:p w14:paraId="0C503D8F">
      <w:pPr>
        <w:pageBreakBefore w:val="0"/>
        <w:numPr>
          <w:ilvl w:val="0"/>
          <w:numId w:val="89"/>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856" w:name="_Toc26455"/>
      <w:bookmarkStart w:id="857" w:name="_Toc922"/>
      <w:bookmarkStart w:id="858" w:name="_Toc26073"/>
      <w:bookmarkStart w:id="859" w:name="_Toc10319"/>
      <w:bookmarkStart w:id="860" w:name="_Toc4956"/>
      <w:r>
        <w:rPr>
          <w:rFonts w:hint="eastAsia" w:ascii="宋体" w:hAnsi="宋体" w:eastAsia="宋体" w:cs="宋体"/>
          <w:sz w:val="21"/>
          <w:szCs w:val="21"/>
          <w:highlight w:val="none"/>
        </w:rPr>
        <w:t>科室界面配置管理</w:t>
      </w:r>
      <w:bookmarkEnd w:id="856"/>
      <w:bookmarkEnd w:id="857"/>
      <w:bookmarkEnd w:id="858"/>
      <w:bookmarkEnd w:id="859"/>
      <w:bookmarkEnd w:id="860"/>
    </w:p>
    <w:p w14:paraId="490625E5">
      <w:pPr>
        <w:pageBreakBefore w:val="0"/>
        <w:numPr>
          <w:ilvl w:val="0"/>
          <w:numId w:val="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在科室界面配置管理方面，系统需要支持以下功能：</w:t>
      </w:r>
    </w:p>
    <w:p w14:paraId="1F720B13">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能够配置不同科室的界面，包括配色调整以及患者列表、叫号、诊间转诊等内容布局。</w:t>
      </w:r>
    </w:p>
    <w:p w14:paraId="086EA5B3">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提供患者就诊列表的展示功能，能够显示当前开诊的就诊科目可接诊的患者列表，并且支持患者列表中显示列的自定义配置。</w:t>
      </w:r>
    </w:p>
    <w:p w14:paraId="79BBF4E5">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具备分类展示患者功能的能力，包括全部、未就诊、就诊中、待回诊、已就诊、退号患者和挂账患者等分类的展示和统计。</w:t>
      </w:r>
    </w:p>
    <w:p w14:paraId="247E5F92">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支持快捷菜单操作功能，包括诊间加号、诊间预约、收费、单据、转诊、我的排班和转介申请等菜单。</w:t>
      </w:r>
    </w:p>
    <w:p w14:paraId="3480718D">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能够与互联网医院进行对接，实现线上线下一体化，并在患者列表中显示患者的来源。</w:t>
      </w:r>
    </w:p>
    <w:p w14:paraId="3A687F16">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提供叫号面板的配置功能，能够显示当前患者排队概览，具体候诊人及候诊数等信息，并且可对患者进行叫号操作，支持自定义设置叫号面板样式。</w:t>
      </w:r>
    </w:p>
    <w:p w14:paraId="34CE5570">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具备读卡和输入关键信息检索患者功能的能力。</w:t>
      </w:r>
    </w:p>
    <w:p w14:paraId="0D6A1B70">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支持诊间转诊功能，能够实现医院内门诊同级别的其他科室间的转诊操作。</w:t>
      </w:r>
    </w:p>
    <w:p w14:paraId="5D5F25F7">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提供个人偏好配置的功能，包括患者信息界面显示数据项内容及顺序的配置。</w:t>
      </w:r>
    </w:p>
    <w:p w14:paraId="07EDBB12">
      <w:pPr>
        <w:pageBreakBefore w:val="0"/>
        <w:numPr>
          <w:ilvl w:val="0"/>
          <w:numId w:val="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提供停诊显示功能，支持当医生停诊时，挂号界面可显示该医生停诊。</w:t>
      </w:r>
    </w:p>
    <w:p w14:paraId="1D5F6FAA">
      <w:pPr>
        <w:pageBreakBefore w:val="0"/>
        <w:numPr>
          <w:ilvl w:val="0"/>
          <w:numId w:val="89"/>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861" w:name="_Toc32069"/>
      <w:bookmarkStart w:id="862" w:name="_Toc31613"/>
      <w:bookmarkStart w:id="863" w:name="_Toc28479"/>
      <w:bookmarkStart w:id="864" w:name="_Toc13317"/>
      <w:bookmarkStart w:id="865" w:name="_Toc25614"/>
      <w:r>
        <w:rPr>
          <w:rFonts w:hint="eastAsia" w:ascii="宋体" w:hAnsi="宋体" w:eastAsia="宋体" w:cs="宋体"/>
          <w:sz w:val="21"/>
          <w:szCs w:val="21"/>
          <w:highlight w:val="none"/>
        </w:rPr>
        <w:t>处方管理</w:t>
      </w:r>
      <w:bookmarkEnd w:id="861"/>
      <w:bookmarkEnd w:id="862"/>
      <w:bookmarkEnd w:id="863"/>
      <w:bookmarkEnd w:id="864"/>
      <w:bookmarkEnd w:id="865"/>
    </w:p>
    <w:p w14:paraId="76D90677">
      <w:pPr>
        <w:pageBreakBefore w:val="0"/>
        <w:numPr>
          <w:ilvl w:val="0"/>
          <w:numId w:val="94"/>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r>
        <w:rPr>
          <w:rFonts w:hint="eastAsia" w:ascii="宋体" w:hAnsi="宋体" w:eastAsia="宋体" w:cs="宋体"/>
          <w:sz w:val="21"/>
          <w:szCs w:val="21"/>
          <w:highlight w:val="none"/>
        </w:rPr>
        <w:t>诊疗路径管理</w:t>
      </w:r>
    </w:p>
    <w:p w14:paraId="0F367C3E">
      <w:pPr>
        <w:pageBreakBefore w:val="0"/>
        <w:numPr>
          <w:ilvl w:val="0"/>
          <w:numId w:val="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诊疗路径规则配置功能：该功能允许用户配置诊疗路径的规则，包括推荐的检查、检验、药品、治疗和诊断方案。通过提供详细的配置选项，可以根据特定的医疗条件和需求定制路径，确保诊疗过程的科学性和规范性。</w:t>
      </w:r>
    </w:p>
    <w:p w14:paraId="1AF0BDE1">
      <w:pPr>
        <w:pageBreakBefore w:val="0"/>
        <w:numPr>
          <w:ilvl w:val="0"/>
          <w:numId w:val="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诊疗路径诊断维护功能：这个功能允许用户进行诊断相关的操作，例如新增、删除、编辑和收藏诊断信息，以及进行诊疗路径的维护和管理。这一功能可以帮助用户轻松跟踪和管理诊断数据，以及调整诊疗路径以适应不同的诊断需求。</w:t>
      </w:r>
    </w:p>
    <w:p w14:paraId="24B4C257">
      <w:pPr>
        <w:pageBreakBefore w:val="0"/>
        <w:numPr>
          <w:ilvl w:val="0"/>
          <w:numId w:val="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w:t>
      </w:r>
      <w:r>
        <w:rPr>
          <w:rFonts w:hint="eastAsia" w:ascii="宋体" w:hAnsi="宋体" w:eastAsia="宋体" w:cs="宋体"/>
          <w:sz w:val="21"/>
          <w:szCs w:val="21"/>
          <w:highlight w:val="none"/>
        </w:rPr>
        <w:t>诊疗路径项目维护功能：这个功能侧重于管理和维护诊疗路径中的各个项目，包括检查、检验、药品等。用户可以快速添加或删除诊疗路径中的项目，也可以进行项目的批量开立和单独开立，以满足不同的临床需求。</w:t>
      </w:r>
    </w:p>
    <w:p w14:paraId="77E0A029">
      <w:pPr>
        <w:pageBreakBefore w:val="0"/>
        <w:numPr>
          <w:ilvl w:val="0"/>
          <w:numId w:val="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w:t>
      </w:r>
      <w:r>
        <w:rPr>
          <w:rFonts w:hint="eastAsia" w:ascii="宋体" w:hAnsi="宋体" w:eastAsia="宋体" w:cs="宋体"/>
          <w:sz w:val="21"/>
          <w:szCs w:val="21"/>
          <w:highlight w:val="none"/>
        </w:rPr>
        <w:t>诊疗路径项目开立功能：该功能允许用户批量或单独开立诊疗路径中的推荐检查、检验、药品、病理和治疗项目。这为用户提供了更大的灵活性，可以根据患者病情和临床需求进行快速开立，提高诊疗效率。</w:t>
      </w:r>
    </w:p>
    <w:p w14:paraId="022F1929">
      <w:pPr>
        <w:pageBreakBefore w:val="0"/>
        <w:numPr>
          <w:ilvl w:val="0"/>
          <w:numId w:val="94"/>
        </w:numPr>
        <w:shd w:val="clear"/>
        <w:kinsoku/>
        <w:wordWrap/>
        <w:overflowPunct/>
        <w:topLinePunct w:val="0"/>
        <w:bidi w:val="0"/>
        <w:spacing w:line="360" w:lineRule="auto"/>
        <w:ind w:left="0" w:firstLine="561"/>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门诊处方规则管理</w:t>
      </w:r>
    </w:p>
    <w:p w14:paraId="484B27A8">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处方处置规则设置：该功能支持设定各类门诊处方处置规则，包括药品用量、完整性校验、重复医嘱、互斥医嘱、药品联动、药品用法联动等。通过多种规则的设定，能够确保处方处置的严谨性和科学性。</w:t>
      </w:r>
    </w:p>
    <w:p w14:paraId="71EBC685">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服务使用范围设置：此功能可按照科室、医生、职称等特定条件来设定不同的用药范围。通过这种方式，可以针对不同的医生和科室进行用药范围的限制或提示，提高医疗服务的规范性和安全性。</w:t>
      </w:r>
    </w:p>
    <w:p w14:paraId="1391FCE1">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药品用量设置：这个功能用于设定药品的用量范围，对超出累计用量的部分进行限制用药控制。这样可以避免药品的过度使用，确保患者的用药安全。</w:t>
      </w:r>
    </w:p>
    <w:p w14:paraId="13AA82FB">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重复服务和互斥服务设置：该功能支持设置重复服务和互斥服务，可以防止医生在诊疗过程中开具重复或相互冲突的服务，保证医疗过程的严谨性。</w:t>
      </w:r>
    </w:p>
    <w:p w14:paraId="0D12AC84">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药品联动、用法联动等设置：这个功能允许用户设定药品联动、药品用法联动以及药品关联项目、检查项目联动等规则。通过这些设置，可以实现诊疗过程中多个项目的有机联动，提高医疗服务的连贯性和效率。</w:t>
      </w:r>
    </w:p>
    <w:p w14:paraId="58B3EE7B">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w:t>
      </w:r>
      <w:r>
        <w:rPr>
          <w:rFonts w:hint="eastAsia" w:ascii="宋体" w:hAnsi="宋体" w:eastAsia="宋体" w:cs="宋体"/>
          <w:sz w:val="21"/>
          <w:szCs w:val="21"/>
          <w:highlight w:val="none"/>
        </w:rPr>
        <w:t>基本费用控制与处方规则设置：该功能具备对单次就诊进行单张处方金额和总费用等进行控制和提醒的功能。通过设定合理的费用控制规则，能够保证医疗费用的合理性。</w:t>
      </w:r>
    </w:p>
    <w:p w14:paraId="0E6FC499">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处方录入完整性校验规则设置：此功能负责对处方录入时的完整性进行校验，包括对药品剂量、剂量单位、使用方法、频次和天数等进行校验。这样可以确保处方的完整性和准确性，减少医疗差错的可能性。</w:t>
      </w:r>
    </w:p>
    <w:p w14:paraId="1DAB4690">
      <w:pPr>
        <w:pageBreakBefore w:val="0"/>
        <w:numPr>
          <w:ilvl w:val="0"/>
          <w:numId w:val="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过敏药品拦截与提示功能：该功能具备过敏药品拦截和提示功能，能够根据患者的过敏史自动拦截过敏药品，同时向医生提供相关提示，以确保患者用药的安全性。</w:t>
      </w:r>
    </w:p>
    <w:p w14:paraId="48EF2F32">
      <w:pPr>
        <w:pageBreakBefore w:val="0"/>
        <w:numPr>
          <w:ilvl w:val="0"/>
          <w:numId w:val="94"/>
        </w:numPr>
        <w:shd w:val="clear"/>
        <w:kinsoku/>
        <w:wordWrap/>
        <w:overflowPunct/>
        <w:topLinePunct w:val="0"/>
        <w:bidi w:val="0"/>
        <w:spacing w:line="360" w:lineRule="auto"/>
        <w:ind w:left="0" w:firstLine="561"/>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门诊处方/处置管理</w:t>
      </w:r>
    </w:p>
    <w:p w14:paraId="1B12401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支持多种门诊处方和处置的开立，包括西药、中药饮片、治疗、检验、检查、毒麻精药品等处方录入。</w:t>
      </w:r>
    </w:p>
    <w:p w14:paraId="5AB8FED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支持处方与诊断绑定，方便医生快速了解患者病情。</w:t>
      </w:r>
    </w:p>
    <w:p w14:paraId="296426F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支持药品的默认用法、剂量、频次等维护和调用，提高开立处方的效率。</w:t>
      </w:r>
    </w:p>
    <w:p w14:paraId="39E5100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提供历史处方查阅及调用功能，方便医生参考和评估治疗效果。</w:t>
      </w:r>
    </w:p>
    <w:p w14:paraId="2171E3E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动态医嘱开立界面模式，支持快速开立处方，使处方开立更加便捷。</w:t>
      </w:r>
    </w:p>
    <w:p w14:paraId="7365B1F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在处方开立过程中提供动态预警功能，及时提醒医生可能的问题。</w:t>
      </w:r>
    </w:p>
    <w:p w14:paraId="2C90BBE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特殊属性标签化管理，各种标签一目了然，方便查找和管理。</w:t>
      </w:r>
    </w:p>
    <w:p w14:paraId="54A67D2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w:t>
      </w:r>
      <w:r>
        <w:rPr>
          <w:rFonts w:hint="eastAsia" w:ascii="宋体" w:hAnsi="宋体" w:eastAsia="宋体" w:cs="宋体"/>
          <w:sz w:val="21"/>
          <w:szCs w:val="21"/>
          <w:highlight w:val="none"/>
        </w:rPr>
        <w:t>具备一个界面平铺展示诊断录入、处置录入、病历录入，提高信息录入效率。</w:t>
      </w:r>
    </w:p>
    <w:p w14:paraId="5CA48846">
      <w:pPr>
        <w:pageBreakBefore w:val="0"/>
        <w:numPr>
          <w:ilvl w:val="0"/>
          <w:numId w:val="9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r>
        <w:rPr>
          <w:rFonts w:hint="eastAsia" w:ascii="宋体" w:hAnsi="宋体" w:eastAsia="宋体" w:cs="宋体"/>
          <w:sz w:val="21"/>
          <w:szCs w:val="21"/>
          <w:highlight w:val="none"/>
        </w:rPr>
        <w:t>西药开立</w:t>
      </w:r>
    </w:p>
    <w:p w14:paraId="3DE35383">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西药开立：可以通过多种方式检索和匹配药品信息，包括拼音/五笔、名称、别名等，还支持全匹配、前匹配和模糊匹配。</w:t>
      </w:r>
    </w:p>
    <w:p w14:paraId="3CD4BDE8">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西成药医嘱录入界面动态加载：在开立西成药时，可以动态加载西成药医嘱录入界面，并支持输液滴速录入、抗菌药物用药目的选择等功能。</w:t>
      </w:r>
    </w:p>
    <w:p w14:paraId="6B23DC1F">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儿科处方校验：在开立儿科处方前，系统可以自动校验患者的身高和体重信息。</w:t>
      </w:r>
    </w:p>
    <w:p w14:paraId="79D2F92B">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注射类药品医嘱录入界面动态加载：当药品剂型为注射类时，可以动态加载输液医嘱录入界面，并默认获取药品剂型为注射类的药品信息。</w:t>
      </w:r>
    </w:p>
    <w:p w14:paraId="639674DF">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用法说明和嘱托：在开立西药医嘱时，可以填写用法说明，并可以下拉选择或手工填写嘱托。</w:t>
      </w:r>
    </w:p>
    <w:p w14:paraId="58AEAAC3">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发药数量计算：根据药品的剂量、频次和天数等信息，可以计算发药数量。</w:t>
      </w:r>
    </w:p>
    <w:p w14:paraId="7761F1CE">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处方绑定诊断：可以将处方与诊断进行绑定。</w:t>
      </w:r>
    </w:p>
    <w:p w14:paraId="207E7AA5">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药品医嘱调用和修改：可以调用默认的药品剂量、用法、频次、天数和数量，也可以进行修改和维护。</w:t>
      </w:r>
    </w:p>
    <w:p w14:paraId="525F05A8">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药品变动剂量录入：允许药品变动剂量录入，当频次执行次数大于1时，可以每顿录入不同使用剂量。</w:t>
      </w:r>
    </w:p>
    <w:p w14:paraId="31FF6452">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药品自备录入：当药品允许自备时，可以进行自备药的录入。</w:t>
      </w:r>
    </w:p>
    <w:p w14:paraId="7B3A97A9">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西成药医嘱开立时获取物资流向和执行流向：在开立西成药医嘱时，可以自动获取物资流向和执行流向信息。</w:t>
      </w:r>
    </w:p>
    <w:p w14:paraId="602C9447">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特殊药品单位录入：针对特殊类型的药品，支持特殊的单位进行录入，例如滴眼液类、喷剂类药品医嘱剂量及其单位可按“滴”、“揿”等单位录入。</w:t>
      </w:r>
    </w:p>
    <w:p w14:paraId="376570A5">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精麻处方医嘱开立：在开立精麻处方医嘱时，需要填写领药人信息，并支持先建立精麻毒档案后自动获取。</w:t>
      </w:r>
    </w:p>
    <w:p w14:paraId="37402E60">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皮试西成药医嘱开立：在开立皮试西成药医嘱时，可以进行皮试药品过敏记录的判断和生成。</w:t>
      </w:r>
    </w:p>
    <w:p w14:paraId="4F3F2194">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自动分方处理：根据处方管理办法的自动分方规则，可以进行自动分方处理。</w:t>
      </w:r>
    </w:p>
    <w:p w14:paraId="3C96722B">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药品成组和顺序拖动：可以拖动药品顺序或者将相同类型的药品进行成组。</w:t>
      </w:r>
    </w:p>
    <w:p w14:paraId="3AD5E675">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医嘱模板管理：可以管理医嘱模板，并将医嘱另存为模板，或者将某个明细保存到模板中，通过模板快速开立处方，并在处方开立时进行动态预警。</w:t>
      </w:r>
    </w:p>
    <w:p w14:paraId="713B8CB6">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医嘱状态展示：可以查看医嘱的状态信息，例如已开立、已签署、已收费，并可以进行复制处置操作。</w:t>
      </w:r>
    </w:p>
    <w:p w14:paraId="0DEF7BE5">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特殊属性标签化管理：包括精、麻、毒、放、贵重等药品特殊属性标签的醒目显示。</w:t>
      </w:r>
    </w:p>
    <w:p w14:paraId="06CFA532">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自费处方标记：可以选择自费处方并将整张处方标记为自费处方。</w:t>
      </w:r>
    </w:p>
    <w:p w14:paraId="2345766D">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精麻药品用药记录及回访记录：支持通过历史使用数据判定医生开具的精麻药品数量及品种是否合理。</w:t>
      </w:r>
    </w:p>
    <w:p w14:paraId="6F6B68B8">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不良事件报告系统对接：支持与不良事件报告系统对接，填报药物不良反应信息。</w:t>
      </w:r>
    </w:p>
    <w:p w14:paraId="217F0AAF">
      <w:pPr>
        <w:pageBreakBefore w:val="0"/>
        <w:numPr>
          <w:ilvl w:val="0"/>
          <w:numId w:val="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合理用药系统对接：支持与合理用药系统对接，调用药品说明书并提供事中用药提醒。</w:t>
      </w:r>
    </w:p>
    <w:p w14:paraId="091540F6">
      <w:pPr>
        <w:pageBreakBefore w:val="0"/>
        <w:numPr>
          <w:ilvl w:val="0"/>
          <w:numId w:val="9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r>
        <w:rPr>
          <w:rFonts w:hint="eastAsia" w:ascii="宋体" w:hAnsi="宋体" w:eastAsia="宋体" w:cs="宋体"/>
          <w:sz w:val="21"/>
          <w:szCs w:val="21"/>
          <w:highlight w:val="none"/>
        </w:rPr>
        <w:t>中药饮片开立</w:t>
      </w:r>
    </w:p>
    <w:p w14:paraId="45F6BE36">
      <w:pPr>
        <w:pageBreakBefore w:val="0"/>
        <w:numPr>
          <w:ilvl w:val="0"/>
          <w:numId w:val="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对不同属性的中药饮片医嘱进行动态加载，使用户能够快速方便地获取和管理各类中药饮片医嘱。</w:t>
      </w:r>
    </w:p>
    <w:p w14:paraId="283E52EA">
      <w:pPr>
        <w:pageBreakBefore w:val="0"/>
        <w:numPr>
          <w:ilvl w:val="0"/>
          <w:numId w:val="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利用君臣佐使标志</w:t>
      </w:r>
      <w:r>
        <w:rPr>
          <w:rFonts w:hint="eastAsia" w:ascii="宋体" w:hAnsi="宋体" w:eastAsia="宋体" w:cs="宋体"/>
          <w:sz w:val="21"/>
          <w:szCs w:val="21"/>
          <w:highlight w:val="none"/>
          <w:lang w:eastAsia="zh-CN"/>
        </w:rPr>
        <w:t>（</w:t>
      </w:r>
      <w:r>
        <w:rPr>
          <w:rFonts w:hint="eastAsia" w:ascii="宋体" w:hAnsi="宋体" w:eastAsia="宋体" w:cs="宋体"/>
          <w:szCs w:val="21"/>
          <w:highlight w:val="none"/>
        </w:rPr>
        <w:t>中药组方原则</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进行提示，并通过直接拖动操作改变药品君臣佐使</w:t>
      </w:r>
      <w:r>
        <w:rPr>
          <w:rFonts w:hint="eastAsia" w:ascii="宋体" w:hAnsi="宋体" w:eastAsia="宋体" w:cs="宋体"/>
          <w:sz w:val="21"/>
          <w:szCs w:val="21"/>
          <w:highlight w:val="none"/>
          <w:lang w:eastAsia="zh-CN"/>
        </w:rPr>
        <w:t>（中药组方原则）</w:t>
      </w:r>
      <w:r>
        <w:rPr>
          <w:rFonts w:hint="eastAsia" w:ascii="宋体" w:hAnsi="宋体" w:eastAsia="宋体" w:cs="宋体"/>
          <w:sz w:val="21"/>
          <w:szCs w:val="21"/>
          <w:highlight w:val="none"/>
        </w:rPr>
        <w:t>标志，使用户能更直观地了解和调整药品的配伍关系。</w:t>
      </w:r>
    </w:p>
    <w:p w14:paraId="475EF6CB">
      <w:pPr>
        <w:pageBreakBefore w:val="0"/>
        <w:numPr>
          <w:ilvl w:val="0"/>
          <w:numId w:val="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中药饮片处方还具有说明功能，至少包括以下内容：</w:t>
      </w:r>
    </w:p>
    <w:p w14:paraId="7FE9240D">
      <w:pPr>
        <w:pageBreakBefore w:val="0"/>
        <w:numPr>
          <w:ilvl w:val="0"/>
          <w:numId w:val="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膏方标记：提供膏方标记说明，方便医生快速了解和选择正确的治疗方式。</w:t>
      </w:r>
    </w:p>
    <w:p w14:paraId="18305EFB">
      <w:pPr>
        <w:pageBreakBefore w:val="0"/>
        <w:numPr>
          <w:ilvl w:val="0"/>
          <w:numId w:val="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外送要求：详细描述外送药品的要求和注意事项，以确保患者的药品能够按时准确地送达。</w:t>
      </w:r>
    </w:p>
    <w:p w14:paraId="3B09D466">
      <w:pPr>
        <w:pageBreakBefore w:val="0"/>
        <w:numPr>
          <w:ilvl w:val="0"/>
          <w:numId w:val="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保密要求：在开具处方时，提供保密要求说明，确保患者的隐私得到保护。</w:t>
      </w:r>
    </w:p>
    <w:p w14:paraId="7A26D7B8">
      <w:pPr>
        <w:pageBreakBefore w:val="0"/>
        <w:numPr>
          <w:ilvl w:val="0"/>
          <w:numId w:val="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快递要求：提供快递要求说明，使用户了解药品寄送过程中的快递相关要求。</w:t>
      </w:r>
    </w:p>
    <w:p w14:paraId="63284E6B">
      <w:pPr>
        <w:pageBreakBefore w:val="0"/>
        <w:numPr>
          <w:ilvl w:val="0"/>
          <w:numId w:val="9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r>
        <w:rPr>
          <w:rFonts w:hint="eastAsia" w:ascii="宋体" w:hAnsi="宋体" w:eastAsia="宋体" w:cs="宋体"/>
          <w:sz w:val="21"/>
          <w:szCs w:val="21"/>
          <w:highlight w:val="none"/>
        </w:rPr>
        <w:t>治疗开立</w:t>
      </w:r>
    </w:p>
    <w:p w14:paraId="1C940C13">
      <w:pPr>
        <w:pageBreakBefore w:val="0"/>
        <w:numPr>
          <w:ilvl w:val="0"/>
          <w:numId w:val="1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治疗项目开立：能够开立各种治疗项目，并对不同属性的治疗项目进行动态加载，使用户能够更方便地选择和管理。</w:t>
      </w:r>
    </w:p>
    <w:p w14:paraId="46B33664">
      <w:pPr>
        <w:pageBreakBefore w:val="0"/>
        <w:numPr>
          <w:ilvl w:val="0"/>
          <w:numId w:val="1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治疗项目拼接展示：可以将不同的治疗项目进行拼接展示，并显示每个治疗项目的规格和单价，让用户更清晰地了解治疗的详细信息。</w:t>
      </w:r>
    </w:p>
    <w:p w14:paraId="161A5405">
      <w:pPr>
        <w:pageBreakBefore w:val="0"/>
        <w:numPr>
          <w:ilvl w:val="0"/>
          <w:numId w:val="1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治疗项目自动计算：该系统还可以根据每个治疗项目的单价和数量自动计算出总金额，避免了手动计算价格的麻烦，使用户能够更快速、准确地完成治疗项目的计价。</w:t>
      </w:r>
    </w:p>
    <w:p w14:paraId="36993B0B">
      <w:pPr>
        <w:pageBreakBefore w:val="0"/>
        <w:numPr>
          <w:ilvl w:val="0"/>
          <w:numId w:val="9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r>
        <w:rPr>
          <w:rFonts w:hint="eastAsia" w:ascii="宋体" w:hAnsi="宋体" w:eastAsia="宋体" w:cs="宋体"/>
          <w:sz w:val="21"/>
          <w:szCs w:val="21"/>
          <w:highlight w:val="none"/>
        </w:rPr>
        <w:t>医嘱处理</w:t>
      </w:r>
    </w:p>
    <w:p w14:paraId="36B6A49C">
      <w:pPr>
        <w:pageBreakBefore w:val="0"/>
        <w:numPr>
          <w:ilvl w:val="0"/>
          <w:numId w:val="1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医嘱操作：系统支持对医嘱进行编辑、撤销、删除、签署等操作，确保医嘱的准确性和合法性。</w:t>
      </w:r>
    </w:p>
    <w:p w14:paraId="2C4926B6">
      <w:pPr>
        <w:pageBreakBefore w:val="0"/>
        <w:numPr>
          <w:ilvl w:val="0"/>
          <w:numId w:val="1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联动处理：在操作医嘱时，系统能够实现医嘱的联动处理，快速完成相关操作，提高工作效率。</w:t>
      </w:r>
    </w:p>
    <w:p w14:paraId="3C804056">
      <w:pPr>
        <w:pageBreakBefore w:val="0"/>
        <w:numPr>
          <w:ilvl w:val="0"/>
          <w:numId w:val="1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重新计费：在修改医嘱后，系统能够自动重新计费，确保费用计算的准确性和及时性。</w:t>
      </w:r>
    </w:p>
    <w:p w14:paraId="06FF81C2">
      <w:pPr>
        <w:pageBreakBefore w:val="0"/>
        <w:numPr>
          <w:ilvl w:val="0"/>
          <w:numId w:val="1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已签署医嘱撤回签署功能：如果已签署的医嘱需要修改或撤销，系统支持撤回已签署的医嘱，并进行相应的修改操作，保证医嘱流程的灵活性和可控性。</w:t>
      </w:r>
    </w:p>
    <w:p w14:paraId="3C0D9790">
      <w:pPr>
        <w:pageBreakBefore w:val="0"/>
        <w:numPr>
          <w:ilvl w:val="0"/>
          <w:numId w:val="9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r>
        <w:rPr>
          <w:rFonts w:hint="eastAsia" w:ascii="宋体" w:hAnsi="宋体" w:eastAsia="宋体" w:cs="宋体"/>
          <w:sz w:val="21"/>
          <w:szCs w:val="21"/>
          <w:highlight w:val="none"/>
        </w:rPr>
        <w:t>处方权限管理</w:t>
      </w:r>
    </w:p>
    <w:p w14:paraId="75AA2A60">
      <w:pPr>
        <w:pageBreakBefore w:val="0"/>
        <w:numPr>
          <w:ilvl w:val="0"/>
          <w:numId w:val="1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处方权限管理：该系统可以根据医生职级的不同，设置不同的医嘱处方权限，确保每个医生只能在其职级范围内进行处方开具。</w:t>
      </w:r>
    </w:p>
    <w:p w14:paraId="5BD1DA65">
      <w:pPr>
        <w:pageBreakBefore w:val="0"/>
        <w:numPr>
          <w:ilvl w:val="0"/>
          <w:numId w:val="1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处方权限提示：在医生进行医嘱开立之前，系统会通过警示图标等方式向医生显示其具备的处方权限。</w:t>
      </w:r>
    </w:p>
    <w:p w14:paraId="53E93B6D">
      <w:pPr>
        <w:pageBreakBefore w:val="0"/>
        <w:numPr>
          <w:ilvl w:val="0"/>
          <w:numId w:val="9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r>
        <w:rPr>
          <w:rFonts w:hint="eastAsia" w:ascii="宋体" w:hAnsi="宋体" w:eastAsia="宋体" w:cs="宋体"/>
          <w:sz w:val="21"/>
          <w:szCs w:val="21"/>
          <w:highlight w:val="none"/>
        </w:rPr>
        <w:t>处方/医嘱管理</w:t>
      </w:r>
    </w:p>
    <w:p w14:paraId="1B517347">
      <w:pPr>
        <w:pageBreakBefore w:val="0"/>
        <w:numPr>
          <w:ilvl w:val="0"/>
          <w:numId w:val="1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医嘱显示：用户可以查看到当前医嘱的费用、签署等信息，并能根据西药、中药饮片、检验、检查等不同医嘱项目，查看给药途径、用法说明、嘱托等关键信息。</w:t>
      </w:r>
    </w:p>
    <w:p w14:paraId="57282704">
      <w:pPr>
        <w:pageBreakBefore w:val="0"/>
        <w:numPr>
          <w:ilvl w:val="0"/>
          <w:numId w:val="1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处方单据打印：系统支持处方、检验单、检查单、治疗单、导诊单的打印功能，方便用户随时随地获取处方和医疗记录。</w:t>
      </w:r>
    </w:p>
    <w:p w14:paraId="39A21B31">
      <w:pPr>
        <w:pageBreakBefore w:val="0"/>
        <w:numPr>
          <w:ilvl w:val="0"/>
          <w:numId w:val="1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日间手术申请：与日间手术系统对接，实现在医生站开具日间手术申请单的功能。申请单上会显示就诊信息和手术信息，手术信息包括主刀医生、拟行麻醉、侧别等，就诊信息则涵盖病人姓名、身份证、入院科室等。</w:t>
      </w:r>
    </w:p>
    <w:p w14:paraId="6B997C3C">
      <w:pPr>
        <w:pageBreakBefore w:val="0"/>
        <w:numPr>
          <w:ilvl w:val="0"/>
          <w:numId w:val="1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历史处方查阅及调用：系统具备快速筛选历史处方并引用的功能，可以按一个月、三个月、六个月或自定义时间段进行筛选，同时历史处方可以按照时间倒序进行展示。</w:t>
      </w:r>
    </w:p>
    <w:p w14:paraId="64DE6E12">
      <w:pPr>
        <w:pageBreakBefore w:val="0"/>
        <w:numPr>
          <w:ilvl w:val="0"/>
          <w:numId w:val="1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置模板查阅及引用：系统支持处置模板的引用功能，可以通过一键引用单条医嘱或批量引用处置模板来快速完成处方的开立。同时，具备处置模板维护功能，方便用户添加、修改、删除和查询模板明细，可以通过拖拽各类医嘱来快速便捷完成处置模板明细的维护。</w:t>
      </w:r>
    </w:p>
    <w:p w14:paraId="68CBD6EE">
      <w:pPr>
        <w:pageBreakBefore w:val="0"/>
        <w:numPr>
          <w:ilvl w:val="0"/>
          <w:numId w:val="1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另存为处置模板：当前开立的医嘱可以被另存为处置模板，支持存为个人、科室、全院常用处置模板。</w:t>
      </w:r>
    </w:p>
    <w:p w14:paraId="6768E460">
      <w:pPr>
        <w:pageBreakBefore w:val="0"/>
        <w:numPr>
          <w:ilvl w:val="0"/>
          <w:numId w:val="1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全院模板权限控制：系统还具备全院模板权限控制功能，可以根据医生的不同职级和角色设定不同的模板使用权限，确保医疗安全和规范。</w:t>
      </w:r>
    </w:p>
    <w:p w14:paraId="64AEEBBA">
      <w:pPr>
        <w:pageBreakBefore w:val="0"/>
        <w:numPr>
          <w:ilvl w:val="0"/>
          <w:numId w:val="9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处方/医嘱查询</w:t>
      </w:r>
    </w:p>
    <w:p w14:paraId="0A81FDF8">
      <w:pPr>
        <w:pageBreakBefore w:val="0"/>
        <w:numPr>
          <w:ilvl w:val="0"/>
          <w:numId w:val="1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医嘱检索：系统提供多种医嘱检索方式，包括拼音/五笔、名称、别名拼音/五笔、别名名称、代码等，可以模糊检索，并按照智能排序方式进行排序。用户可以通过输入关键词或短语，快速找到相关的医嘱信息。</w:t>
      </w:r>
    </w:p>
    <w:p w14:paraId="56B3B851">
      <w:pPr>
        <w:pageBreakBefore w:val="0"/>
        <w:numPr>
          <w:ilvl w:val="0"/>
          <w:numId w:val="1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临床处置查询：系统支持多种临床处置查询方式，包括西成药、中药饮片、检验、检查、治疗、病历、模板等。用户可以根据处置类型进行查询，方便快速地找到相应的临床处置信息。</w:t>
      </w:r>
    </w:p>
    <w:p w14:paraId="3B04EF70">
      <w:pPr>
        <w:pageBreakBefore w:val="0"/>
        <w:numPr>
          <w:ilvl w:val="0"/>
          <w:numId w:val="1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索展示：系统具备多维度进行医嘱检索、展示的功能。用户可以自定义拼接内容，并根据不同维度进行检索结果的展示。例如，可以通过药品分类、科室分类等方式进行展示，方便用户快速了解医嘱的相关信息。</w:t>
      </w:r>
    </w:p>
    <w:p w14:paraId="4FEAB024">
      <w:pPr>
        <w:pageBreakBefore w:val="0"/>
        <w:numPr>
          <w:ilvl w:val="0"/>
          <w:numId w:val="1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签提醒：系统可以对精麻毒类药品、抗菌药物、自费药物等重点信息进行标签提醒。用户在检索和浏览医嘱信息时，可以通过标签提醒快速了解相关药品的特殊注意事项和使用要求，提高医疗过程的安全性和效率。</w:t>
      </w:r>
    </w:p>
    <w:p w14:paraId="2FE41DC4">
      <w:pPr>
        <w:pageBreakBefore w:val="0"/>
        <w:numPr>
          <w:ilvl w:val="0"/>
          <w:numId w:val="8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866" w:name="_Toc15308"/>
      <w:bookmarkStart w:id="867" w:name="_Toc25292"/>
      <w:bookmarkStart w:id="868" w:name="_Toc14537"/>
      <w:bookmarkStart w:id="869" w:name="_Toc6920"/>
      <w:bookmarkStart w:id="870" w:name="_Toc13024"/>
      <w:r>
        <w:rPr>
          <w:rFonts w:hint="eastAsia" w:ascii="宋体" w:hAnsi="宋体" w:eastAsia="宋体" w:cs="宋体"/>
          <w:sz w:val="21"/>
          <w:szCs w:val="21"/>
          <w:highlight w:val="none"/>
        </w:rPr>
        <w:t>检查检验管理</w:t>
      </w:r>
      <w:bookmarkEnd w:id="866"/>
      <w:bookmarkEnd w:id="867"/>
      <w:bookmarkEnd w:id="868"/>
      <w:bookmarkEnd w:id="869"/>
      <w:bookmarkEnd w:id="870"/>
    </w:p>
    <w:p w14:paraId="560578CF">
      <w:pPr>
        <w:pageBreakBefore w:val="0"/>
        <w:numPr>
          <w:ilvl w:val="0"/>
          <w:numId w:val="10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检验电子申请单</w:t>
      </w:r>
    </w:p>
    <w:p w14:paraId="2503D53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可以开立检验申请单，并动态加载检验项目录入界面。用户可以选择检验项目，系统会自动生成相应的收费信息。此外，系统还支持检验项目组套勾选开立功能，以及检验项目诊断、频次、数量、加急标志等录入功能。用户还可以指定检验流向，选择相关科室，并使用树状结构来选择和开立检验申请单。</w:t>
      </w:r>
    </w:p>
    <w:p w14:paraId="06EEDF19">
      <w:pPr>
        <w:pageBreakBefore w:val="0"/>
        <w:numPr>
          <w:ilvl w:val="0"/>
          <w:numId w:val="10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检查电子申请单</w:t>
      </w:r>
    </w:p>
    <w:p w14:paraId="69D2451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可以开立检查申请单，并动态加载检查项目录入界面。用户可以选择检查项目，系统会自动生成相应的收费信息。此外，系统还支持通过检查人体图来开立检查电子申请单，以及检查申请单临床摘要、诊断信息、检查部位、检查目的、注意事项等录入功能。用户还可以指定检查流向，选择相关科室，并使用树状结构来选择和开立检查申请单。</w:t>
      </w:r>
    </w:p>
    <w:p w14:paraId="2971A7D8">
      <w:pPr>
        <w:pageBreakBefore w:val="0"/>
        <w:numPr>
          <w:ilvl w:val="0"/>
          <w:numId w:val="10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检验报告调阅</w:t>
      </w:r>
    </w:p>
    <w:p w14:paraId="5690947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支持与医技检验系统对接，实现医技检验报告调阅功能。可以接收医技检验系统发出的报告发布/撤销通知，并且可以快捷跳转到该医嘱对应的报告内容。同时，还可以选择查看检验指标，跳转到医技报告，并按名称、拼音、五笔、日期检索报告。还可以查看患者历次就诊报告记录，以及检验报告趋势展示功能，将同一指标多次结果形成趋势图进行可视化展示。</w:t>
      </w:r>
    </w:p>
    <w:p w14:paraId="5B81DE4B">
      <w:pPr>
        <w:pageBreakBefore w:val="0"/>
        <w:numPr>
          <w:ilvl w:val="0"/>
          <w:numId w:val="10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检查报告调阅</w:t>
      </w:r>
    </w:p>
    <w:p w14:paraId="57677DC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系统支持与医技检查系统对接，实现医技检查报告调阅功能。可以接收医技检查系统发出的报告发布/撤销通知，并且可以快捷跳转到该医嘱对应的报告内容。同时，还可以查看医技检查报告。</w:t>
      </w:r>
    </w:p>
    <w:p w14:paraId="53EF61AD">
      <w:pPr>
        <w:pageBreakBefore w:val="0"/>
        <w:numPr>
          <w:ilvl w:val="0"/>
          <w:numId w:val="8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871" w:name="_Toc7984"/>
      <w:bookmarkStart w:id="872" w:name="_Toc4383"/>
      <w:bookmarkStart w:id="873" w:name="_Toc32336"/>
      <w:bookmarkStart w:id="874" w:name="_Toc12994"/>
      <w:bookmarkStart w:id="875" w:name="_Toc13710"/>
      <w:r>
        <w:rPr>
          <w:rFonts w:hint="eastAsia" w:ascii="宋体" w:hAnsi="宋体" w:eastAsia="宋体" w:cs="宋体"/>
          <w:sz w:val="21"/>
          <w:szCs w:val="21"/>
          <w:highlight w:val="none"/>
        </w:rPr>
        <w:t>诊间挂号预约</w:t>
      </w:r>
      <w:bookmarkEnd w:id="871"/>
      <w:bookmarkEnd w:id="872"/>
      <w:bookmarkEnd w:id="873"/>
      <w:bookmarkEnd w:id="874"/>
      <w:bookmarkEnd w:id="875"/>
    </w:p>
    <w:p w14:paraId="252C159A">
      <w:pPr>
        <w:pageBreakBefore w:val="0"/>
        <w:numPr>
          <w:ilvl w:val="0"/>
          <w:numId w:val="1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系统具备患者诊间预约功能，患者可以预约下次就诊的科目和日期及具体的就诊时间段。</w:t>
      </w:r>
    </w:p>
    <w:p w14:paraId="768D4765">
      <w:pPr>
        <w:pageBreakBefore w:val="0"/>
        <w:numPr>
          <w:ilvl w:val="0"/>
          <w:numId w:val="1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系统支持诊间加号功能，提供指定就诊人和不指定就诊人两种加号方式。</w:t>
      </w:r>
    </w:p>
    <w:p w14:paraId="312C98F2">
      <w:pPr>
        <w:pageBreakBefore w:val="0"/>
        <w:numPr>
          <w:ilvl w:val="0"/>
          <w:numId w:val="1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系统具备加号记录查询功能，可以按照加号科目和加号日期进行查询。</w:t>
      </w:r>
    </w:p>
    <w:p w14:paraId="4CD85108">
      <w:pPr>
        <w:pageBreakBefore w:val="0"/>
        <w:numPr>
          <w:ilvl w:val="0"/>
          <w:numId w:val="1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医生可以查看加号时间、数量、加号科目、就诊人、联系电话、身份证号、操作人、状态等信息。</w:t>
      </w:r>
    </w:p>
    <w:p w14:paraId="0196ADD8">
      <w:pPr>
        <w:pageBreakBefore w:val="0"/>
        <w:numPr>
          <w:ilvl w:val="0"/>
          <w:numId w:val="1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系统支持取消加号和打印功能。</w:t>
      </w:r>
    </w:p>
    <w:p w14:paraId="34262DE4">
      <w:pPr>
        <w:pageBreakBefore w:val="0"/>
        <w:numPr>
          <w:ilvl w:val="0"/>
          <w:numId w:val="1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系统支持复诊患者的诊间挂号功能，用户可以对当前医生或其他科室的医生进行复诊挂号。</w:t>
      </w:r>
    </w:p>
    <w:p w14:paraId="49BF3FA7">
      <w:pPr>
        <w:pageBreakBefore w:val="0"/>
        <w:numPr>
          <w:ilvl w:val="0"/>
          <w:numId w:val="1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系统支持诊间会诊预约功能。</w:t>
      </w:r>
    </w:p>
    <w:p w14:paraId="7D052C6C">
      <w:pPr>
        <w:pageBreakBefore w:val="0"/>
        <w:numPr>
          <w:ilvl w:val="0"/>
          <w:numId w:val="8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876" w:name="_Toc30062"/>
      <w:bookmarkStart w:id="877" w:name="_Toc24289"/>
      <w:bookmarkStart w:id="878" w:name="_Toc14012"/>
      <w:bookmarkStart w:id="879" w:name="_Toc22904"/>
      <w:bookmarkStart w:id="880" w:name="_Toc4284"/>
      <w:r>
        <w:rPr>
          <w:rFonts w:hint="eastAsia" w:ascii="宋体" w:hAnsi="宋体" w:eastAsia="宋体" w:cs="宋体"/>
          <w:sz w:val="21"/>
          <w:szCs w:val="21"/>
          <w:highlight w:val="none"/>
          <w:lang w:bidi="ar"/>
        </w:rPr>
        <w:t>门诊单据</w:t>
      </w:r>
      <w:bookmarkEnd w:id="876"/>
      <w:bookmarkEnd w:id="877"/>
      <w:bookmarkEnd w:id="878"/>
      <w:bookmarkEnd w:id="879"/>
      <w:bookmarkEnd w:id="880"/>
    </w:p>
    <w:p w14:paraId="7B73C8C3">
      <w:pPr>
        <w:pageBreakBefore w:val="0"/>
        <w:numPr>
          <w:ilvl w:val="0"/>
          <w:numId w:val="1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系统具备入院通知单管理功能，当门诊患者需要转住院时，可以开立入院申请单。</w:t>
      </w:r>
    </w:p>
    <w:p w14:paraId="71C24580">
      <w:pPr>
        <w:pageBreakBefore w:val="0"/>
        <w:numPr>
          <w:ilvl w:val="0"/>
          <w:numId w:val="1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疾病证明单可以为门诊患者提供疾病证明单据，为患者处理个人事务提供所需的疾病证明材料。</w:t>
      </w:r>
    </w:p>
    <w:p w14:paraId="540BE8DA">
      <w:pPr>
        <w:pageBreakBefore w:val="0"/>
        <w:numPr>
          <w:ilvl w:val="0"/>
          <w:numId w:val="1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病假单可以为门诊患者提供疾病请假单据，作为病假患者的病假证明凭证。</w:t>
      </w:r>
    </w:p>
    <w:p w14:paraId="12AD0126">
      <w:pPr>
        <w:pageBreakBefore w:val="0"/>
        <w:numPr>
          <w:ilvl w:val="0"/>
          <w:numId w:val="1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具备休假天数及开始日期、结束日期的录入功能。</w:t>
      </w:r>
    </w:p>
    <w:p w14:paraId="3F920A5C">
      <w:pPr>
        <w:pageBreakBefore w:val="0"/>
        <w:numPr>
          <w:ilvl w:val="0"/>
          <w:numId w:val="1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具备门诊知情同意书无纸化签署功能。</w:t>
      </w:r>
    </w:p>
    <w:p w14:paraId="08596D7A">
      <w:pPr>
        <w:pageBreakBefore w:val="0"/>
        <w:numPr>
          <w:ilvl w:val="0"/>
          <w:numId w:val="8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881" w:name="_Toc11373"/>
      <w:bookmarkStart w:id="882" w:name="_Toc8218"/>
      <w:bookmarkStart w:id="883" w:name="_Toc30005"/>
      <w:bookmarkStart w:id="884" w:name="_Toc4526"/>
      <w:bookmarkStart w:id="885" w:name="_Toc32621"/>
      <w:r>
        <w:rPr>
          <w:rFonts w:hint="eastAsia" w:ascii="宋体" w:hAnsi="宋体" w:eastAsia="宋体" w:cs="宋体"/>
          <w:sz w:val="21"/>
          <w:szCs w:val="21"/>
          <w:highlight w:val="none"/>
          <w:lang w:bidi="ar"/>
        </w:rPr>
        <w:t>门诊手术管理</w:t>
      </w:r>
      <w:bookmarkEnd w:id="881"/>
    </w:p>
    <w:p w14:paraId="24E6263B">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具备门诊手术患者手术信息预约登记功能，完成手术预约及审批。</w:t>
      </w:r>
    </w:p>
    <w:p w14:paraId="37A68B93">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具备病人基本信息、手术安排信息录入功能。</w:t>
      </w:r>
    </w:p>
    <w:p w14:paraId="1B0A937B">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具备按照手术等级、医生职务等级匹配进行手术权限的设定功能。</w:t>
      </w:r>
    </w:p>
    <w:p w14:paraId="3293CB9B">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具备手术费用录入功能，可以进行手术项目及药品处方的录入，支持与HRP进行对接，实现手术耗材支持条码扫描。</w:t>
      </w:r>
    </w:p>
    <w:p w14:paraId="1A16C068">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具备麻醉费用录入功能，能够提供麻醉处方及麻醉协定方的录入。</w:t>
      </w:r>
    </w:p>
    <w:p w14:paraId="1341A773">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具备手术情况录入功能，能够详细记录病人术中情况，支持界面录入字段自定义设计。</w:t>
      </w:r>
    </w:p>
    <w:p w14:paraId="5889F268">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具备麻醉情况录入功能，能够详细记录病人术中麻醉情况，支持界面录入字段自定义设计。</w:t>
      </w:r>
    </w:p>
    <w:p w14:paraId="637A995D">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具备查询功能，包括病人费用、手术情况、手术费用查询。</w:t>
      </w:r>
    </w:p>
    <w:p w14:paraId="6B7F6A13">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具备报表管理，包括手术室排班表、手术室使用情况统计、手术工作量统计、麻醉工作量统计。</w:t>
      </w:r>
    </w:p>
    <w:p w14:paraId="7CE919CB">
      <w:pPr>
        <w:pageBreakBefore w:val="0"/>
        <w:numPr>
          <w:ilvl w:val="0"/>
          <w:numId w:val="1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具备手术相关基础数据维护功能，可对门诊手术预约设置、医生限号设置、手术权限、手术麻醉协定、手术室、手术等级代码、手术房间、切口等级进行设置</w:t>
      </w:r>
      <w:r>
        <w:rPr>
          <w:rFonts w:hint="eastAsia" w:ascii="宋体" w:hAnsi="宋体" w:cs="宋体"/>
          <w:sz w:val="21"/>
          <w:szCs w:val="21"/>
          <w:highlight w:val="none"/>
          <w:lang w:eastAsia="zh-CN"/>
        </w:rPr>
        <w:t>。</w:t>
      </w:r>
    </w:p>
    <w:p w14:paraId="59942359">
      <w:pPr>
        <w:pageBreakBefore w:val="0"/>
        <w:numPr>
          <w:ilvl w:val="0"/>
          <w:numId w:val="8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val="en-US" w:eastAsia="zh-CN" w:bidi="ar"/>
        </w:rPr>
        <w:t>界面整合要求</w:t>
      </w:r>
    </w:p>
    <w:p w14:paraId="552CD496">
      <w:pPr>
        <w:pageBreakBefore w:val="0"/>
        <w:numPr>
          <w:ilvl w:val="-1"/>
          <w:numId w:val="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eastAsia="zh-CN"/>
        </w:rPr>
      </w:pPr>
      <w:r>
        <w:rPr>
          <w:rFonts w:hint="eastAsia"/>
          <w:sz w:val="21"/>
          <w:highlight w:val="none"/>
          <w:lang w:eastAsia="zh-CN"/>
        </w:rPr>
        <w:t>门诊医生工作站中诊断管理、检查检验申请、处方下达、病历编辑以及抗菌药物分级管理、会诊申请等应用均在一个界面中展示，不以弹出框、跳转形式呈现，且检查检验、会诊申请单可自动添加患者信息、诊断信息，病历中可自动添加患者信息、诊断信息、检查检验申请信息、处方信息（投标时提供视频演示）。</w:t>
      </w:r>
    </w:p>
    <w:p w14:paraId="6694210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886" w:name="_Toc24952"/>
      <w:r>
        <w:rPr>
          <w:rFonts w:hint="eastAsia" w:ascii="宋体" w:hAnsi="宋体" w:eastAsia="宋体" w:cs="宋体"/>
          <w:b/>
          <w:bCs/>
          <w:sz w:val="21"/>
          <w:szCs w:val="21"/>
          <w:highlight w:val="none"/>
        </w:rPr>
        <w:t>5.2.2.1.1.2结构化病历编辑器</w:t>
      </w:r>
      <w:bookmarkEnd w:id="882"/>
      <w:bookmarkEnd w:id="883"/>
      <w:bookmarkEnd w:id="884"/>
      <w:bookmarkEnd w:id="885"/>
      <w:bookmarkEnd w:id="886"/>
    </w:p>
    <w:p w14:paraId="51898190">
      <w:pPr>
        <w:pageBreakBefore w:val="0"/>
        <w:numPr>
          <w:ilvl w:val="0"/>
          <w:numId w:val="10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病历编辑，采用基于知识体系的结构化内容设计，医生在书写病历时可以方便地进行结构化录入。该系统具有核心数据自动采集功能，能够将患者主诉、诊断、检验、检查和处置方案等数据自动写入到病历中。</w:t>
      </w:r>
    </w:p>
    <w:p w14:paraId="51248250">
      <w:pPr>
        <w:pageBreakBefore w:val="0"/>
        <w:numPr>
          <w:ilvl w:val="0"/>
          <w:numId w:val="10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系统还支持病历结构化录入功能，可以方便地添加病历段落和内容。在病历录入过程中，医生还可以通过调用人体图选择结构化查体来添加病历信息。</w:t>
      </w:r>
    </w:p>
    <w:p w14:paraId="04746B25">
      <w:pPr>
        <w:pageBreakBefore w:val="0"/>
        <w:numPr>
          <w:ilvl w:val="0"/>
          <w:numId w:val="10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系统还具备书写逻辑控制和校验功能，可以对书写的病历内容进行自动控制和校验，以确保病历的规范性和准确性。</w:t>
      </w:r>
    </w:p>
    <w:p w14:paraId="50CCDE73">
      <w:pPr>
        <w:pageBreakBefore w:val="0"/>
        <w:numPr>
          <w:ilvl w:val="0"/>
          <w:numId w:val="10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当医生完成病历书写后，可以使用系统提供的病历签署功能签署病历。如果医生需要撤销已签署的病历，系统还支持一键撤销签署功能。</w:t>
      </w:r>
    </w:p>
    <w:p w14:paraId="64843048">
      <w:pPr>
        <w:pageBreakBefore w:val="0"/>
        <w:numPr>
          <w:ilvl w:val="0"/>
          <w:numId w:val="10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系统支持病历打印功能，可以根据打印模板进行多种打印方式（集中打印、诊间打印和自动打印），方便医生和患者随时查看和保存病历信息。</w:t>
      </w:r>
    </w:p>
    <w:p w14:paraId="7CBBB92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887" w:name="_Toc31669"/>
      <w:bookmarkStart w:id="888" w:name="_Toc17240"/>
      <w:bookmarkStart w:id="889" w:name="_Toc28245"/>
      <w:bookmarkStart w:id="890" w:name="_Toc13098"/>
      <w:bookmarkStart w:id="891" w:name="_Toc21782"/>
      <w:r>
        <w:rPr>
          <w:rFonts w:hint="eastAsia" w:ascii="宋体" w:hAnsi="宋体" w:eastAsia="宋体" w:cs="宋体"/>
          <w:b/>
          <w:bCs/>
          <w:sz w:val="21"/>
          <w:szCs w:val="21"/>
          <w:highlight w:val="none"/>
        </w:rPr>
        <w:t>5.2.2.1.1.3门急诊电子病历系统</w:t>
      </w:r>
      <w:bookmarkEnd w:id="887"/>
      <w:bookmarkEnd w:id="888"/>
      <w:bookmarkEnd w:id="889"/>
      <w:bookmarkEnd w:id="890"/>
      <w:bookmarkEnd w:id="891"/>
    </w:p>
    <w:p w14:paraId="3C79C8FC">
      <w:pPr>
        <w:pageBreakBefore w:val="0"/>
        <w:numPr>
          <w:ilvl w:val="0"/>
          <w:numId w:val="1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892" w:name="_Toc27734"/>
      <w:bookmarkStart w:id="893" w:name="_Toc12835"/>
      <w:bookmarkStart w:id="894" w:name="_Toc13792"/>
      <w:bookmarkStart w:id="895" w:name="_Toc13996"/>
      <w:bookmarkStart w:id="896" w:name="_Toc28336"/>
      <w:r>
        <w:rPr>
          <w:rFonts w:hint="eastAsia" w:ascii="宋体" w:hAnsi="宋体" w:eastAsia="宋体" w:cs="宋体"/>
          <w:sz w:val="21"/>
          <w:szCs w:val="21"/>
          <w:highlight w:val="none"/>
        </w:rPr>
        <w:t>病历书写助手</w:t>
      </w:r>
      <w:bookmarkEnd w:id="892"/>
      <w:bookmarkEnd w:id="893"/>
      <w:bookmarkEnd w:id="894"/>
      <w:bookmarkEnd w:id="895"/>
      <w:bookmarkEnd w:id="896"/>
    </w:p>
    <w:p w14:paraId="1D7A9AFF">
      <w:pPr>
        <w:pageBreakBefore w:val="0"/>
        <w:numPr>
          <w:ilvl w:val="0"/>
          <w:numId w:val="1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人体图辅助录入：这个助手提供了人体图选择功能，医生可以在图上直观地选择人体器官，并在结构化病历录入界面中载入相关结构化内容。</w:t>
      </w:r>
    </w:p>
    <w:p w14:paraId="118C643D">
      <w:pPr>
        <w:pageBreakBefore w:val="0"/>
        <w:numPr>
          <w:ilvl w:val="0"/>
          <w:numId w:val="1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公式辅助录入：包括肌酐清除率、血浆渗透面积等医学公式，这些可以直接在录入界面中辅助计算，简化了计算过程，提高了病历书写的效率和准确性。</w:t>
      </w:r>
    </w:p>
    <w:p w14:paraId="740B8267">
      <w:pPr>
        <w:pageBreakBefore w:val="0"/>
        <w:numPr>
          <w:ilvl w:val="0"/>
          <w:numId w:val="1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书写助手辅助录入：该功能包括医嘱、报告、符号、公式、医学工具等多种录入方式，可以满足医生在病历书写过程中的各种需求。</w:t>
      </w:r>
    </w:p>
    <w:p w14:paraId="64FCD3CB">
      <w:pPr>
        <w:pageBreakBefore w:val="0"/>
        <w:numPr>
          <w:ilvl w:val="0"/>
          <w:numId w:val="1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与预问诊系统对接：这个助手可以与预问诊系统进行对接，自动获取预问诊信息并引用到病历中。</w:t>
      </w:r>
    </w:p>
    <w:p w14:paraId="4CB8509B">
      <w:pPr>
        <w:pageBreakBefore w:val="0"/>
        <w:numPr>
          <w:ilvl w:val="0"/>
          <w:numId w:val="1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数据引用功能：除了以上的辅助录入功能，该助手还具备数据引用的能力，可以将医嘱、公式、检查检验报告等数据联动引用，并且用户可以根据实际需要自定义引用途径，支持既往病历、段落模板、检验报告等统一调阅。同时，用户还可以通过一键操作，将检验检查结果全部或部分写入到病历中。</w:t>
      </w:r>
    </w:p>
    <w:p w14:paraId="679101DD">
      <w:pPr>
        <w:pageBreakBefore w:val="0"/>
        <w:numPr>
          <w:ilvl w:val="0"/>
          <w:numId w:val="1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897" w:name="_Toc6524"/>
      <w:bookmarkStart w:id="898" w:name="_Toc14195"/>
      <w:bookmarkStart w:id="899" w:name="_Toc20381"/>
      <w:bookmarkStart w:id="900" w:name="_Toc5694"/>
      <w:bookmarkStart w:id="901" w:name="_Toc17521"/>
      <w:r>
        <w:rPr>
          <w:rFonts w:hint="eastAsia" w:ascii="宋体" w:hAnsi="宋体" w:eastAsia="宋体" w:cs="宋体"/>
          <w:sz w:val="21"/>
          <w:szCs w:val="21"/>
          <w:highlight w:val="none"/>
          <w:lang w:bidi="ar"/>
        </w:rPr>
        <w:t>门诊病历模板管理</w:t>
      </w:r>
      <w:bookmarkEnd w:id="897"/>
      <w:bookmarkEnd w:id="898"/>
      <w:bookmarkEnd w:id="899"/>
      <w:bookmarkEnd w:id="900"/>
      <w:bookmarkEnd w:id="901"/>
    </w:p>
    <w:p w14:paraId="6DF543E1">
      <w:pPr>
        <w:pageBreakBefore w:val="0"/>
        <w:numPr>
          <w:ilvl w:val="0"/>
          <w:numId w:val="1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该功能提供对门诊病历模板的管理，包括标准的初诊病历、复诊病历、补充病历、代配药病历模板等。系统内嵌了互联互通的43个标准数据集，能够实现标准化模板的审批和发布。</w:t>
      </w:r>
    </w:p>
    <w:p w14:paraId="36AADCC6">
      <w:pPr>
        <w:pageBreakBefore w:val="0"/>
        <w:numPr>
          <w:ilvl w:val="0"/>
          <w:numId w:val="1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支持设置病历模板的使用范围，包括个人、科室、全院、知情同意书等多个病历模板，方便用户快速查找和应用所需的模板。</w:t>
      </w:r>
    </w:p>
    <w:p w14:paraId="5F9ABAB1">
      <w:pPr>
        <w:pageBreakBefore w:val="0"/>
        <w:numPr>
          <w:ilvl w:val="0"/>
          <w:numId w:val="1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提供了病历模板的引用功能，用户可以将全院、科室、个人的病历模板收藏或引用，方便快捷地生成所需的病历内容。</w:t>
      </w:r>
    </w:p>
    <w:p w14:paraId="52AA33AE">
      <w:pPr>
        <w:pageBreakBefore w:val="0"/>
        <w:numPr>
          <w:ilvl w:val="0"/>
          <w:numId w:val="1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支持病历模板的收藏功能，用户可以将常用的病历模板收藏成个人模板，方便后续使用。</w:t>
      </w:r>
    </w:p>
    <w:p w14:paraId="6AC4EBE2">
      <w:pPr>
        <w:pageBreakBefore w:val="0"/>
        <w:numPr>
          <w:ilvl w:val="0"/>
          <w:numId w:val="1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具备病历模板推荐功能，可以根据用户的历史使用记录和数据推荐最佳模板，提高用户的工作效率。</w:t>
      </w:r>
    </w:p>
    <w:p w14:paraId="2B8F071F">
      <w:pPr>
        <w:pageBreakBefore w:val="0"/>
        <w:numPr>
          <w:ilvl w:val="0"/>
          <w:numId w:val="1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902" w:name="_Toc11570"/>
      <w:bookmarkStart w:id="903" w:name="_Toc13681"/>
      <w:bookmarkStart w:id="904" w:name="_Toc2477"/>
      <w:bookmarkStart w:id="905" w:name="_Toc2132"/>
      <w:bookmarkStart w:id="906" w:name="_Toc14276"/>
      <w:r>
        <w:rPr>
          <w:rFonts w:hint="eastAsia" w:ascii="宋体" w:hAnsi="宋体" w:eastAsia="宋体" w:cs="宋体"/>
          <w:sz w:val="21"/>
          <w:szCs w:val="21"/>
          <w:highlight w:val="none"/>
          <w:lang w:bidi="ar"/>
        </w:rPr>
        <w:t>门诊病历查询统计</w:t>
      </w:r>
      <w:bookmarkEnd w:id="902"/>
      <w:bookmarkEnd w:id="903"/>
      <w:bookmarkEnd w:id="904"/>
      <w:bookmarkEnd w:id="905"/>
      <w:bookmarkEnd w:id="906"/>
    </w:p>
    <w:p w14:paraId="1A80D380">
      <w:pPr>
        <w:pageBreakBefore w:val="0"/>
        <w:numPr>
          <w:ilvl w:val="0"/>
          <w:numId w:val="1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提供按结构化节点、关键字进行查询的功能，可以快速定位到用户所需的病历记录。</w:t>
      </w:r>
    </w:p>
    <w:p w14:paraId="24E97F04">
      <w:pPr>
        <w:pageBreakBefore w:val="0"/>
        <w:numPr>
          <w:ilvl w:val="0"/>
          <w:numId w:val="1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支持科室根据设定的查询条件（如挂号日期、科室等）进行检索病历数据的功能。检索出的病历数据可以进行统计分析，帮助用户更好地了解病历情况。</w:t>
      </w:r>
    </w:p>
    <w:p w14:paraId="709C8FF4">
      <w:pPr>
        <w:pageBreakBefore w:val="0"/>
        <w:numPr>
          <w:ilvl w:val="0"/>
          <w:numId w:val="1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记录门诊病历超时修改印痕功能，可以记录修改者、修改时间等关键信息，并提供可视化展示修改内容的功能，方便用户了解病历的修改过程。</w:t>
      </w:r>
    </w:p>
    <w:p w14:paraId="25B5E2F3">
      <w:pPr>
        <w:pageBreakBefore w:val="0"/>
        <w:numPr>
          <w:ilvl w:val="0"/>
          <w:numId w:val="1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提供病历操作日志查询功能，符合审计要求，包括病历修改、保存、提交、打印、查看等操作记录，方便管理员或审计部门进行追踪和管理。</w:t>
      </w:r>
    </w:p>
    <w:p w14:paraId="610F9EA7">
      <w:pPr>
        <w:pageBreakBefore w:val="0"/>
        <w:numPr>
          <w:ilvl w:val="0"/>
          <w:numId w:val="1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907" w:name="_Toc17904"/>
      <w:bookmarkStart w:id="908" w:name="_Toc27366"/>
      <w:bookmarkStart w:id="909" w:name="_Toc24266"/>
      <w:bookmarkStart w:id="910" w:name="_Toc16069"/>
      <w:bookmarkStart w:id="911" w:name="_Toc24666"/>
      <w:r>
        <w:rPr>
          <w:rFonts w:hint="eastAsia" w:ascii="宋体" w:hAnsi="宋体" w:eastAsia="宋体" w:cs="宋体"/>
          <w:sz w:val="21"/>
          <w:szCs w:val="21"/>
          <w:highlight w:val="none"/>
          <w:lang w:bidi="ar"/>
        </w:rPr>
        <w:t>第三方集成</w:t>
      </w:r>
      <w:bookmarkEnd w:id="907"/>
      <w:bookmarkEnd w:id="908"/>
      <w:bookmarkEnd w:id="909"/>
      <w:bookmarkEnd w:id="910"/>
      <w:bookmarkEnd w:id="911"/>
    </w:p>
    <w:p w14:paraId="49F85DC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提供院感、审方、CDSS、知识库等接口。</w:t>
      </w:r>
    </w:p>
    <w:p w14:paraId="5A007B3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5.2.2.1.1.4门诊会诊处置</w:t>
      </w:r>
    </w:p>
    <w:p w14:paraId="0D925A43">
      <w:pPr>
        <w:pStyle w:val="42"/>
        <w:pageBreakBefore w:val="0"/>
        <w:numPr>
          <w:ilvl w:val="0"/>
          <w:numId w:val="114"/>
        </w:numPr>
        <w:shd w:val="clear" w:color="auto"/>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支持会诊申请功能，可填写会诊邀请科室和医生、患者病情及诊疗经过、申请会诊的理由及目的等会诊信息。</w:t>
      </w:r>
    </w:p>
    <w:p w14:paraId="597F0B55">
      <w:pPr>
        <w:pStyle w:val="42"/>
        <w:pageBreakBefore w:val="0"/>
        <w:numPr>
          <w:ilvl w:val="0"/>
          <w:numId w:val="114"/>
        </w:numPr>
        <w:shd w:val="clear" w:color="auto"/>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支持会诊接受后，针对会诊结果进行会诊答复功能。</w:t>
      </w:r>
    </w:p>
    <w:p w14:paraId="00FA0398">
      <w:pPr>
        <w:pStyle w:val="42"/>
        <w:pageBreakBefore w:val="0"/>
        <w:numPr>
          <w:ilvl w:val="0"/>
          <w:numId w:val="114"/>
        </w:numPr>
        <w:shd w:val="clear" w:color="auto"/>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支持住院会诊接受及会诊回复或拒绝接收会诊功能。</w:t>
      </w:r>
    </w:p>
    <w:p w14:paraId="5CDD4EF5">
      <w:pPr>
        <w:shd w:val="clear"/>
        <w:spacing w:line="360" w:lineRule="auto"/>
        <w:outlineLvl w:val="6"/>
        <w:rPr>
          <w:rFonts w:hint="eastAsia" w:ascii="宋体" w:hAnsi="宋体" w:eastAsia="宋体" w:cs="宋体"/>
          <w:b/>
          <w:bCs/>
          <w:sz w:val="21"/>
          <w:szCs w:val="21"/>
          <w:highlight w:val="none"/>
          <w:shd w:val="clear"/>
        </w:rPr>
      </w:pPr>
      <w:r>
        <w:rPr>
          <w:rFonts w:hint="eastAsia" w:ascii="宋体" w:hAnsi="宋体" w:eastAsia="宋体" w:cs="宋体"/>
          <w:b/>
          <w:bCs/>
          <w:sz w:val="21"/>
          <w:szCs w:val="21"/>
          <w:highlight w:val="none"/>
        </w:rPr>
        <w:t>5.2.2.1.1.</w:t>
      </w: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shd w:val="clear"/>
        </w:rPr>
        <w:t>门诊管理统计分析（国家卫生健康委员会办公厅 国卫办医政函[2024]150号）</w:t>
      </w:r>
    </w:p>
    <w:p w14:paraId="2E352D9D">
      <w:pPr>
        <w:pStyle w:val="42"/>
        <w:numPr>
          <w:ilvl w:val="0"/>
          <w:numId w:val="115"/>
        </w:numPr>
        <w:shd w:val="clear" w:color="auto"/>
        <w:spacing w:beforeAutospacing="0" w:afterAutospacing="0" w:line="360" w:lineRule="auto"/>
        <w:ind w:left="425" w:hanging="425"/>
        <w:rPr>
          <w:rFonts w:hint="eastAsia" w:ascii="宋体" w:hAnsi="宋体" w:eastAsia="宋体" w:cs="宋体"/>
          <w:sz w:val="21"/>
          <w:szCs w:val="21"/>
          <w:highlight w:val="none"/>
          <w:shd w:val="clear" w:color="auto" w:fill="FFFFFF"/>
        </w:rPr>
      </w:pPr>
      <w:bookmarkStart w:id="912" w:name="_Toc8112"/>
      <w:bookmarkStart w:id="913" w:name="_Toc13921"/>
      <w:bookmarkStart w:id="914" w:name="_Toc26001"/>
      <w:bookmarkStart w:id="915" w:name="_Toc24691"/>
      <w:bookmarkStart w:id="916" w:name="_Toc22300"/>
      <w:bookmarkStart w:id="917" w:name="_Toc27836"/>
      <w:bookmarkStart w:id="918" w:name="_Toc22875"/>
      <w:bookmarkStart w:id="919" w:name="_Toc21694"/>
      <w:bookmarkStart w:id="920" w:name="_Toc3662"/>
      <w:r>
        <w:rPr>
          <w:rFonts w:hint="eastAsia" w:ascii="宋体" w:hAnsi="宋体" w:eastAsia="宋体" w:cs="宋体"/>
          <w:sz w:val="21"/>
          <w:szCs w:val="21"/>
          <w:highlight w:val="none"/>
          <w:shd w:val="clear" w:color="auto" w:fill="FFFFFF"/>
        </w:rPr>
        <w:t>门诊管理医疗质量控制指标（2024版）：包括但不限于门诊电子病历使用率、门诊标准诊断使用率、门诊准时出诊率、门诊停诊率、门诊化疗病历记录完整率、门诊化疗严重不良反应发生率、门诊化疗患者静脉治疗相关不良事件发生率、门诊危急值30分钟内通报完成率、门诊静脉采血相关差错发生率、门诊手术并发症发生率、每千门诊诊疗人次不良事件发生率。</w:t>
      </w:r>
    </w:p>
    <w:p w14:paraId="265A83FF">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5.2.2.1.2住院医生工作站（含电子病历、临床路径、手术记录等）</w:t>
      </w:r>
      <w:bookmarkEnd w:id="912"/>
      <w:bookmarkEnd w:id="913"/>
      <w:bookmarkEnd w:id="914"/>
      <w:bookmarkEnd w:id="915"/>
      <w:bookmarkEnd w:id="916"/>
      <w:bookmarkEnd w:id="917"/>
      <w:bookmarkEnd w:id="918"/>
      <w:bookmarkEnd w:id="919"/>
      <w:bookmarkEnd w:id="920"/>
    </w:p>
    <w:p w14:paraId="48502E6E">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921" w:name="_Toc6826"/>
      <w:bookmarkStart w:id="922" w:name="_Toc11727"/>
      <w:bookmarkStart w:id="923" w:name="_Toc20577"/>
      <w:bookmarkStart w:id="924" w:name="_Toc5213"/>
      <w:bookmarkStart w:id="925" w:name="_Toc667"/>
      <w:r>
        <w:rPr>
          <w:rFonts w:hint="eastAsia" w:ascii="宋体" w:hAnsi="宋体" w:eastAsia="宋体" w:cs="宋体"/>
          <w:b/>
          <w:bCs/>
          <w:sz w:val="21"/>
          <w:szCs w:val="21"/>
          <w:highlight w:val="none"/>
        </w:rPr>
        <w:t>5.2.2.1.2.1住院医生工作站</w:t>
      </w:r>
      <w:bookmarkEnd w:id="921"/>
      <w:bookmarkEnd w:id="922"/>
      <w:bookmarkEnd w:id="923"/>
      <w:bookmarkEnd w:id="924"/>
      <w:bookmarkEnd w:id="925"/>
    </w:p>
    <w:p w14:paraId="67B58083">
      <w:pPr>
        <w:pageBreakBefore w:val="0"/>
        <w:numPr>
          <w:ilvl w:val="0"/>
          <w:numId w:val="116"/>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26" w:name="_Toc13122"/>
      <w:bookmarkStart w:id="927" w:name="_Toc13154"/>
      <w:bookmarkStart w:id="928" w:name="_Toc4069"/>
      <w:bookmarkStart w:id="929" w:name="_Toc15061"/>
      <w:bookmarkStart w:id="930" w:name="_Toc27539"/>
      <w:r>
        <w:rPr>
          <w:rFonts w:hint="eastAsia" w:ascii="宋体" w:hAnsi="宋体" w:eastAsia="宋体" w:cs="宋体"/>
          <w:sz w:val="21"/>
          <w:szCs w:val="21"/>
          <w:highlight w:val="none"/>
        </w:rPr>
        <w:t>任务中心</w:t>
      </w:r>
      <w:bookmarkEnd w:id="926"/>
      <w:bookmarkEnd w:id="927"/>
      <w:bookmarkEnd w:id="928"/>
      <w:bookmarkEnd w:id="929"/>
      <w:bookmarkEnd w:id="930"/>
    </w:p>
    <w:p w14:paraId="6AC82C61">
      <w:pPr>
        <w:pageBreakBefore w:val="0"/>
        <w:numPr>
          <w:ilvl w:val="0"/>
          <w:numId w:val="1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系统具备会诊任务提醒和处理功能，能够及时提醒医生进行会诊，并能够有效地处理会诊任务。</w:t>
      </w:r>
    </w:p>
    <w:p w14:paraId="71D7B62B">
      <w:pPr>
        <w:pageBreakBefore w:val="0"/>
        <w:numPr>
          <w:ilvl w:val="0"/>
          <w:numId w:val="1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系统具备病历审核提醒和处理功能，支持医生修改病历内容，并能完成病历审签操作。</w:t>
      </w:r>
    </w:p>
    <w:p w14:paraId="0794D303">
      <w:pPr>
        <w:pageBreakBefore w:val="0"/>
        <w:numPr>
          <w:ilvl w:val="0"/>
          <w:numId w:val="1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输血申请审签提醒和处理功能支持输血审批流程设置，并能完成输血审签处理。</w:t>
      </w:r>
    </w:p>
    <w:p w14:paraId="4791716F">
      <w:pPr>
        <w:pageBreakBefore w:val="0"/>
        <w:numPr>
          <w:ilvl w:val="0"/>
          <w:numId w:val="1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系统具备手术申请提醒和处理功能，支持医生设置手术审批流程，并能完成手术申请审批处理。</w:t>
      </w:r>
    </w:p>
    <w:p w14:paraId="31E08C4F">
      <w:pPr>
        <w:pageBreakBefore w:val="0"/>
        <w:numPr>
          <w:ilvl w:val="0"/>
          <w:numId w:val="116"/>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931" w:name="_Toc19636"/>
      <w:bookmarkStart w:id="932" w:name="_Toc20807"/>
      <w:bookmarkStart w:id="933" w:name="_Toc9342"/>
      <w:bookmarkStart w:id="934" w:name="_Toc2223"/>
      <w:bookmarkStart w:id="935" w:name="_Toc9447"/>
      <w:r>
        <w:rPr>
          <w:rFonts w:hint="eastAsia" w:ascii="宋体" w:hAnsi="宋体" w:eastAsia="宋体" w:cs="宋体"/>
          <w:sz w:val="21"/>
          <w:szCs w:val="21"/>
          <w:highlight w:val="none"/>
          <w:lang w:bidi="ar"/>
        </w:rPr>
        <w:t>住院诊疗管理</w:t>
      </w:r>
      <w:bookmarkEnd w:id="931"/>
      <w:bookmarkEnd w:id="932"/>
      <w:bookmarkEnd w:id="933"/>
      <w:bookmarkEnd w:id="934"/>
      <w:bookmarkEnd w:id="935"/>
    </w:p>
    <w:p w14:paraId="6EBDC8E2">
      <w:pPr>
        <w:pageBreakBefore w:val="0"/>
        <w:numPr>
          <w:ilvl w:val="0"/>
          <w:numId w:val="1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患者信息管理：管理患者的基本信息，包括姓名、性别、出生日期等。此外，还可以记录患者的贫困等级、信息保密等级以及实名制等级等信息。同时，患者的身高、体重、BMI、血型、病理状态和生理状态等健康信息也可在此进行管理和编辑。</w:t>
      </w:r>
    </w:p>
    <w:p w14:paraId="34D927A6">
      <w:pPr>
        <w:pageBreakBefore w:val="0"/>
        <w:numPr>
          <w:ilvl w:val="0"/>
          <w:numId w:val="1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床头卡管理：提供多种床头卡显示模式，如标准模式、简卡模式和列表模式等，并允许自定义显示项。</w:t>
      </w:r>
    </w:p>
    <w:p w14:paraId="56072FF3">
      <w:pPr>
        <w:pageBreakBefore w:val="0"/>
        <w:numPr>
          <w:ilvl w:val="0"/>
          <w:numId w:val="1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患者标签管理：可以根据业务场景和状态定义不同的患者标签，如护理等级、VTE风险等级、医嘱状态等，并在医生站和护士站的床头卡中显示。</w:t>
      </w:r>
    </w:p>
    <w:p w14:paraId="19A36914">
      <w:pPr>
        <w:pageBreakBefore w:val="0"/>
        <w:numPr>
          <w:ilvl w:val="0"/>
          <w:numId w:val="1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患者查询功能：可以通过住院号、床位号和患者姓名等方式查询患者信息，还允许自定义组合查询条件进行患者查询。</w:t>
      </w:r>
    </w:p>
    <w:p w14:paraId="64B0B3A0">
      <w:pPr>
        <w:pageBreakBefore w:val="0"/>
        <w:numPr>
          <w:ilvl w:val="0"/>
          <w:numId w:val="1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快捷菜单配置：可以配置快捷菜单，一键跳转到相关业务，如业务授权、会诊申请和集中打印等。</w:t>
      </w:r>
    </w:p>
    <w:p w14:paraId="78C73910">
      <w:pPr>
        <w:pageBreakBefore w:val="0"/>
        <w:numPr>
          <w:ilvl w:val="0"/>
          <w:numId w:val="1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病区切换功能：这个功能允许用户在不同的病区之间切换，方便对各个病区进行不同的诊疗和管理。</w:t>
      </w:r>
    </w:p>
    <w:p w14:paraId="4C5BF7E4">
      <w:pPr>
        <w:pageBreakBefore w:val="0"/>
        <w:numPr>
          <w:ilvl w:val="0"/>
          <w:numId w:val="1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在住院诊疗管理中，系统还支持与患者临床集成视图对接，可以调阅患者的历史诊疗信息、费用信息以及病历等信息。此外，患者的过敏信息也可以在此进行登记、展示和编辑，包括药物类、食物类、环境类等过敏信息。</w:t>
      </w:r>
    </w:p>
    <w:p w14:paraId="7BFA7525">
      <w:pPr>
        <w:pageBreakBefore w:val="0"/>
        <w:numPr>
          <w:ilvl w:val="0"/>
          <w:numId w:val="116"/>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936" w:name="_Toc16642"/>
      <w:bookmarkStart w:id="937" w:name="_Toc30957"/>
      <w:bookmarkStart w:id="938" w:name="_Toc14374"/>
      <w:bookmarkStart w:id="939" w:name="_Toc5055"/>
      <w:bookmarkStart w:id="940" w:name="_Toc16620"/>
      <w:r>
        <w:rPr>
          <w:rFonts w:hint="eastAsia" w:ascii="宋体" w:hAnsi="宋体" w:eastAsia="宋体" w:cs="宋体"/>
          <w:sz w:val="21"/>
          <w:szCs w:val="21"/>
          <w:highlight w:val="none"/>
          <w:lang w:bidi="ar"/>
        </w:rPr>
        <w:t>住院医嘱管理</w:t>
      </w:r>
      <w:bookmarkEnd w:id="936"/>
      <w:bookmarkEnd w:id="937"/>
      <w:bookmarkEnd w:id="938"/>
      <w:bookmarkEnd w:id="939"/>
      <w:bookmarkEnd w:id="940"/>
    </w:p>
    <w:p w14:paraId="66A2114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围绕临床医嘱开立场景，需提供医疗开立权限、医嘱开立检索、医嘱开立显示、医嘱开立规则控制、医嘱模板引用、历史医嘱查看、医疗签署打印等相关功能。针对不同类型医嘱，需提供不同的医嘱开立界面录入及相关规则控制。</w:t>
      </w:r>
    </w:p>
    <w:p w14:paraId="2AB954CD">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医生权限管理</w:t>
      </w:r>
    </w:p>
    <w:p w14:paraId="49ECD19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w:t>
      </w:r>
      <w:r>
        <w:rPr>
          <w:rFonts w:hint="eastAsia" w:ascii="宋体" w:hAnsi="宋体" w:eastAsia="宋体" w:cs="宋体"/>
          <w:sz w:val="21"/>
          <w:szCs w:val="21"/>
          <w:highlight w:val="none"/>
        </w:rPr>
        <w:t>医生权限集中配置：医生角色的不同决定了他们所能执行的操作和功能的差异。这包括医嘱开立权限、抗菌药物权限、抗菌药物审批权限、保密等级、抗肿瘤药物权限、用血权限等等。这些权限可通过集中配置的方式进行管理。</w:t>
      </w:r>
    </w:p>
    <w:p w14:paraId="25D2B7CA">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医嘱检索管理</w:t>
      </w:r>
    </w:p>
    <w:p w14:paraId="15849F61">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医嘱类型检索设置：系统具备不同医嘱类型的检索设置功能，可根据不同的需求对医嘱进行分类和显示。</w:t>
      </w:r>
    </w:p>
    <w:p w14:paraId="41F323A6">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自定义分类显示：医嘱自定义分类显示功能允许医生自定义每列显示内容，自定义分类显示不同的医嘱类型，如药品、检查、检验、治疗、护理、膳食等内容。</w:t>
      </w:r>
    </w:p>
    <w:p w14:paraId="7702E8BD">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草药类药品权限校验：系统具备草药类药品医生权限校验功能，可根据登录医生的权限设置来决定是否显示草药类药品。</w:t>
      </w:r>
    </w:p>
    <w:p w14:paraId="0568BCF8">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特别属性药物提示：对于特殊类药品，如精麻毒类药物，系统会在备注列中显示其属性特征，比如“进口标志”。</w:t>
      </w:r>
    </w:p>
    <w:p w14:paraId="00F46DF7">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基本药物提示：针对国家基本药物，系统会显示其对应的药物基本目录属性，如“国基”、“省基”。</w:t>
      </w:r>
    </w:p>
    <w:p w14:paraId="4D08237D">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药品库存校验：对于药品类服务，系统可进行库存实时校验及提示，以确保医生开出的药品有足够的库存。</w:t>
      </w:r>
    </w:p>
    <w:p w14:paraId="4B337BE6">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快速查找功能：系统具备多种方式的快速查找功能，包括按首拼、五笔、代码、名称等查询药品，并支持模糊查询，大大提高了药品查找的效率。</w:t>
      </w:r>
    </w:p>
    <w:p w14:paraId="1F4FFF1E">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检索词频应用：系统具备检索词频应用功能，可根据使用频率排序，可自定义个人词频，使医生的操作更加便捷。</w:t>
      </w:r>
    </w:p>
    <w:p w14:paraId="4352E54F">
      <w:pPr>
        <w:pageBreakBefore w:val="0"/>
        <w:numPr>
          <w:ilvl w:val="0"/>
          <w:numId w:val="1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与药房联动控制：系统具备与药房的联动控制功能，如按时间段显示药房、优先药房设置、虚拟药房选择等。</w:t>
      </w:r>
    </w:p>
    <w:p w14:paraId="4B2B0F8D">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医嘱开立</w:t>
      </w:r>
    </w:p>
    <w:p w14:paraId="6B9B61CD">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生可以执行医嘱操作，包括开立、签署、删除、撤销、作废、停止等，同时也可以复制已开立的医嘱给当前或其他患者。医生可以查看医嘱阶段性状态，包括签署医嘱、签收医嘱、执行医嘱等，每个状态都详细记录了状态名称、执行人、执行时间等信息。</w:t>
      </w:r>
    </w:p>
    <w:p w14:paraId="7A0FC310">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在医嘱录入时，医生可以通过预设的快捷键快速完成医嘱开立及医嘱的保存提交操作，同时也可以在同一界面录入长期医嘱、临时医嘱。不同类型医嘱的诊疗录入项可以进行个性化配置，例如输液医嘱会显示临床服务名称、剂量及单位、用法、频次、嘱托、滴速及单位、滴速说明等信息。</w:t>
      </w:r>
    </w:p>
    <w:p w14:paraId="4B521822">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医生可以根据个人习惯和医院要求配置临床医嘱展示项，以适应不同的医生站和护士站展示需求。此外，医嘱的长期和临时属性可以根据频次属性进行联动限制，例如st联动的医嘱类型只能是临时医嘱。</w:t>
      </w:r>
    </w:p>
    <w:p w14:paraId="2F800F41">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在医生站和护士站中，可以单条录入西成药医嘱、草药处方、护理、膳食医嘱、治疗医嘱、嘱托医嘱等。同时，还可以录入检验申请、检查申请、治疗申请、病理申请、用血申请、手术申请等申请单。</w:t>
      </w:r>
    </w:p>
    <w:p w14:paraId="76203734">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录入医嘱时，医生可以设置医嘱的开始时间，包括提前多少时间开始执行。同时还可以录入医嘱的执行详情信息，如药品医嘱的剂量、单位、用法、频次、嘱托等。系统会自动根据频次属性推荐首日用药次数和首次用药时间，并支持录入用药持续时间和计划停止时间。</w:t>
      </w:r>
    </w:p>
    <w:p w14:paraId="6D4E4DC5">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录入精麻药品医嘱时，可以录入领药人信息。在录入输液医嘱时，支持自动成组操作，并可设置滴速要求或定量录入滴速范围。针对手术申请，系统支持医生进行手术的申请，并支持显示手术基本信息以及选择手术室和手术人员等。</w:t>
      </w:r>
    </w:p>
    <w:p w14:paraId="12F57D1C">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以自动加载默认标本并支持标本可选范围受控，同时可录入治疗时长、结构化嘱托和手工自由录入嘱托内容等。此外，系统还支持根据用药目的控制医嘱录入项内容，以及录入的抗菌药物医嘱生成病程记录等功能。</w:t>
      </w:r>
    </w:p>
    <w:p w14:paraId="5ECDE4B5">
      <w:pPr>
        <w:pageBreakBefore w:val="0"/>
        <w:widowControl/>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系统可以支持批量勾选医嘱的停止、取消停止等选项。</w:t>
      </w:r>
    </w:p>
    <w:p w14:paraId="27B53054">
      <w:pPr>
        <w:pageBreakBefore w:val="0"/>
        <w:widowControl/>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系统支持复制大于30条医嘱，满足病历复制需要。</w:t>
      </w:r>
    </w:p>
    <w:p w14:paraId="222E61CA">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在患者出院时，可以录入出院带药并关联当前患者的出院医嘱进行控制，无出院医嘱不允许出院带药。同时还可以设置长期医嘱和医嘱互斥校验等功能，以适应不同医疗场景的需求。</w:t>
      </w:r>
    </w:p>
    <w:p w14:paraId="214AC31F">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系统还支持流转类医嘱校验功能，包括判断互斥规则并自动停止互斥医嘱等。例如Ⅰ级护理和Ⅱ级护理互斥的护理/膳食医嘱可以进行互斥规则判断并自动停止。</w:t>
      </w:r>
    </w:p>
    <w:p w14:paraId="0CC955F4">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还支持联动开立功能，例如皮试医嘱的联动开立治疗药时自动联动一条皮试医嘱。同时还可以批量显示未签署医嘱的长临标志、开始日期、时间、名称、规格、剂量、单位、用法、频次、嘱托等列显示并进行排序。</w:t>
      </w:r>
    </w:p>
    <w:p w14:paraId="1DDA7037">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在录入医嘱时，医生可以选择执行科室并进行受控，同时还可以将已签署的医嘱另存为个人或科室模板并进行维护。此外，系统还支持申请单开立医嘱功能，例如检查检验等可支持申请单开立。</w:t>
      </w:r>
    </w:p>
    <w:p w14:paraId="52A99BA1">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系统还具备过敏信息控制功能以管理过敏信息，同时可以自动加载临床药品及项目的默认属性信息。此外，系统还具备药品及项目属性展示功能以展示药品的剂量和给药途径等信息。</w:t>
      </w:r>
    </w:p>
    <w:p w14:paraId="79E186FE">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在医嘱开立时，系统可以推荐药品的常用剂量及给药途径等常用记录和组合套餐等。同时还可以依据抗菌药物和抗肿瘤药物临床应用指导原则进行相关过程控制。</w:t>
      </w:r>
    </w:p>
    <w:p w14:paraId="2D64B941">
      <w:pPr>
        <w:pageBreakBefore w:val="0"/>
        <w:numPr>
          <w:ilvl w:val="0"/>
          <w:numId w:val="1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系统还具备医学计算公式融入功能以进行相关医学计算，例如BMI、体表公式、补液量计算等。此外，还可以融入临床诊疗指南并在医嘱开立时进行提示等功能。</w:t>
      </w:r>
    </w:p>
    <w:p w14:paraId="792C8DD8">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皮试管理</w:t>
      </w:r>
    </w:p>
    <w:p w14:paraId="53094A0D">
      <w:pPr>
        <w:pageBreakBefore w:val="0"/>
        <w:numPr>
          <w:ilvl w:val="0"/>
          <w:numId w:val="1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w:t>
      </w:r>
      <w:r>
        <w:rPr>
          <w:rFonts w:hint="eastAsia" w:ascii="宋体" w:hAnsi="宋体" w:eastAsia="宋体" w:cs="宋体"/>
          <w:sz w:val="21"/>
          <w:szCs w:val="21"/>
          <w:highlight w:val="none"/>
        </w:rPr>
        <w:t>皮试联动功能：根据药品的皮试属性、皮试液、皮试有效期等自动判断医嘱用药是否被阻断，是否需要联动皮试医嘱，是否生成药品医嘱。</w:t>
      </w:r>
    </w:p>
    <w:p w14:paraId="6197D5AF">
      <w:pPr>
        <w:pageBreakBefore w:val="0"/>
        <w:numPr>
          <w:ilvl w:val="0"/>
          <w:numId w:val="1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重新皮试判断功能：根据患者的临床用药情况、皮试有效期，判断需皮试的医嘱用药是否需要重新皮试。</w:t>
      </w:r>
    </w:p>
    <w:p w14:paraId="252F7722">
      <w:pPr>
        <w:pageBreakBefore w:val="0"/>
        <w:numPr>
          <w:ilvl w:val="0"/>
          <w:numId w:val="1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与门诊医生站、住院护士站、门诊输液系统对接功能：自动获取患者的皮试结果，并将过敏信息共享到其他业务系统。</w:t>
      </w:r>
    </w:p>
    <w:p w14:paraId="4781E94A">
      <w:pPr>
        <w:pageBreakBefore w:val="0"/>
        <w:numPr>
          <w:ilvl w:val="0"/>
          <w:numId w:val="119"/>
        </w:numPr>
        <w:shd w:val="clear"/>
        <w:kinsoku/>
        <w:wordWrap/>
        <w:overflowPunct/>
        <w:topLinePunct w:val="0"/>
        <w:bidi w:val="0"/>
        <w:spacing w:line="360" w:lineRule="auto"/>
        <w:ind w:left="0" w:firstLine="422" w:firstLineChars="200"/>
        <w:rPr>
          <w:rFonts w:hint="eastAsia" w:ascii="宋体" w:hAnsi="宋体" w:eastAsia="宋体" w:cs="宋体"/>
          <w:b/>
          <w:bCs/>
          <w:sz w:val="21"/>
          <w:szCs w:val="21"/>
          <w:highlight w:val="none"/>
          <w:lang w:bidi="ar"/>
        </w:rPr>
      </w:pPr>
      <w:r>
        <w:rPr>
          <w:rFonts w:hint="eastAsia" w:ascii="宋体" w:hAnsi="宋体" w:eastAsia="宋体" w:cs="宋体"/>
          <w:b/>
          <w:bCs/>
          <w:sz w:val="21"/>
          <w:szCs w:val="21"/>
          <w:highlight w:val="none"/>
          <w:lang w:bidi="ar"/>
        </w:rPr>
        <w:t>医嘱展示</w:t>
      </w:r>
    </w:p>
    <w:p w14:paraId="444E7F1C">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医嘱定位功能：可默认定位医嘱。</w:t>
      </w:r>
    </w:p>
    <w:p w14:paraId="3300522E">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医嘱展示定义设置功能：包括定义医嘱展示的内容、顺序、范围等。</w:t>
      </w:r>
    </w:p>
    <w:p w14:paraId="15A9EFDC">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医嘱种类过滤功能：包括按长期、临时、有效等维度过滤医嘱。</w:t>
      </w:r>
    </w:p>
    <w:p w14:paraId="3B8324C7">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医嘱内容类别过滤功能：包括按药品、护理、膳食、治疗、手术、检查、检验、全部过滤医嘱。</w:t>
      </w:r>
    </w:p>
    <w:p w14:paraId="45271FDE">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长临医嘱区分展示功能：可显示医嘱的长临标志、开始日期、时间、名称、规格、剂量、单位、用法、频次、嘱托、扩展信息等。</w:t>
      </w:r>
    </w:p>
    <w:p w14:paraId="501BB273">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时间排序展示功能：可按医嘱开始时间排序显示，同时满足补录医嘱的特殊排序规则。</w:t>
      </w:r>
    </w:p>
    <w:p w14:paraId="10D49F17">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医嘱开立界面调阅功能：可查看调阅不同医嘱类型的医嘱开立界面，查看医嘱的明细内容。</w:t>
      </w:r>
    </w:p>
    <w:p w14:paraId="44D1E120">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医嘱状态实时显示功能：可实时显示医嘱的执行交互信息，可查看医嘱当前状态，包括护士核对情况、药师审方信息、医技预约信息、费用收取情况。</w:t>
      </w:r>
    </w:p>
    <w:p w14:paraId="3BED3424">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长期医嘱操作功能：包括停止操作、修改预停止日期操作等。</w:t>
      </w:r>
    </w:p>
    <w:p w14:paraId="189C6D0E">
      <w:pPr>
        <w:pageBreakBefore w:val="0"/>
        <w:numPr>
          <w:ilvl w:val="0"/>
          <w:numId w:val="1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配置临床医嘱展示项功能：按医生角度、护士角度、医嘱单归档角度进行配置。</w:t>
      </w:r>
    </w:p>
    <w:p w14:paraId="0473E43F">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中药饮片处方管理</w:t>
      </w:r>
    </w:p>
    <w:p w14:paraId="0C25A33B">
      <w:pPr>
        <w:pageBreakBefore w:val="0"/>
        <w:numPr>
          <w:ilvl w:val="0"/>
          <w:numId w:val="1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中药饮片处方信息录入功能：录入中药饮片处方明细项时，可选择不同规格中药饮片，单味药剂量，补充煎法要求。</w:t>
      </w:r>
    </w:p>
    <w:p w14:paraId="31657029">
      <w:pPr>
        <w:pageBreakBefore w:val="0"/>
        <w:numPr>
          <w:ilvl w:val="0"/>
          <w:numId w:val="1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中药饮片处方编辑功能：可编辑中药饮片的处方名称、治疗法则。</w:t>
      </w:r>
    </w:p>
    <w:p w14:paraId="6A2F8DB9">
      <w:pPr>
        <w:pageBreakBefore w:val="0"/>
        <w:numPr>
          <w:ilvl w:val="0"/>
          <w:numId w:val="1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中药代煎处方，与煎药公司对接并通过快递方式将代煎中药配送到患者指定的目的地。</w:t>
      </w:r>
    </w:p>
    <w:p w14:paraId="7DED0986">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精麻处方管理</w:t>
      </w:r>
    </w:p>
    <w:p w14:paraId="3E4A7869">
      <w:pPr>
        <w:pageBreakBefore w:val="0"/>
        <w:numPr>
          <w:ilvl w:val="0"/>
          <w:numId w:val="12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精麻处方权限设置功能：包括精一开立权限、精二开立权限、麻醉药品开立权限、剧毒药品开立权限。</w:t>
      </w:r>
    </w:p>
    <w:p w14:paraId="2A1A6F2F">
      <w:pPr>
        <w:pageBreakBefore w:val="0"/>
        <w:numPr>
          <w:ilvl w:val="0"/>
          <w:numId w:val="12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领药人信息录入功能：录入精麻毒类药物时，需登记领药人及其身份证明信息，领药人信息支持自动同步患者的基本信息。</w:t>
      </w:r>
    </w:p>
    <w:p w14:paraId="57CA178D">
      <w:pPr>
        <w:pageBreakBefore w:val="0"/>
        <w:numPr>
          <w:ilvl w:val="0"/>
          <w:numId w:val="12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精麻药品医嘱联动规则控制功能。</w:t>
      </w:r>
    </w:p>
    <w:p w14:paraId="2FD1CD37">
      <w:pPr>
        <w:pageBreakBefore w:val="0"/>
        <w:numPr>
          <w:ilvl w:val="0"/>
          <w:numId w:val="12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精麻药品统一编码归档功能：精麻类处方按照规范要求统一编码归档。</w:t>
      </w:r>
    </w:p>
    <w:p w14:paraId="1F314EBF">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历史医嘱</w:t>
      </w:r>
    </w:p>
    <w:p w14:paraId="1CB7BD29">
      <w:pPr>
        <w:pageBreakBefore w:val="0"/>
        <w:numPr>
          <w:ilvl w:val="0"/>
          <w:numId w:val="1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历史医嘱查询功能：可查询历次门诊就诊医嘱、历次住院医嘱，并可根据时间范围过滤历次就诊记录。</w:t>
      </w:r>
    </w:p>
    <w:p w14:paraId="2E449130">
      <w:pPr>
        <w:pageBreakBefore w:val="0"/>
        <w:numPr>
          <w:ilvl w:val="0"/>
          <w:numId w:val="1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历史医嘱批量开立功能：可在历次住院医嘱中选择需要重新开立的医嘱，批量进行开立。</w:t>
      </w:r>
    </w:p>
    <w:p w14:paraId="468B82DA">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医嘱模板</w:t>
      </w:r>
    </w:p>
    <w:p w14:paraId="2171314B">
      <w:pPr>
        <w:pageBreakBefore w:val="0"/>
        <w:numPr>
          <w:ilvl w:val="0"/>
          <w:numId w:val="1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模板分类、归类功能：医嘱模板可以根据需要维护自己的分类。医嘱模板关联模板分类，可将相同属性的模板归属到同一模板分类。</w:t>
      </w:r>
    </w:p>
    <w:p w14:paraId="16AA65AF">
      <w:pPr>
        <w:pageBreakBefore w:val="0"/>
        <w:numPr>
          <w:ilvl w:val="0"/>
          <w:numId w:val="1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模板维护功能：包括医嘱模板的增删改，启用停用操作。可在诊疗过程中，选择已开立的医嘱直接另存为医嘱模板。</w:t>
      </w:r>
    </w:p>
    <w:p w14:paraId="4966B864">
      <w:pPr>
        <w:pageBreakBefore w:val="0"/>
        <w:numPr>
          <w:ilvl w:val="0"/>
          <w:numId w:val="1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模板关联功能：医嘱模板可关联诊断、诊断组。</w:t>
      </w:r>
    </w:p>
    <w:p w14:paraId="3F932169">
      <w:pPr>
        <w:pageBreakBefore w:val="0"/>
        <w:numPr>
          <w:ilvl w:val="0"/>
          <w:numId w:val="1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模板范围设置功能：可设置医嘱模板应用范围，包括“个人”、“科室”。</w:t>
      </w:r>
    </w:p>
    <w:p w14:paraId="2D343305">
      <w:pPr>
        <w:pageBreakBefore w:val="0"/>
        <w:numPr>
          <w:ilvl w:val="0"/>
          <w:numId w:val="1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多场景应用功能：在包括“成套医嘱”、“危急值解决方案”、“VTE最佳实践”等不同场景下可直接应用医嘱模板。</w:t>
      </w:r>
    </w:p>
    <w:p w14:paraId="3AAD41D5">
      <w:pPr>
        <w:pageBreakBefore w:val="0"/>
        <w:numPr>
          <w:ilvl w:val="0"/>
          <w:numId w:val="1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模板编辑功能：可在医嘱模板中快速录入包括西成药、中成药、输液、草药、检验、检查、治疗、患者流转等不同医嘱类型的治疗方案。</w:t>
      </w:r>
    </w:p>
    <w:p w14:paraId="4C5041EC">
      <w:pPr>
        <w:pageBreakBefore w:val="0"/>
        <w:numPr>
          <w:ilvl w:val="0"/>
          <w:numId w:val="1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医嘱模板推荐功能：在医嘱开立时，根据患者诊断优先推荐匹配的医嘱模板，可推荐科室、个人常用记录、常用组合套餐。</w:t>
      </w:r>
    </w:p>
    <w:p w14:paraId="31C6CB07">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医嘱打印</w:t>
      </w:r>
    </w:p>
    <w:p w14:paraId="64718E30">
      <w:pPr>
        <w:pageBreakBefore w:val="0"/>
        <w:numPr>
          <w:ilvl w:val="0"/>
          <w:numId w:val="1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打印快捷键提示功能：可按显示名称设置。</w:t>
      </w:r>
    </w:p>
    <w:p w14:paraId="0DF25934">
      <w:pPr>
        <w:pageBreakBefore w:val="0"/>
        <w:numPr>
          <w:ilvl w:val="0"/>
          <w:numId w:val="1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申请单打印设置功能：包括检查申请单、检验申请单打印。</w:t>
      </w:r>
    </w:p>
    <w:p w14:paraId="0170DA10">
      <w:pPr>
        <w:pageBreakBefore w:val="0"/>
        <w:numPr>
          <w:ilvl w:val="0"/>
          <w:numId w:val="1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历史数据打印功能：如历史数据单独打印、历史数据合并打印、打印预览等。</w:t>
      </w:r>
    </w:p>
    <w:p w14:paraId="294216B5">
      <w:pPr>
        <w:pageBreakBefore w:val="0"/>
        <w:numPr>
          <w:ilvl w:val="0"/>
          <w:numId w:val="1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其他信息打印功能</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包括出院带药打印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特殊药品打印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领药人信息打印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自费同意书打印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满页打印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草药处方打印相关功能</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包括打印预览</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仅打印出院带药等</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精麻类处方打印相关功能</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包括精麻类医嘱按处方打印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长期医嘱中精麻类处方按天打印处方</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集中打印功能</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可对病历进行集中打印及导出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打印历史查看打印机选择功能</w:t>
      </w:r>
      <w:r>
        <w:rPr>
          <w:rFonts w:hint="eastAsia" w:ascii="宋体" w:hAnsi="宋体" w:eastAsia="宋体" w:cs="宋体"/>
          <w:sz w:val="21"/>
          <w:szCs w:val="21"/>
          <w:highlight w:val="none"/>
          <w:lang w:eastAsia="zh-CN"/>
        </w:rPr>
        <w:t>。</w:t>
      </w:r>
    </w:p>
    <w:p w14:paraId="63DDA264">
      <w:pPr>
        <w:pageBreakBefore w:val="0"/>
        <w:numPr>
          <w:ilvl w:val="0"/>
          <w:numId w:val="11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医嘱处置规则</w:t>
      </w:r>
    </w:p>
    <w:p w14:paraId="7A73798F">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为了实现医嘱执行的规范化，需要提供以下功能来控制医嘱执行的规则：</w:t>
      </w:r>
    </w:p>
    <w:p w14:paraId="08FDE960">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医嘱属性控制：可以设置医嘱的通用属性，如患者基本信息（如年龄、性别）进行控制。</w:t>
      </w:r>
    </w:p>
    <w:p w14:paraId="09CC6D05">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处方规则控制：针对不同科室、职称以及医师对应的药品项目进行精细化管理，实现处方的规则控制。</w:t>
      </w:r>
    </w:p>
    <w:p w14:paraId="2B627F4D">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重复医嘱校验：通过自动校验重复医嘱，确保医嘱的正确性和规范性。</w:t>
      </w:r>
    </w:p>
    <w:p w14:paraId="33AE3338">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服务使用范围控制：可以按科室、职称以及门诊/住院等条件来限制医嘱的使用范围。</w:t>
      </w:r>
    </w:p>
    <w:p w14:paraId="380210C1">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单据属性规则控制：针对不同的单据属性（如是否为科研、是否加急等）进行相应的规则控制。</w:t>
      </w:r>
    </w:p>
    <w:p w14:paraId="7D05C17A">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关联控制功能：实现诊断关联控制，确保医嘱与诊断的关联性。</w:t>
      </w:r>
    </w:p>
    <w:p w14:paraId="3BA90D53">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医嘱联动规则控制：通过设置医嘱联动规则，实现医嘱之间的相互关联和影响，并进行相应的控制。</w:t>
      </w:r>
    </w:p>
    <w:p w14:paraId="13C2C5EC">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医嘱互斥规则控制：可以设置医嘱之间的互斥规则，避免医嘱之间的冲突，保证医嘱执行的正确性。</w:t>
      </w:r>
    </w:p>
    <w:p w14:paraId="785B8DD6">
      <w:pPr>
        <w:pageBreakBefore w:val="0"/>
        <w:numPr>
          <w:ilvl w:val="0"/>
          <w:numId w:val="1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替换规则设置：可以设置临床路径、医嘱套餐中涉及到的药品替换规则，确保医嘱的合理性和规范性。</w:t>
      </w:r>
    </w:p>
    <w:p w14:paraId="28931229">
      <w:pPr>
        <w:pageBreakBefore w:val="0"/>
        <w:numPr>
          <w:ilvl w:val="0"/>
          <w:numId w:val="116"/>
        </w:numPr>
        <w:shd w:val="clear"/>
        <w:kinsoku/>
        <w:wordWrap/>
        <w:overflowPunct/>
        <w:topLinePunct w:val="0"/>
        <w:bidi w:val="0"/>
        <w:spacing w:line="360" w:lineRule="auto"/>
        <w:ind w:firstLine="561"/>
        <w:rPr>
          <w:rFonts w:hint="eastAsia" w:ascii="宋体" w:hAnsi="宋体" w:eastAsia="宋体" w:cs="宋体"/>
          <w:b/>
          <w:bCs/>
          <w:sz w:val="21"/>
          <w:szCs w:val="21"/>
          <w:highlight w:val="none"/>
          <w:lang w:bidi="ar"/>
        </w:rPr>
      </w:pPr>
      <w:bookmarkStart w:id="941" w:name="_Toc9106"/>
      <w:bookmarkStart w:id="942" w:name="_Toc19390"/>
      <w:bookmarkStart w:id="943" w:name="_Toc29140"/>
      <w:bookmarkStart w:id="944" w:name="_Toc20587"/>
      <w:bookmarkStart w:id="945" w:name="_Toc21932"/>
      <w:r>
        <w:rPr>
          <w:rFonts w:hint="eastAsia" w:ascii="宋体" w:hAnsi="宋体" w:eastAsia="宋体" w:cs="宋体"/>
          <w:b/>
          <w:bCs/>
          <w:sz w:val="21"/>
          <w:szCs w:val="21"/>
          <w:highlight w:val="none"/>
          <w:lang w:bidi="ar"/>
        </w:rPr>
        <w:t>检查检验管理</w:t>
      </w:r>
      <w:bookmarkEnd w:id="941"/>
      <w:bookmarkEnd w:id="942"/>
      <w:bookmarkEnd w:id="943"/>
      <w:bookmarkEnd w:id="944"/>
      <w:bookmarkEnd w:id="945"/>
    </w:p>
    <w:p w14:paraId="0FD4C21F">
      <w:pPr>
        <w:pageBreakBefore w:val="0"/>
        <w:numPr>
          <w:ilvl w:val="0"/>
          <w:numId w:val="13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住院检验电子申请单</w:t>
      </w:r>
    </w:p>
    <w:p w14:paraId="1D66AB27">
      <w:pPr>
        <w:pageBreakBefore w:val="0"/>
        <w:numPr>
          <w:ilvl w:val="0"/>
          <w:numId w:val="1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提供住院检验项目电子申请单的创建、打印等功能，包括以下方面：</w:t>
      </w:r>
    </w:p>
    <w:p w14:paraId="480ACFD5">
      <w:pPr>
        <w:pageBreakBefore w:val="0"/>
        <w:numPr>
          <w:ilvl w:val="0"/>
          <w:numId w:val="1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检验项目维护：可以添加、编辑和删除检验项目，同时可以自定义配置项目信息。</w:t>
      </w:r>
    </w:p>
    <w:p w14:paraId="40606D58">
      <w:pPr>
        <w:pageBreakBefore w:val="0"/>
        <w:numPr>
          <w:ilvl w:val="0"/>
          <w:numId w:val="1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申请单样式配置：可以自定义设置检验申请单的开立样式和打印模板。</w:t>
      </w:r>
    </w:p>
    <w:p w14:paraId="2806E492">
      <w:pPr>
        <w:pageBreakBefore w:val="0"/>
        <w:numPr>
          <w:ilvl w:val="0"/>
          <w:numId w:val="1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申请单录入：可以录入患者的诊断、临床摘要、注意事项等信息。</w:t>
      </w:r>
    </w:p>
    <w:p w14:paraId="235D2E53">
      <w:pPr>
        <w:pageBreakBefore w:val="0"/>
        <w:numPr>
          <w:ilvl w:val="0"/>
          <w:numId w:val="1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基础规则校验：在申请单开立时，可以进行基础规则校验控制，包括院区、应用场景、开单科室、开单医生、开单职称、患者性别和年龄等规则。</w:t>
      </w:r>
    </w:p>
    <w:p w14:paraId="251C72F1">
      <w:pPr>
        <w:pageBreakBefore w:val="0"/>
        <w:numPr>
          <w:ilvl w:val="0"/>
          <w:numId w:val="1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数据互通：检验申请单中的数据可以与电子病历文书进行互通。</w:t>
      </w:r>
    </w:p>
    <w:p w14:paraId="056C8B48">
      <w:pPr>
        <w:pageBreakBefore w:val="0"/>
        <w:numPr>
          <w:ilvl w:val="0"/>
          <w:numId w:val="13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住院检查电子申请单</w:t>
      </w:r>
    </w:p>
    <w:p w14:paraId="234EA2A4">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提供住院检查项目电子申请单的创建、打印等功能，包括以下方面：</w:t>
      </w:r>
    </w:p>
    <w:p w14:paraId="2E234BA2">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检查项目维护：可以添加、编辑和删除检查项目，同时可以自定义配置项目信息。</w:t>
      </w:r>
    </w:p>
    <w:p w14:paraId="162C0740">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申请单样式配置：可以自定义设置检查申请单的开立样式和打印模板。</w:t>
      </w:r>
    </w:p>
    <w:p w14:paraId="2B331560">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申请单录入：可以录入患者的加急、床旁、影像号、检查部位、临床摘要、其他检查结果、检查目的等信息。</w:t>
      </w:r>
    </w:p>
    <w:p w14:paraId="2E64CAC6">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基础规则校验：在申请单开立时，可以进行基础规则校验控制，包括院区、应用场景、开单科室、开单医生、开单职称、患者性别和年龄等规则。</w:t>
      </w:r>
    </w:p>
    <w:p w14:paraId="0F0F3E95">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打折规则校验：可以设定打折规则并进行校验控制。</w:t>
      </w:r>
    </w:p>
    <w:p w14:paraId="52D6F6F9">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数据互通：检查申请单中的数据可以与电子病历文书进行互通。</w:t>
      </w:r>
    </w:p>
    <w:p w14:paraId="4B3BF0CF">
      <w:pPr>
        <w:pageBreakBefore w:val="0"/>
        <w:numPr>
          <w:ilvl w:val="0"/>
          <w:numId w:val="1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检查项目检索：可以从界面上搜索检查项目，并填写检查申请单。</w:t>
      </w:r>
    </w:p>
    <w:p w14:paraId="0BFE7DA2">
      <w:pPr>
        <w:pageBreakBefore w:val="0"/>
        <w:numPr>
          <w:ilvl w:val="0"/>
          <w:numId w:val="13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住院检验报告和住院检查报告调阅</w:t>
      </w:r>
    </w:p>
    <w:p w14:paraId="310EAEC2">
      <w:pPr>
        <w:pageBreakBefore w:val="0"/>
        <w:numPr>
          <w:ilvl w:val="0"/>
          <w:numId w:val="1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与医技系统对接，实现住院检验报告和住院检查报告的调阅，包括实时获取报告信息，历史报告查询，以及门诊报告的查阅等功能。</w:t>
      </w:r>
    </w:p>
    <w:p w14:paraId="0F53DBC8">
      <w:pPr>
        <w:pageBreakBefore w:val="0"/>
        <w:numPr>
          <w:ilvl w:val="0"/>
          <w:numId w:val="1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打印功能：可以为患者或医疗机构提供检验或检查报告的打印服务。</w:t>
      </w:r>
    </w:p>
    <w:p w14:paraId="08892533">
      <w:pPr>
        <w:pageBreakBefore w:val="0"/>
        <w:numPr>
          <w:ilvl w:val="0"/>
          <w:numId w:val="13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检验指标趋势查看功能</w:t>
      </w:r>
    </w:p>
    <w:p w14:paraId="0E8464DB">
      <w:pPr>
        <w:pageBreakBefore w:val="0"/>
        <w:numPr>
          <w:ilvl w:val="0"/>
          <w:numId w:val="1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与医技系统对接，获取医技系统的检验指标数据，实现检验报告趋势分析的功能，包括检验指标参考值对比以及历次检验指标趋势分析等。</w:t>
      </w:r>
    </w:p>
    <w:p w14:paraId="0D6B7228">
      <w:pPr>
        <w:pageBreakBefore w:val="0"/>
        <w:numPr>
          <w:ilvl w:val="0"/>
          <w:numId w:val="1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基于趋势分析结果，实现检验指标的综合解读和解释。这个功能可以帮助医护人员更好地理解和解读这些指标，从而更好地进行诊断和治疗。</w:t>
      </w:r>
    </w:p>
    <w:p w14:paraId="6A1CAD96">
      <w:pPr>
        <w:pageBreakBefore w:val="0"/>
        <w:numPr>
          <w:ilvl w:val="0"/>
          <w:numId w:val="13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946" w:name="_Toc29407"/>
      <w:bookmarkStart w:id="947" w:name="_Toc31441"/>
      <w:bookmarkStart w:id="948" w:name="_Toc32022"/>
      <w:bookmarkStart w:id="949" w:name="_Toc17323"/>
      <w:bookmarkStart w:id="950" w:name="_Toc25532"/>
      <w:r>
        <w:rPr>
          <w:rFonts w:hint="eastAsia" w:ascii="宋体" w:hAnsi="宋体" w:eastAsia="宋体" w:cs="宋体"/>
          <w:sz w:val="21"/>
          <w:szCs w:val="21"/>
          <w:highlight w:val="none"/>
          <w:lang w:bidi="ar"/>
        </w:rPr>
        <w:t>住院医生危急值管理</w:t>
      </w:r>
      <w:bookmarkEnd w:id="946"/>
      <w:bookmarkEnd w:id="947"/>
      <w:bookmarkEnd w:id="948"/>
      <w:bookmarkEnd w:id="949"/>
      <w:bookmarkEnd w:id="950"/>
    </w:p>
    <w:p w14:paraId="7E12F804">
      <w:pPr>
        <w:pageBreakBefore w:val="0"/>
        <w:numPr>
          <w:ilvl w:val="0"/>
          <w:numId w:val="1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危急值预警提醒</w:t>
      </w:r>
    </w:p>
    <w:p w14:paraId="16161949">
      <w:pPr>
        <w:pageBreakBefore w:val="0"/>
        <w:numPr>
          <w:ilvl w:val="0"/>
          <w:numId w:val="1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通过与医技系统对接，接收到医技系统发送的危急值信息后，进行预警提醒。</w:t>
      </w:r>
    </w:p>
    <w:p w14:paraId="459BB3C1">
      <w:pPr>
        <w:pageBreakBefore w:val="0"/>
        <w:numPr>
          <w:ilvl w:val="0"/>
          <w:numId w:val="1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在危急值未处理完毕前，不间断进行消息提醒干预，直至处理完毕才可解除消息提示。</w:t>
      </w:r>
    </w:p>
    <w:p w14:paraId="421DA9C8">
      <w:pPr>
        <w:pageBreakBefore w:val="0"/>
        <w:numPr>
          <w:ilvl w:val="0"/>
          <w:numId w:val="1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可在消息中心对危急值进行处理。</w:t>
      </w:r>
    </w:p>
    <w:p w14:paraId="345AE39D">
      <w:pPr>
        <w:pageBreakBefore w:val="0"/>
        <w:numPr>
          <w:ilvl w:val="0"/>
          <w:numId w:val="1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危急值处理及结果反馈</w:t>
      </w:r>
    </w:p>
    <w:p w14:paraId="5F9A40A0">
      <w:pPr>
        <w:pageBreakBefore w:val="0"/>
        <w:numPr>
          <w:ilvl w:val="0"/>
          <w:numId w:val="13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具备危急值方案维护功能，医生可采用危急值方案进行处理，并可查看消息处理结果。</w:t>
      </w:r>
    </w:p>
    <w:p w14:paraId="3C6A74A3">
      <w:pPr>
        <w:pageBreakBefore w:val="0"/>
        <w:numPr>
          <w:ilvl w:val="0"/>
          <w:numId w:val="13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建立与危急值关联的医嘱，并具备危急值医嘱方案病历插入功能。</w:t>
      </w:r>
    </w:p>
    <w:p w14:paraId="49DA241D">
      <w:pPr>
        <w:pageBreakBefore w:val="0"/>
        <w:numPr>
          <w:ilvl w:val="0"/>
          <w:numId w:val="1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危急值处理意见反馈与记录</w:t>
      </w:r>
    </w:p>
    <w:p w14:paraId="3AA1F775">
      <w:pPr>
        <w:pageBreakBefore w:val="0"/>
        <w:numPr>
          <w:ilvl w:val="0"/>
          <w:numId w:val="1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根据危急值处理情况，自动生成危急值病程的记录。</w:t>
      </w:r>
    </w:p>
    <w:p w14:paraId="120DF66E">
      <w:pPr>
        <w:pageBreakBefore w:val="0"/>
        <w:numPr>
          <w:ilvl w:val="0"/>
          <w:numId w:val="1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通过与医技系统对接，将危急值接收、处理信息返回医技科室。</w:t>
      </w:r>
    </w:p>
    <w:p w14:paraId="6AA05C3C">
      <w:pPr>
        <w:pageBreakBefore w:val="0"/>
        <w:numPr>
          <w:ilvl w:val="0"/>
          <w:numId w:val="1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危急值消息时限监控</w:t>
      </w:r>
    </w:p>
    <w:p w14:paraId="4E58A90F">
      <w:pPr>
        <w:pageBreakBefore w:val="0"/>
        <w:numPr>
          <w:ilvl w:val="0"/>
          <w:numId w:val="13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具备危急值查询功能，可以实时查询危急值内容信息和处理进展。</w:t>
      </w:r>
    </w:p>
    <w:p w14:paraId="1B751693">
      <w:pPr>
        <w:pageBreakBefore w:val="0"/>
        <w:numPr>
          <w:ilvl w:val="0"/>
          <w:numId w:val="13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对消息进行时限监控，可设置消息级别、配置时限、监控策略，进行消息时限监控管理，及时提醒医生查看危急值消息。</w:t>
      </w:r>
    </w:p>
    <w:p w14:paraId="242F6792">
      <w:pPr>
        <w:pageBreakBefore w:val="0"/>
        <w:numPr>
          <w:ilvl w:val="0"/>
          <w:numId w:val="11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951" w:name="_Toc19939"/>
      <w:r>
        <w:rPr>
          <w:rFonts w:hint="eastAsia" w:ascii="宋体" w:hAnsi="宋体" w:eastAsia="宋体" w:cs="宋体"/>
          <w:sz w:val="21"/>
          <w:szCs w:val="21"/>
          <w:highlight w:val="none"/>
          <w:lang w:bidi="ar"/>
        </w:rPr>
        <w:t>单据管理</w:t>
      </w:r>
      <w:bookmarkEnd w:id="951"/>
    </w:p>
    <w:p w14:paraId="7456471F">
      <w:pPr>
        <w:pageBreakBefore w:val="0"/>
        <w:widowControl/>
        <w:numPr>
          <w:ilvl w:val="0"/>
          <w:numId w:val="140"/>
        </w:numPr>
        <w:shd w:val="clear"/>
        <w:kinsoku/>
        <w:wordWrap/>
        <w:overflowPunct/>
        <w:topLinePunct w:val="0"/>
        <w:bidi w:val="0"/>
        <w:spacing w:line="360" w:lineRule="auto"/>
        <w:rPr>
          <w:rFonts w:hint="eastAsia" w:ascii="宋体" w:hAnsi="宋体" w:eastAsia="宋体" w:cs="宋体"/>
          <w:sz w:val="21"/>
          <w:szCs w:val="21"/>
          <w:highlight w:val="none"/>
          <w:lang w:eastAsia="zh-Hans"/>
        </w:rPr>
      </w:pPr>
      <w:r>
        <w:rPr>
          <w:rFonts w:hint="eastAsia" w:ascii="宋体" w:hAnsi="宋体" w:eastAsia="宋体" w:cs="宋体"/>
          <w:sz w:val="21"/>
          <w:szCs w:val="21"/>
          <w:highlight w:val="none"/>
        </w:rPr>
        <w:t>具备</w:t>
      </w:r>
      <w:r>
        <w:rPr>
          <w:rFonts w:hint="eastAsia" w:ascii="宋体" w:hAnsi="宋体" w:eastAsia="宋体" w:cs="宋体"/>
          <w:sz w:val="21"/>
          <w:szCs w:val="21"/>
          <w:highlight w:val="none"/>
          <w:lang w:eastAsia="zh-Hans"/>
        </w:rPr>
        <w:t>专科评分表，</w:t>
      </w:r>
      <w:r>
        <w:rPr>
          <w:rFonts w:hint="eastAsia" w:ascii="宋体" w:hAnsi="宋体" w:eastAsia="宋体" w:cs="宋体"/>
          <w:sz w:val="21"/>
          <w:szCs w:val="21"/>
          <w:highlight w:val="none"/>
        </w:rPr>
        <w:t>支持</w:t>
      </w:r>
      <w:r>
        <w:rPr>
          <w:rFonts w:hint="eastAsia" w:ascii="宋体" w:hAnsi="宋体" w:eastAsia="宋体" w:cs="宋体"/>
          <w:sz w:val="21"/>
          <w:szCs w:val="21"/>
          <w:highlight w:val="none"/>
          <w:lang w:eastAsia="zh-Hans"/>
        </w:rPr>
        <w:t>根据评分参数筛选病历、导出数据。</w:t>
      </w:r>
    </w:p>
    <w:p w14:paraId="5082ECAC">
      <w:pPr>
        <w:pageBreakBefore w:val="0"/>
        <w:widowControl/>
        <w:numPr>
          <w:ilvl w:val="0"/>
          <w:numId w:val="140"/>
        </w:numPr>
        <w:shd w:val="clear"/>
        <w:kinsoku/>
        <w:wordWrap/>
        <w:overflowPunct/>
        <w:topLinePunct w:val="0"/>
        <w:bidi w:val="0"/>
        <w:spacing w:line="360" w:lineRule="auto"/>
        <w:rPr>
          <w:rFonts w:hint="eastAsia" w:ascii="宋体" w:hAnsi="宋体" w:eastAsia="宋体" w:cs="宋体"/>
          <w:sz w:val="21"/>
          <w:szCs w:val="21"/>
          <w:highlight w:val="none"/>
          <w:lang w:eastAsia="zh-Hans"/>
        </w:rPr>
      </w:pPr>
      <w:r>
        <w:rPr>
          <w:rFonts w:hint="eastAsia" w:ascii="宋体" w:hAnsi="宋体" w:eastAsia="宋体" w:cs="宋体"/>
          <w:sz w:val="21"/>
          <w:szCs w:val="21"/>
          <w:highlight w:val="none"/>
        </w:rPr>
        <w:t>支持</w:t>
      </w:r>
      <w:r>
        <w:rPr>
          <w:rFonts w:hint="eastAsia" w:ascii="宋体" w:hAnsi="宋体" w:eastAsia="宋体" w:cs="宋体"/>
          <w:sz w:val="21"/>
          <w:szCs w:val="21"/>
          <w:highlight w:val="none"/>
          <w:lang w:eastAsia="zh-Hans"/>
        </w:rPr>
        <w:t>病程记录直接引用医嘱内容。</w:t>
      </w:r>
    </w:p>
    <w:p w14:paraId="3D29D56E">
      <w:pPr>
        <w:pageBreakBefore w:val="0"/>
        <w:widowControl/>
        <w:numPr>
          <w:ilvl w:val="0"/>
          <w:numId w:val="1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支持自定义修改知情同意书模板。</w:t>
      </w:r>
    </w:p>
    <w:p w14:paraId="420AE488">
      <w:pPr>
        <w:pageBreakBefore w:val="0"/>
        <w:widowControl/>
        <w:numPr>
          <w:ilvl w:val="0"/>
          <w:numId w:val="1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具备手术申请单删除功能。</w:t>
      </w:r>
    </w:p>
    <w:p w14:paraId="62528479">
      <w:pPr>
        <w:pageBreakBefore w:val="0"/>
        <w:widowControl/>
        <w:numPr>
          <w:ilvl w:val="0"/>
          <w:numId w:val="1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支持查房记录在医生签名后，禁止更换同级医生签名。</w:t>
      </w:r>
    </w:p>
    <w:p w14:paraId="03390BF2">
      <w:pPr>
        <w:pageBreakBefore w:val="0"/>
        <w:widowControl/>
        <w:numPr>
          <w:ilvl w:val="0"/>
          <w:numId w:val="1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病程记录、手术讨论记录的模板格式符合三级甲等医院评审要求。</w:t>
      </w:r>
    </w:p>
    <w:p w14:paraId="6B1F254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952" w:name="_Toc24620"/>
      <w:bookmarkStart w:id="953" w:name="_Toc31658"/>
      <w:bookmarkStart w:id="954" w:name="_Toc1653"/>
      <w:bookmarkStart w:id="955" w:name="_Toc16925"/>
      <w:bookmarkStart w:id="956" w:name="_Toc26713"/>
      <w:r>
        <w:rPr>
          <w:rFonts w:hint="eastAsia" w:ascii="宋体" w:hAnsi="宋体" w:eastAsia="宋体" w:cs="宋体"/>
          <w:b/>
          <w:bCs/>
          <w:sz w:val="21"/>
          <w:szCs w:val="21"/>
          <w:highlight w:val="none"/>
        </w:rPr>
        <w:t>5.2.2.1.2.2会诊管理系统</w:t>
      </w:r>
      <w:bookmarkEnd w:id="952"/>
      <w:bookmarkEnd w:id="953"/>
      <w:bookmarkEnd w:id="954"/>
      <w:bookmarkEnd w:id="955"/>
      <w:bookmarkEnd w:id="956"/>
    </w:p>
    <w:p w14:paraId="704B1726">
      <w:pPr>
        <w:pageBreakBefore w:val="0"/>
        <w:widowControl/>
        <w:numPr>
          <w:ilvl w:val="0"/>
          <w:numId w:val="141"/>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57" w:name="_Toc6349"/>
      <w:bookmarkStart w:id="958" w:name="_Toc7741"/>
      <w:bookmarkStart w:id="959" w:name="_Toc764"/>
      <w:bookmarkStart w:id="960" w:name="_Toc4510"/>
      <w:bookmarkStart w:id="961" w:name="_Toc3292"/>
      <w:r>
        <w:rPr>
          <w:rFonts w:hint="eastAsia" w:ascii="宋体" w:hAnsi="宋体" w:eastAsia="宋体" w:cs="宋体"/>
          <w:sz w:val="21"/>
          <w:szCs w:val="21"/>
          <w:highlight w:val="none"/>
        </w:rPr>
        <w:t>住院院内会诊管理</w:t>
      </w:r>
      <w:bookmarkEnd w:id="957"/>
      <w:bookmarkEnd w:id="958"/>
      <w:bookmarkEnd w:id="959"/>
      <w:bookmarkEnd w:id="960"/>
      <w:bookmarkEnd w:id="961"/>
    </w:p>
    <w:p w14:paraId="29DC7E5B">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提供院内会诊管理功能，满足会诊过程中申请、接受、指派、答复、反馈、评价、审核、进度查看等使用需求。</w:t>
      </w:r>
    </w:p>
    <w:p w14:paraId="3428D253">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具备会诊申请功能，可一键发起会诊，包括院外会诊、科间会诊、多学科联合会诊。</w:t>
      </w:r>
    </w:p>
    <w:p w14:paraId="2FE447E3">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具备会诊申请时间录入会诊信息功能，包括：会诊类型、会诊级别、会诊时间、被邀科室、被邀医生、会诊病情概要及会诊目的等。</w:t>
      </w:r>
    </w:p>
    <w:p w14:paraId="7BC05381">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具备发起会诊申请后，自动生成会诊记录单、会诊医嘱功能。</w:t>
      </w:r>
    </w:p>
    <w:p w14:paraId="03E11A1B">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具备发起会诊申请后，自动生成参与会诊医生的待办会诊任务功能，会诊记录单会同步到住院病历中。</w:t>
      </w:r>
    </w:p>
    <w:p w14:paraId="02AE4E4D">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具备会诊接收功能，包括会诊接收，进行会诊邀约的答复反馈。</w:t>
      </w:r>
    </w:p>
    <w:p w14:paraId="76B9F0F0">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具备会诊指派功能，可指派本科室的其他医生参加会诊。</w:t>
      </w:r>
    </w:p>
    <w:p w14:paraId="7CD2011A">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具备会诊答复功能，不同医生可同时在线完成答复，答复完成，自动触发会诊计费功能。</w:t>
      </w:r>
    </w:p>
    <w:p w14:paraId="203DD669">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具备会诊反馈和评价功能，包括申请科室的医生和接收会诊的医生的互评功能。</w:t>
      </w:r>
    </w:p>
    <w:p w14:paraId="11528D53">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具备会诊审核功能，可发起多学科联合会诊，支持业务科主任的确认和医务处的审核调度，调度完成后，被邀请的会诊医生可查看会诊单。</w:t>
      </w:r>
    </w:p>
    <w:p w14:paraId="56F9809A">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具备会诊进度查看功能，可查看会诊的进度，以及在不同节点的操作人和操作时间。</w:t>
      </w:r>
    </w:p>
    <w:p w14:paraId="7ED7E50C">
      <w:pPr>
        <w:pStyle w:val="306"/>
        <w:pageBreakBefore w:val="0"/>
        <w:numPr>
          <w:ilvl w:val="0"/>
          <w:numId w:val="142"/>
        </w:numPr>
        <w:shd w:val="clear"/>
        <w:kinsoku/>
        <w:wordWrap/>
        <w:overflowPunct/>
        <w:topLinePunct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具备会诊统计功能，包括会诊的数据回收和统计。</w:t>
      </w:r>
    </w:p>
    <w:p w14:paraId="73B29EDE">
      <w:pPr>
        <w:pageBreakBefore w:val="0"/>
        <w:widowControl/>
        <w:numPr>
          <w:ilvl w:val="0"/>
          <w:numId w:val="141"/>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62" w:name="_Toc6085"/>
      <w:bookmarkStart w:id="963" w:name="_Toc5692"/>
      <w:bookmarkStart w:id="964" w:name="_Toc32729"/>
      <w:bookmarkStart w:id="965" w:name="_Toc2059"/>
      <w:bookmarkStart w:id="966" w:name="_Toc25341"/>
      <w:r>
        <w:rPr>
          <w:rFonts w:hint="eastAsia" w:ascii="宋体" w:hAnsi="宋体" w:eastAsia="宋体" w:cs="宋体"/>
          <w:sz w:val="21"/>
          <w:szCs w:val="21"/>
          <w:highlight w:val="none"/>
        </w:rPr>
        <w:t>住院院内会诊排班管理</w:t>
      </w:r>
      <w:bookmarkEnd w:id="962"/>
      <w:bookmarkEnd w:id="963"/>
      <w:bookmarkEnd w:id="964"/>
      <w:bookmarkEnd w:id="965"/>
      <w:bookmarkEnd w:id="966"/>
    </w:p>
    <w:p w14:paraId="24918F3A">
      <w:pPr>
        <w:pStyle w:val="306"/>
        <w:pageBreakBefore w:val="0"/>
        <w:numPr>
          <w:ilvl w:val="0"/>
          <w:numId w:val="143"/>
        </w:numPr>
        <w:shd w:val="clear"/>
        <w:kinsoku/>
        <w:wordWrap/>
        <w:overflowPunct/>
        <w:topLinePunct w:val="0"/>
        <w:autoSpaceDE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具备会诊排班管理功能，包括依据当前会诊任务情况，自动生成会诊排班。</w:t>
      </w:r>
    </w:p>
    <w:p w14:paraId="3A4716E6">
      <w:pPr>
        <w:pStyle w:val="306"/>
        <w:pageBreakBefore w:val="0"/>
        <w:numPr>
          <w:ilvl w:val="0"/>
          <w:numId w:val="143"/>
        </w:numPr>
        <w:shd w:val="clear"/>
        <w:kinsoku/>
        <w:wordWrap/>
        <w:overflowPunct/>
        <w:topLinePunct w:val="0"/>
        <w:autoSpaceDE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具备排班任务记录的查看与提醒功能。</w:t>
      </w:r>
    </w:p>
    <w:p w14:paraId="36B61F77">
      <w:pPr>
        <w:pageBreakBefore w:val="0"/>
        <w:widowControl/>
        <w:numPr>
          <w:ilvl w:val="0"/>
          <w:numId w:val="141"/>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67" w:name="_Toc12075"/>
      <w:bookmarkStart w:id="968" w:name="_Toc15313"/>
      <w:bookmarkStart w:id="969" w:name="_Toc3235"/>
      <w:bookmarkStart w:id="970" w:name="_Toc4037"/>
      <w:bookmarkStart w:id="971" w:name="_Toc2819"/>
      <w:r>
        <w:rPr>
          <w:rFonts w:hint="eastAsia" w:ascii="宋体" w:hAnsi="宋体" w:eastAsia="宋体" w:cs="宋体"/>
          <w:sz w:val="21"/>
          <w:szCs w:val="21"/>
          <w:highlight w:val="none"/>
        </w:rPr>
        <w:t>住院院内会诊监控</w:t>
      </w:r>
      <w:bookmarkEnd w:id="967"/>
      <w:bookmarkEnd w:id="968"/>
      <w:bookmarkEnd w:id="969"/>
      <w:bookmarkEnd w:id="970"/>
      <w:bookmarkEnd w:id="971"/>
    </w:p>
    <w:p w14:paraId="786F3B36">
      <w:pPr>
        <w:pStyle w:val="306"/>
        <w:pageBreakBefore w:val="0"/>
        <w:numPr>
          <w:ilvl w:val="0"/>
          <w:numId w:val="144"/>
        </w:numPr>
        <w:shd w:val="clear"/>
        <w:kinsoku/>
        <w:wordWrap/>
        <w:overflowPunct/>
        <w:topLinePunct w:val="0"/>
        <w:autoSpaceDE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具备会诊状态的</w:t>
      </w:r>
      <w:r>
        <w:rPr>
          <w:rFonts w:hint="eastAsia" w:cs="宋体"/>
          <w:sz w:val="21"/>
          <w:szCs w:val="21"/>
          <w:highlight w:val="none"/>
          <w:lang w:val="en-US" w:eastAsia="zh-CN"/>
        </w:rPr>
        <w:t>实时</w:t>
      </w:r>
      <w:r>
        <w:rPr>
          <w:rFonts w:hint="eastAsia" w:ascii="宋体" w:hAnsi="宋体" w:eastAsia="宋体" w:cs="宋体"/>
          <w:sz w:val="21"/>
          <w:szCs w:val="21"/>
          <w:highlight w:val="none"/>
        </w:rPr>
        <w:t>监控和提醒功能，</w:t>
      </w:r>
    </w:p>
    <w:p w14:paraId="0201557F">
      <w:pPr>
        <w:pStyle w:val="306"/>
        <w:pageBreakBefore w:val="0"/>
        <w:numPr>
          <w:ilvl w:val="0"/>
          <w:numId w:val="144"/>
        </w:numPr>
        <w:shd w:val="clear"/>
        <w:kinsoku/>
        <w:wordWrap/>
        <w:overflowPunct/>
        <w:topLinePunct w:val="0"/>
        <w:autoSpaceDE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具备会诊消息提醒同步到任务中心功能，及时提示医生处理会诊邀约。</w:t>
      </w:r>
    </w:p>
    <w:p w14:paraId="73BA6E0E">
      <w:pPr>
        <w:pStyle w:val="306"/>
        <w:pageBreakBefore w:val="0"/>
        <w:numPr>
          <w:ilvl w:val="0"/>
          <w:numId w:val="144"/>
        </w:numPr>
        <w:shd w:val="clear"/>
        <w:kinsoku/>
        <w:wordWrap/>
        <w:overflowPunct/>
        <w:topLinePunct w:val="0"/>
        <w:autoSpaceDE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具备实时追踪会诊状态，查看会诊进度功能。</w:t>
      </w:r>
    </w:p>
    <w:p w14:paraId="1362866F">
      <w:pPr>
        <w:pStyle w:val="306"/>
        <w:pageBreakBefore w:val="0"/>
        <w:numPr>
          <w:ilvl w:val="0"/>
          <w:numId w:val="144"/>
        </w:numPr>
        <w:shd w:val="clear"/>
        <w:kinsoku/>
        <w:wordWrap/>
        <w:overflowPunct/>
        <w:topLinePunct w:val="0"/>
        <w:autoSpaceDE w:val="0"/>
        <w:bidi w:val="0"/>
        <w:adjustRightInd w:val="0"/>
        <w:snapToGrid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具备统计会诊评价和反馈结果，监控会诊质量功能。</w:t>
      </w:r>
    </w:p>
    <w:p w14:paraId="0A00A626">
      <w:pPr>
        <w:pageBreakBefore w:val="0"/>
        <w:widowControl/>
        <w:numPr>
          <w:ilvl w:val="0"/>
          <w:numId w:val="141"/>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72" w:name="_Toc25348"/>
      <w:bookmarkStart w:id="973" w:name="_Toc27671"/>
      <w:bookmarkStart w:id="974" w:name="_Toc4978"/>
      <w:bookmarkStart w:id="975" w:name="_Toc28354"/>
      <w:bookmarkStart w:id="976" w:name="_Toc8210"/>
      <w:r>
        <w:rPr>
          <w:rFonts w:hint="eastAsia" w:ascii="宋体" w:hAnsi="宋体" w:eastAsia="宋体" w:cs="宋体"/>
          <w:sz w:val="21"/>
          <w:szCs w:val="21"/>
          <w:highlight w:val="none"/>
        </w:rPr>
        <w:t>跨院会诊</w:t>
      </w:r>
      <w:bookmarkEnd w:id="972"/>
      <w:bookmarkEnd w:id="973"/>
      <w:bookmarkEnd w:id="974"/>
      <w:bookmarkEnd w:id="975"/>
      <w:bookmarkEnd w:id="976"/>
    </w:p>
    <w:p w14:paraId="78AF4C0D">
      <w:pPr>
        <w:pStyle w:val="306"/>
        <w:pageBreakBefore w:val="0"/>
        <w:shd w:val="clear"/>
        <w:kinsoku/>
        <w:wordWrap/>
        <w:overflowPunct/>
        <w:topLinePunct w:val="0"/>
        <w:autoSpaceDE w:val="0"/>
        <w:bidi w:val="0"/>
        <w:adjustRightInd w:val="0"/>
        <w:snapToGrid w:val="0"/>
        <w:spacing w:line="360" w:lineRule="auto"/>
        <w:ind w:firstLine="56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系统支持所在医院医生向集团</w:t>
      </w:r>
      <w:r>
        <w:rPr>
          <w:rFonts w:hint="eastAsia" w:cs="宋体"/>
          <w:sz w:val="21"/>
          <w:szCs w:val="21"/>
          <w:highlight w:val="none"/>
          <w:lang w:eastAsia="zh-CN"/>
        </w:rPr>
        <w:t>其他医院</w:t>
      </w:r>
      <w:r>
        <w:rPr>
          <w:rFonts w:hint="eastAsia" w:ascii="宋体" w:hAnsi="宋体" w:eastAsia="宋体" w:cs="宋体"/>
          <w:sz w:val="21"/>
          <w:szCs w:val="21"/>
          <w:highlight w:val="none"/>
        </w:rPr>
        <w:t>医生发起会诊申请，</w:t>
      </w:r>
      <w:r>
        <w:rPr>
          <w:rFonts w:hint="eastAsia" w:cs="宋体"/>
          <w:sz w:val="21"/>
          <w:szCs w:val="21"/>
          <w:highlight w:val="none"/>
          <w:lang w:eastAsia="zh-CN"/>
        </w:rPr>
        <w:t>其他医院</w:t>
      </w:r>
      <w:r>
        <w:rPr>
          <w:rFonts w:hint="eastAsia" w:ascii="宋体" w:hAnsi="宋体" w:eastAsia="宋体" w:cs="宋体"/>
          <w:sz w:val="21"/>
          <w:szCs w:val="21"/>
          <w:highlight w:val="none"/>
        </w:rPr>
        <w:t>医生可接受会诊，并可以共享患者的病历信息、影像学资料和检查结果，提高会诊的效率和准确性。</w:t>
      </w:r>
    </w:p>
    <w:p w14:paraId="6A6116A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977" w:name="_Toc31938"/>
      <w:bookmarkStart w:id="978" w:name="_Toc30749"/>
      <w:bookmarkStart w:id="979" w:name="_Toc17349"/>
      <w:bookmarkStart w:id="980" w:name="_Toc29034"/>
      <w:bookmarkStart w:id="981" w:name="_Toc29779"/>
      <w:r>
        <w:rPr>
          <w:rFonts w:hint="eastAsia" w:ascii="宋体" w:hAnsi="宋体" w:eastAsia="宋体" w:cs="宋体"/>
          <w:b/>
          <w:bCs/>
          <w:sz w:val="21"/>
          <w:szCs w:val="21"/>
          <w:highlight w:val="none"/>
        </w:rPr>
        <w:t>5.2.2.1.2.3住院电子病历系统</w:t>
      </w:r>
      <w:bookmarkEnd w:id="977"/>
      <w:bookmarkEnd w:id="978"/>
      <w:bookmarkEnd w:id="979"/>
      <w:bookmarkEnd w:id="980"/>
      <w:bookmarkEnd w:id="981"/>
    </w:p>
    <w:p w14:paraId="7E8C394B">
      <w:pPr>
        <w:pageBreakBefore w:val="0"/>
        <w:numPr>
          <w:ilvl w:val="0"/>
          <w:numId w:val="1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82" w:name="_Toc11290"/>
      <w:bookmarkStart w:id="983" w:name="_Toc32680"/>
      <w:bookmarkStart w:id="984" w:name="_Toc17321"/>
      <w:bookmarkStart w:id="985" w:name="_Toc14304"/>
      <w:bookmarkStart w:id="986" w:name="_Toc18243"/>
      <w:r>
        <w:rPr>
          <w:rFonts w:hint="eastAsia" w:ascii="宋体" w:hAnsi="宋体" w:eastAsia="宋体" w:cs="宋体"/>
          <w:sz w:val="21"/>
          <w:szCs w:val="21"/>
          <w:highlight w:val="none"/>
        </w:rPr>
        <w:t>病历编辑</w:t>
      </w:r>
      <w:bookmarkEnd w:id="982"/>
      <w:bookmarkEnd w:id="983"/>
      <w:bookmarkEnd w:id="984"/>
      <w:bookmarkEnd w:id="985"/>
      <w:bookmarkEnd w:id="986"/>
    </w:p>
    <w:p w14:paraId="1C203BA3">
      <w:pPr>
        <w:pageBreakBefore w:val="0"/>
        <w:shd w:val="clear"/>
        <w:kinsoku/>
        <w:wordWrap/>
        <w:overflowPunct/>
        <w:topLinePunct w:val="0"/>
        <w:bidi w:val="0"/>
        <w:spacing w:line="360" w:lineRule="auto"/>
        <w:ind w:firstLine="420" w:firstLineChars="200"/>
        <w:rPr>
          <w:rFonts w:hint="eastAsia" w:ascii="宋体" w:hAnsi="宋体" w:cs="宋体"/>
          <w:sz w:val="21"/>
          <w:szCs w:val="21"/>
          <w:highlight w:val="none"/>
          <w:lang w:eastAsia="zh-CN"/>
        </w:rPr>
      </w:pPr>
      <w:r>
        <w:rPr>
          <w:rFonts w:hint="eastAsia" w:ascii="宋体" w:hAnsi="宋体" w:eastAsia="宋体" w:cs="宋体"/>
          <w:sz w:val="21"/>
          <w:szCs w:val="21"/>
          <w:highlight w:val="none"/>
        </w:rPr>
        <w:t>电子病历结构化录入功能，满足病历文书录入、编辑、打印等操作需求。支持数据自动采集，具备病历任务单功能，可自动生成病历文书的书写任务。同时，具备病历结构化录入功能，可实现病历文书的信息自由录入、编辑和数据同步。还支持医学公式的插入和特殊符号的插入</w:t>
      </w:r>
      <w:r>
        <w:rPr>
          <w:rFonts w:hint="eastAsia" w:ascii="宋体" w:hAnsi="宋体" w:cs="宋体"/>
          <w:sz w:val="21"/>
          <w:szCs w:val="21"/>
          <w:highlight w:val="none"/>
          <w:lang w:eastAsia="zh-CN"/>
        </w:rPr>
        <w:t>。</w:t>
      </w:r>
    </w:p>
    <w:p w14:paraId="0AFEF21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highlight w:val="none"/>
        </w:rPr>
        <w:t>住院电子病历书写具备医学公式辅助录入功能。在医学公式辅助录入功能中，包含产科、泌尿系统、内分泌系统、循环系统、呼吸系统等多学科医学公式，如混合静脉氧气含量结果值可直接载入住院电子病历。医学公式支持收藏功能</w:t>
      </w:r>
      <w:r>
        <w:rPr>
          <w:sz w:val="21"/>
          <w:highlight w:val="none"/>
        </w:rPr>
        <w:t>（投标时提供视频演示）</w:t>
      </w:r>
      <w:r>
        <w:rPr>
          <w:rFonts w:hint="eastAsia" w:ascii="宋体" w:hAnsi="宋体" w:eastAsia="宋体" w:cs="宋体"/>
          <w:sz w:val="21"/>
          <w:szCs w:val="21"/>
          <w:highlight w:val="none"/>
        </w:rPr>
        <w:t>。</w:t>
      </w:r>
    </w:p>
    <w:p w14:paraId="5668E20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插入医学常用图片的功能，并支持对图片进行标注。具备个人模板管理功能和辅助编辑功能，包括表格插入、字体设置、段落设置、文字颜色设置等。录入文书模式选择功能，至少包括预览模式、编辑模式、痕迹模式。同时具备插入批注的功能和录入文书打印功能，可控制文书的打印次数。还具备住院病历查询统计分析功能，包括按照患者基本信息进行科室、全院病历查询。</w:t>
      </w:r>
    </w:p>
    <w:p w14:paraId="39F16BA2">
      <w:pPr>
        <w:pageBreakBefore w:val="0"/>
        <w:numPr>
          <w:ilvl w:val="0"/>
          <w:numId w:val="1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87" w:name="_Toc24997"/>
      <w:bookmarkStart w:id="988" w:name="_Toc15057"/>
      <w:bookmarkStart w:id="989" w:name="_Toc19720"/>
      <w:bookmarkStart w:id="990" w:name="_Toc2742"/>
      <w:bookmarkStart w:id="991" w:name="_Toc25896"/>
      <w:r>
        <w:rPr>
          <w:rFonts w:hint="eastAsia" w:ascii="宋体" w:hAnsi="宋体" w:eastAsia="宋体" w:cs="宋体"/>
          <w:sz w:val="21"/>
          <w:szCs w:val="21"/>
          <w:highlight w:val="none"/>
        </w:rPr>
        <w:t>住院病历授权管理</w:t>
      </w:r>
      <w:bookmarkEnd w:id="987"/>
      <w:bookmarkEnd w:id="988"/>
      <w:bookmarkEnd w:id="989"/>
      <w:bookmarkEnd w:id="990"/>
      <w:bookmarkEnd w:id="991"/>
    </w:p>
    <w:p w14:paraId="07B923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病历文书阅改审签功能，包括三级阅改审签和痕迹管理。病历审签流程设置功能，可以根据需求设定不同的审签流程。可按权限查看相关审签记录。同时具备病历管理功能，包括病历的临时授权、书写权限控制以及自动归档、手动归档等功能，还具备撤销归档申请和审批功能。</w:t>
      </w:r>
    </w:p>
    <w:p w14:paraId="55C770BE">
      <w:pPr>
        <w:pageBreakBefore w:val="0"/>
        <w:numPr>
          <w:ilvl w:val="0"/>
          <w:numId w:val="1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92" w:name="_Toc20063"/>
      <w:bookmarkStart w:id="993" w:name="_Toc28498"/>
      <w:bookmarkStart w:id="994" w:name="_Toc23471"/>
      <w:bookmarkStart w:id="995" w:name="_Toc2775"/>
      <w:bookmarkStart w:id="996" w:name="_Toc30283"/>
      <w:r>
        <w:rPr>
          <w:rFonts w:hint="eastAsia" w:ascii="宋体" w:hAnsi="宋体" w:eastAsia="宋体" w:cs="宋体"/>
          <w:sz w:val="21"/>
          <w:szCs w:val="21"/>
          <w:highlight w:val="none"/>
        </w:rPr>
        <w:t>住院病历模板管理</w:t>
      </w:r>
      <w:bookmarkEnd w:id="992"/>
      <w:bookmarkEnd w:id="993"/>
      <w:bookmarkEnd w:id="994"/>
      <w:bookmarkEnd w:id="995"/>
      <w:bookmarkEnd w:id="996"/>
    </w:p>
    <w:p w14:paraId="458F988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具备病历模板管理功能，提供全院病历书写标准模板，支持全院病历模板的版本管理，并可恢复至某一指定版本。同时具备病历模板维护功能，根据医院需求对病历模板进行修改和批量修改。</w:t>
      </w:r>
    </w:p>
    <w:p w14:paraId="19EF8F02">
      <w:pPr>
        <w:pageBreakBefore w:val="0"/>
        <w:numPr>
          <w:ilvl w:val="0"/>
          <w:numId w:val="1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997" w:name="_Toc13754"/>
      <w:bookmarkStart w:id="998" w:name="_Toc31917"/>
      <w:bookmarkStart w:id="999" w:name="_Toc30130"/>
      <w:bookmarkStart w:id="1000" w:name="_Toc8467"/>
      <w:bookmarkStart w:id="1001" w:name="_Toc29930"/>
      <w:r>
        <w:rPr>
          <w:rFonts w:hint="eastAsia" w:ascii="宋体" w:hAnsi="宋体" w:eastAsia="宋体" w:cs="宋体"/>
          <w:sz w:val="21"/>
          <w:szCs w:val="21"/>
          <w:highlight w:val="none"/>
        </w:rPr>
        <w:t>住院病历书写助手</w:t>
      </w:r>
      <w:bookmarkEnd w:id="997"/>
      <w:bookmarkEnd w:id="998"/>
      <w:bookmarkEnd w:id="999"/>
      <w:bookmarkEnd w:id="1000"/>
      <w:bookmarkEnd w:id="1001"/>
    </w:p>
    <w:p w14:paraId="4681F3B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结构化病历书写功能，包括门诊、住院病历引用，医嘱、护理、检查、检验、生命体征等数据一体化引用。支持心电图、脑电图等检查检验的高清图像查看。支持既往病历查询和导入功能以及辅助检查报告的查询和导入功能。还具备护理数据的查询和导入功能以及医生开立医嘱的查询和导入功能。患者过敏信息的自动同步和查询导入功能也得以实现。</w:t>
      </w:r>
    </w:p>
    <w:p w14:paraId="395A981E">
      <w:pPr>
        <w:pageBreakBefore w:val="0"/>
        <w:numPr>
          <w:ilvl w:val="0"/>
          <w:numId w:val="1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1002" w:name="_Toc21324"/>
      <w:bookmarkStart w:id="1003" w:name="_Toc14910"/>
      <w:bookmarkStart w:id="1004" w:name="_Toc17550"/>
      <w:bookmarkStart w:id="1005" w:name="_Toc16387"/>
      <w:bookmarkStart w:id="1006" w:name="_Toc26516"/>
      <w:r>
        <w:rPr>
          <w:rFonts w:hint="eastAsia" w:ascii="宋体" w:hAnsi="宋体" w:eastAsia="宋体" w:cs="宋体"/>
          <w:sz w:val="21"/>
          <w:szCs w:val="21"/>
          <w:highlight w:val="none"/>
        </w:rPr>
        <w:t>住院病案首页录入</w:t>
      </w:r>
      <w:bookmarkEnd w:id="1002"/>
      <w:bookmarkEnd w:id="1003"/>
      <w:bookmarkEnd w:id="1004"/>
      <w:bookmarkEnd w:id="1005"/>
      <w:bookmarkEnd w:id="1006"/>
    </w:p>
    <w:p w14:paraId="6F448D6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符合国家要求的病案首页录入功能，可以自动获取患者信息、临床信息。对于必填字段和关联性数据进行校验，并符合HQMS、绩效考核质控规则要求的质控规则校验病案首页数据。具备病案首页录入功能，包括标准病案首页和附页录入，可自动采集诊疗数据并进行实时质控。同时具备病案首页模板管理功能，可管理符合国家要求的病案首页模板。通过接口推送病案首页数据也得到支持。</w:t>
      </w:r>
    </w:p>
    <w:p w14:paraId="08AB407A">
      <w:pPr>
        <w:pageBreakBefore w:val="0"/>
        <w:numPr>
          <w:ilvl w:val="0"/>
          <w:numId w:val="1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1007" w:name="_Toc21705"/>
      <w:bookmarkStart w:id="1008" w:name="_Toc23941"/>
      <w:bookmarkStart w:id="1009" w:name="_Toc31813"/>
      <w:bookmarkStart w:id="1010" w:name="_Toc20724"/>
      <w:bookmarkStart w:id="1011" w:name="_Toc24775"/>
      <w:r>
        <w:rPr>
          <w:rFonts w:hint="eastAsia" w:ascii="宋体" w:hAnsi="宋体" w:eastAsia="宋体" w:cs="宋体"/>
          <w:sz w:val="21"/>
          <w:szCs w:val="21"/>
          <w:highlight w:val="none"/>
        </w:rPr>
        <w:t>住院病历模板订阅</w:t>
      </w:r>
      <w:bookmarkEnd w:id="1007"/>
      <w:bookmarkEnd w:id="1008"/>
      <w:bookmarkEnd w:id="1009"/>
      <w:bookmarkEnd w:id="1010"/>
      <w:bookmarkEnd w:id="1011"/>
    </w:p>
    <w:p w14:paraId="5E80C2D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具备专科化、个性化模板订阅的功能，可以根据科室和个人的需求定制订阅所需的病历模板。</w:t>
      </w:r>
    </w:p>
    <w:p w14:paraId="03163A75">
      <w:pPr>
        <w:pageBreakBefore w:val="0"/>
        <w:numPr>
          <w:ilvl w:val="0"/>
          <w:numId w:val="1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1012" w:name="_Toc25509"/>
      <w:bookmarkStart w:id="1013" w:name="_Toc1385"/>
      <w:bookmarkStart w:id="1014" w:name="_Toc31729"/>
      <w:bookmarkStart w:id="1015" w:name="_Toc20443"/>
      <w:bookmarkStart w:id="1016" w:name="_Toc17935"/>
      <w:r>
        <w:rPr>
          <w:rFonts w:hint="eastAsia" w:ascii="宋体" w:hAnsi="宋体" w:eastAsia="宋体" w:cs="宋体"/>
          <w:sz w:val="21"/>
          <w:szCs w:val="21"/>
          <w:highlight w:val="none"/>
        </w:rPr>
        <w:t>住院病历查询统计分析</w:t>
      </w:r>
      <w:bookmarkEnd w:id="1012"/>
      <w:bookmarkEnd w:id="1013"/>
      <w:bookmarkEnd w:id="1014"/>
      <w:bookmarkEnd w:id="1015"/>
      <w:bookmarkEnd w:id="1016"/>
    </w:p>
    <w:p w14:paraId="1A1DA45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具备根据关键词进行病历内容查询的功能，同时也能根据段落或元素节点的内容进行查询。</w:t>
      </w:r>
    </w:p>
    <w:p w14:paraId="4A68F7AE">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017" w:name="_Toc9997"/>
      <w:bookmarkStart w:id="1018" w:name="_Toc13343"/>
      <w:bookmarkStart w:id="1019" w:name="_Toc14416"/>
      <w:bookmarkStart w:id="1020" w:name="_Toc4239"/>
      <w:bookmarkStart w:id="1021" w:name="_Toc11269"/>
      <w:bookmarkStart w:id="1022" w:name="_Toc20759"/>
      <w:bookmarkStart w:id="1023" w:name="_Toc5406"/>
      <w:bookmarkStart w:id="1024" w:name="_Toc340"/>
      <w:bookmarkStart w:id="1025" w:name="_Toc23411"/>
      <w:r>
        <w:rPr>
          <w:rFonts w:hint="eastAsia" w:ascii="宋体" w:hAnsi="宋体" w:eastAsia="宋体" w:cs="宋体"/>
          <w:sz w:val="21"/>
          <w:szCs w:val="21"/>
          <w:highlight w:val="none"/>
        </w:rPr>
        <w:t>5.2.2.1.3医生交接班</w:t>
      </w:r>
      <w:bookmarkEnd w:id="1017"/>
      <w:bookmarkEnd w:id="1018"/>
      <w:bookmarkEnd w:id="1019"/>
      <w:bookmarkEnd w:id="1020"/>
      <w:bookmarkEnd w:id="1021"/>
      <w:bookmarkEnd w:id="1022"/>
      <w:bookmarkEnd w:id="1023"/>
      <w:bookmarkEnd w:id="1024"/>
      <w:bookmarkEnd w:id="1025"/>
    </w:p>
    <w:p w14:paraId="27932EE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026" w:name="_Toc21225"/>
      <w:bookmarkStart w:id="1027" w:name="_Toc17124"/>
      <w:bookmarkStart w:id="1028" w:name="_Toc19879"/>
      <w:bookmarkStart w:id="1029" w:name="_Toc27401"/>
      <w:bookmarkStart w:id="1030" w:name="_Toc32131"/>
      <w:r>
        <w:rPr>
          <w:rFonts w:hint="eastAsia" w:ascii="宋体" w:hAnsi="宋体" w:eastAsia="宋体" w:cs="宋体"/>
          <w:sz w:val="21"/>
          <w:szCs w:val="21"/>
          <w:highlight w:val="none"/>
          <w:lang w:bidi="ar"/>
        </w:rPr>
        <w:t>1.交接班基础设置</w:t>
      </w:r>
      <w:bookmarkEnd w:id="1026"/>
      <w:bookmarkEnd w:id="1027"/>
      <w:bookmarkEnd w:id="1028"/>
      <w:bookmarkEnd w:id="1029"/>
      <w:bookmarkEnd w:id="1030"/>
    </w:p>
    <w:p w14:paraId="0BA6AA35">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具备按日交班和晚交班设置，包括交班时间、病人类型。</w:t>
      </w:r>
    </w:p>
    <w:p w14:paraId="14B9084D">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具备交接班内容按照病人类型自定义获取。</w:t>
      </w:r>
    </w:p>
    <w:p w14:paraId="2CA1890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031" w:name="_Toc13177"/>
      <w:bookmarkStart w:id="1032" w:name="_Toc14069"/>
      <w:bookmarkStart w:id="1033" w:name="_Toc26708"/>
      <w:bookmarkStart w:id="1034" w:name="_Toc6647"/>
      <w:bookmarkStart w:id="1035" w:name="_Toc4859"/>
      <w:r>
        <w:rPr>
          <w:rFonts w:hint="eastAsia" w:ascii="宋体" w:hAnsi="宋体" w:eastAsia="宋体" w:cs="宋体"/>
          <w:sz w:val="21"/>
          <w:szCs w:val="21"/>
          <w:highlight w:val="none"/>
          <w:lang w:bidi="ar"/>
        </w:rPr>
        <w:t>2.医生交接班</w:t>
      </w:r>
      <w:bookmarkEnd w:id="1031"/>
      <w:bookmarkEnd w:id="1032"/>
      <w:bookmarkEnd w:id="1033"/>
      <w:bookmarkEnd w:id="1034"/>
      <w:bookmarkEnd w:id="1035"/>
    </w:p>
    <w:p w14:paraId="421DCAC6">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具备按照日班和夜班，进行交接班操作。</w:t>
      </w:r>
    </w:p>
    <w:p w14:paraId="6EE94CD9">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具备按科室、病区、科室病区、诊疗组交班，且多科室或病区时，允许切换。</w:t>
      </w:r>
    </w:p>
    <w:p w14:paraId="073EC027">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具备按病人类型自动获取交接班信息，包括病人类型、住院号、姓名、性别、出生日期、床号、年龄和入院诊断。其中病人类型含新入院、转入、手术、病危病重、抢救、转出、分娩、危急值、死亡、出院。</w:t>
      </w:r>
    </w:p>
    <w:p w14:paraId="1D00170F">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具备日班交班内容自动带入夜班接班内容中。</w:t>
      </w:r>
    </w:p>
    <w:p w14:paraId="20EA3724">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具备医生手动添加患者、修改病人类型和诊断，录入交接班内容。</w:t>
      </w:r>
    </w:p>
    <w:p w14:paraId="431C9FD8">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支持与业务系统对接，调阅患者检查、检验报告、体温单、医嘱、病历，调阅内容支持插入到交接班内容中。</w:t>
      </w:r>
    </w:p>
    <w:p w14:paraId="16632246">
      <w:pPr>
        <w:pageBreakBefore w:val="0"/>
        <w:widowControl/>
        <w:numPr>
          <w:ilvl w:val="0"/>
          <w:numId w:val="1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具备医生交接班内容打印功能。</w:t>
      </w:r>
    </w:p>
    <w:p w14:paraId="65ABA64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036" w:name="_Toc2854"/>
      <w:bookmarkStart w:id="1037" w:name="_Toc3309"/>
      <w:bookmarkStart w:id="1038" w:name="_Toc2671"/>
      <w:bookmarkStart w:id="1039" w:name="_Toc753"/>
      <w:bookmarkStart w:id="1040" w:name="_Toc5460"/>
      <w:r>
        <w:rPr>
          <w:rFonts w:hint="eastAsia" w:ascii="宋体" w:hAnsi="宋体" w:eastAsia="宋体" w:cs="宋体"/>
          <w:sz w:val="21"/>
          <w:szCs w:val="21"/>
          <w:highlight w:val="none"/>
          <w:lang w:bidi="ar"/>
        </w:rPr>
        <w:t>3.交接班查询</w:t>
      </w:r>
      <w:bookmarkEnd w:id="1036"/>
      <w:bookmarkEnd w:id="1037"/>
      <w:bookmarkEnd w:id="1038"/>
      <w:bookmarkEnd w:id="1039"/>
      <w:bookmarkEnd w:id="1040"/>
    </w:p>
    <w:p w14:paraId="2D43DFC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具备按交班日期时间段、交班科室、交班医生查询医生交接班信息。</w:t>
      </w:r>
    </w:p>
    <w:p w14:paraId="0785AE9E">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041" w:name="_Toc27465"/>
      <w:bookmarkStart w:id="1042" w:name="_Toc20180"/>
      <w:bookmarkStart w:id="1043" w:name="_Toc25147"/>
      <w:bookmarkStart w:id="1044" w:name="_Toc30448"/>
      <w:bookmarkStart w:id="1045" w:name="_Toc29013"/>
      <w:bookmarkStart w:id="1046" w:name="_Toc9984"/>
      <w:bookmarkStart w:id="1047" w:name="_Toc1485"/>
      <w:bookmarkStart w:id="1048" w:name="_Toc4744"/>
      <w:bookmarkStart w:id="1049" w:name="_Toc23070"/>
      <w:r>
        <w:rPr>
          <w:rFonts w:hint="eastAsia" w:ascii="宋体" w:hAnsi="宋体" w:eastAsia="宋体" w:cs="宋体"/>
          <w:sz w:val="21"/>
          <w:szCs w:val="21"/>
          <w:highlight w:val="none"/>
        </w:rPr>
        <w:t>5.2.2.1.4住院护士工作站</w:t>
      </w:r>
      <w:bookmarkEnd w:id="1041"/>
      <w:bookmarkEnd w:id="1042"/>
      <w:bookmarkEnd w:id="1043"/>
      <w:bookmarkEnd w:id="1044"/>
      <w:bookmarkEnd w:id="1045"/>
      <w:bookmarkEnd w:id="1046"/>
      <w:bookmarkEnd w:id="1047"/>
      <w:bookmarkEnd w:id="1048"/>
      <w:bookmarkEnd w:id="1049"/>
    </w:p>
    <w:p w14:paraId="0F2B45D8">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050" w:name="_Toc9611"/>
      <w:bookmarkStart w:id="1051" w:name="_Toc32045"/>
      <w:bookmarkStart w:id="1052" w:name="_Toc32623"/>
      <w:bookmarkStart w:id="1053" w:name="_Toc5051"/>
      <w:bookmarkStart w:id="1054" w:name="_Toc31895"/>
      <w:r>
        <w:rPr>
          <w:rFonts w:hint="eastAsia" w:ascii="宋体" w:hAnsi="宋体" w:eastAsia="宋体" w:cs="宋体"/>
          <w:sz w:val="21"/>
          <w:szCs w:val="21"/>
          <w:highlight w:val="none"/>
        </w:rPr>
        <w:t>病区管理</w:t>
      </w:r>
      <w:bookmarkEnd w:id="1050"/>
      <w:bookmarkEnd w:id="1051"/>
      <w:bookmarkEnd w:id="1052"/>
      <w:bookmarkEnd w:id="1053"/>
      <w:bookmarkEnd w:id="1054"/>
    </w:p>
    <w:p w14:paraId="11D84191">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55" w:name="_Toc8390"/>
      <w:bookmarkStart w:id="1056" w:name="_Toc16508"/>
      <w:bookmarkStart w:id="1057" w:name="_Toc17215"/>
      <w:bookmarkStart w:id="1058" w:name="_Toc26094"/>
      <w:bookmarkStart w:id="1059" w:name="_Toc14344"/>
      <w:r>
        <w:rPr>
          <w:rFonts w:hint="eastAsia" w:ascii="宋体" w:hAnsi="宋体" w:eastAsia="宋体" w:cs="宋体"/>
          <w:sz w:val="21"/>
          <w:szCs w:val="21"/>
          <w:highlight w:val="none"/>
        </w:rPr>
        <w:t>病人床位卡</w:t>
      </w:r>
      <w:bookmarkEnd w:id="1055"/>
      <w:bookmarkEnd w:id="1056"/>
      <w:bookmarkEnd w:id="1057"/>
      <w:bookmarkEnd w:id="1058"/>
      <w:bookmarkEnd w:id="1059"/>
    </w:p>
    <w:p w14:paraId="21357A15">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支持登录护理系统PC端后，可根据所属护理单元查看在院病人。</w:t>
      </w:r>
    </w:p>
    <w:p w14:paraId="1800366C">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bidi="ar"/>
        </w:rPr>
        <w:t>支持多科室的护士无需二次登录，可以切换护理单元。</w:t>
      </w:r>
    </w:p>
    <w:p w14:paraId="2D905B4E">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支持显示最近7天出院的病人，按出院时间倒序显示，并用不同颜色加以区分。</w:t>
      </w:r>
    </w:p>
    <w:p w14:paraId="7C6770CA">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支持借床患者可在实际所在病区直接操作，不需要切换到登记科室。</w:t>
      </w:r>
    </w:p>
    <w:p w14:paraId="048205E6">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科护士长登录时，支持默认查看自己所在大科下的所有科室。护理部用户登录时，支持查看全院临床科室。</w:t>
      </w:r>
    </w:p>
    <w:p w14:paraId="01396895">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床位卡的形式表现支持姓名、性别、床号、护理级别、是否体温过高和待进行手术、医保、分娩、病危、病重、过敏。</w:t>
      </w:r>
    </w:p>
    <w:p w14:paraId="2C9295B3">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支持根据患者的状态实时显示该护理单元的患者分类，如护理等级、病情、风险情况。并且支持点选查看功能。</w:t>
      </w:r>
    </w:p>
    <w:p w14:paraId="01E94B3C">
      <w:pPr>
        <w:pageBreakBefore w:val="0"/>
        <w:widowControl/>
        <w:numPr>
          <w:ilvl w:val="0"/>
          <w:numId w:val="1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支持通过住院号查询出院或者出科患者的信息，可以切换到该患者的相关文书。</w:t>
      </w:r>
    </w:p>
    <w:p w14:paraId="705A25E3">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60" w:name="_Toc21006"/>
      <w:bookmarkStart w:id="1061" w:name="_Toc18600"/>
      <w:bookmarkStart w:id="1062" w:name="_Toc32453"/>
      <w:bookmarkStart w:id="1063" w:name="_Toc27707"/>
      <w:bookmarkStart w:id="1064" w:name="_Toc7963"/>
      <w:r>
        <w:rPr>
          <w:rFonts w:hint="eastAsia" w:ascii="宋体" w:hAnsi="宋体" w:eastAsia="宋体" w:cs="宋体"/>
          <w:sz w:val="21"/>
          <w:szCs w:val="21"/>
          <w:highlight w:val="none"/>
        </w:rPr>
        <w:t>病人基本信息</w:t>
      </w:r>
      <w:bookmarkEnd w:id="1060"/>
      <w:bookmarkEnd w:id="1061"/>
      <w:bookmarkEnd w:id="1062"/>
      <w:bookmarkEnd w:id="1063"/>
      <w:bookmarkEnd w:id="1064"/>
    </w:p>
    <w:p w14:paraId="29715D4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支持显示所选中的病人基本信息，包括姓名、性别、护理级别、联系方式、住址、身份证号、主治医生、诊断、饮食、费用。</w:t>
      </w:r>
    </w:p>
    <w:p w14:paraId="69183D9F">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65" w:name="_Toc6286"/>
      <w:bookmarkStart w:id="1066" w:name="_Toc265"/>
      <w:bookmarkStart w:id="1067" w:name="_Toc10090"/>
      <w:bookmarkStart w:id="1068" w:name="_Toc775"/>
      <w:bookmarkStart w:id="1069" w:name="_Toc23265"/>
      <w:r>
        <w:rPr>
          <w:rFonts w:hint="eastAsia" w:ascii="宋体" w:hAnsi="宋体" w:eastAsia="宋体" w:cs="宋体"/>
          <w:sz w:val="21"/>
          <w:szCs w:val="21"/>
          <w:highlight w:val="none"/>
        </w:rPr>
        <w:t>患者分配、护理组设置</w:t>
      </w:r>
      <w:bookmarkEnd w:id="1065"/>
      <w:bookmarkEnd w:id="1066"/>
      <w:bookmarkEnd w:id="1067"/>
      <w:bookmarkEnd w:id="1068"/>
      <w:bookmarkEnd w:id="1069"/>
    </w:p>
    <w:p w14:paraId="03C72CCC">
      <w:pPr>
        <w:pageBreakBefore w:val="0"/>
        <w:widowControl/>
        <w:numPr>
          <w:ilvl w:val="0"/>
          <w:numId w:val="1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护士长若需要每日分配责任护士，支持</w:t>
      </w:r>
      <w:r>
        <w:rPr>
          <w:rFonts w:hint="eastAsia" w:ascii="宋体" w:hAnsi="宋体" w:cs="宋体"/>
          <w:sz w:val="21"/>
          <w:szCs w:val="21"/>
          <w:highlight w:val="none"/>
          <w:lang w:eastAsia="zh-CN" w:bidi="ar"/>
        </w:rPr>
        <w:t>根据</w:t>
      </w:r>
      <w:r>
        <w:rPr>
          <w:rFonts w:hint="eastAsia" w:ascii="宋体" w:hAnsi="宋体" w:eastAsia="宋体" w:cs="宋体"/>
          <w:sz w:val="21"/>
          <w:szCs w:val="21"/>
          <w:highlight w:val="none"/>
          <w:lang w:bidi="ar"/>
        </w:rPr>
        <w:t>入科的病人分配责任护士。</w:t>
      </w:r>
    </w:p>
    <w:p w14:paraId="68FB76EA">
      <w:pPr>
        <w:pageBreakBefore w:val="0"/>
        <w:widowControl/>
        <w:numPr>
          <w:ilvl w:val="0"/>
          <w:numId w:val="1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护士长若不需要每日分配责任护士，支持护士认领自己病人功能。</w:t>
      </w:r>
    </w:p>
    <w:p w14:paraId="2904EF34">
      <w:pPr>
        <w:pageBreakBefore w:val="0"/>
        <w:widowControl/>
        <w:numPr>
          <w:ilvl w:val="0"/>
          <w:numId w:val="1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支持科室或整层病房的护理组自定义，将护士分配到组，床位也可分配到组。</w:t>
      </w:r>
    </w:p>
    <w:p w14:paraId="4298006B">
      <w:pPr>
        <w:pageBreakBefore w:val="0"/>
        <w:widowControl/>
        <w:numPr>
          <w:ilvl w:val="0"/>
          <w:numId w:val="1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支持根据排班表和患者在床情况，一键带入护士派班情况。</w:t>
      </w:r>
    </w:p>
    <w:p w14:paraId="32FFBC6D">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70" w:name="_Toc13715"/>
      <w:bookmarkStart w:id="1071" w:name="_Toc22853"/>
      <w:bookmarkStart w:id="1072" w:name="_Toc25050"/>
      <w:bookmarkStart w:id="1073" w:name="_Toc5759"/>
      <w:bookmarkStart w:id="1074" w:name="_Toc32109"/>
      <w:r>
        <w:rPr>
          <w:rFonts w:hint="eastAsia" w:ascii="宋体" w:hAnsi="宋体" w:eastAsia="宋体" w:cs="宋体"/>
          <w:sz w:val="21"/>
          <w:szCs w:val="21"/>
          <w:highlight w:val="none"/>
        </w:rPr>
        <w:t>科室交班本</w:t>
      </w:r>
      <w:bookmarkEnd w:id="1070"/>
      <w:bookmarkEnd w:id="1071"/>
      <w:bookmarkEnd w:id="1072"/>
      <w:bookmarkEnd w:id="1073"/>
      <w:bookmarkEnd w:id="1074"/>
    </w:p>
    <w:p w14:paraId="72CC799B">
      <w:pPr>
        <w:pageBreakBefore w:val="0"/>
        <w:widowControl/>
        <w:numPr>
          <w:ilvl w:val="0"/>
          <w:numId w:val="1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支持采用SBAR交班模式，可以按照选择项动态形成交接嘱托。录入、修改和查看各病区的交班报告。</w:t>
      </w:r>
    </w:p>
    <w:p w14:paraId="303A7AC4">
      <w:pPr>
        <w:pageBreakBefore w:val="0"/>
        <w:widowControl/>
        <w:numPr>
          <w:ilvl w:val="0"/>
          <w:numId w:val="1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任意个数的班次，班次名称和时间段由各科或各组自行配置，也可以设置最多6个自定义项，从医嘱提取或手动填写各科需要的特殊交班内容。可以按照选择项动态形成交接嘱托。支持分组交班，即各护理组分别交班。支持借床病人的交班。支持整层病区的大交班模式</w:t>
      </w:r>
      <w:r>
        <w:rPr>
          <w:rFonts w:hint="eastAsia" w:ascii="宋体" w:hAnsi="宋体" w:eastAsia="宋体" w:cs="宋体"/>
          <w:sz w:val="21"/>
          <w:szCs w:val="21"/>
          <w:highlight w:val="none"/>
          <w:lang w:eastAsia="zh-CN" w:bidi="ar"/>
        </w:rPr>
        <w:t>。</w:t>
      </w:r>
    </w:p>
    <w:p w14:paraId="11C6A927">
      <w:pPr>
        <w:pageBreakBefore w:val="0"/>
        <w:widowControl/>
        <w:numPr>
          <w:ilvl w:val="0"/>
          <w:numId w:val="1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支持统计各班次的原有病人数、现有病人数、特级护理、一级护理、二级护理、三级护理、病危、病重、分娩、手术、转入、转出人数。支持大交班模式的统一数据展示。</w:t>
      </w:r>
    </w:p>
    <w:p w14:paraId="1C7DA1B4">
      <w:pPr>
        <w:pageBreakBefore w:val="0"/>
        <w:widowControl/>
        <w:numPr>
          <w:ilvl w:val="0"/>
          <w:numId w:val="1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支持按上述分类分别查看该类病人的床位、姓名、年龄、诊断、描述和备注。按班次自动汇总重点关注。</w:t>
      </w:r>
    </w:p>
    <w:p w14:paraId="5D10E4C9">
      <w:pPr>
        <w:pageBreakBefore w:val="0"/>
        <w:widowControl/>
        <w:numPr>
          <w:ilvl w:val="0"/>
          <w:numId w:val="1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支持普通科室按照护理焦点模式自动生成护理记录。</w:t>
      </w:r>
    </w:p>
    <w:p w14:paraId="1C87C617">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75" w:name="_Toc24588"/>
      <w:bookmarkStart w:id="1076" w:name="_Toc13878"/>
      <w:bookmarkStart w:id="1077" w:name="_Toc26561"/>
      <w:bookmarkStart w:id="1078" w:name="_Toc8864"/>
      <w:bookmarkStart w:id="1079" w:name="_Toc22954"/>
      <w:r>
        <w:rPr>
          <w:rFonts w:hint="eastAsia" w:ascii="宋体" w:hAnsi="宋体" w:eastAsia="宋体" w:cs="宋体"/>
          <w:sz w:val="21"/>
          <w:szCs w:val="21"/>
          <w:highlight w:val="none"/>
        </w:rPr>
        <w:t>病区统计</w:t>
      </w:r>
      <w:bookmarkEnd w:id="1075"/>
      <w:bookmarkEnd w:id="1076"/>
      <w:bookmarkEnd w:id="1077"/>
      <w:bookmarkEnd w:id="1078"/>
      <w:bookmarkEnd w:id="1079"/>
    </w:p>
    <w:p w14:paraId="6399A79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支持按月份、季度、自定义的时间段筛选出病区患者的护理等级、病情情况、手术情况等。</w:t>
      </w:r>
    </w:p>
    <w:p w14:paraId="3D94D4DC">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80" w:name="_Toc22202"/>
      <w:bookmarkStart w:id="1081" w:name="_Toc100"/>
      <w:bookmarkStart w:id="1082" w:name="_Toc15765"/>
      <w:bookmarkStart w:id="1083" w:name="_Toc26858"/>
      <w:bookmarkStart w:id="1084" w:name="_Toc5839"/>
      <w:r>
        <w:rPr>
          <w:rFonts w:hint="eastAsia" w:ascii="宋体" w:hAnsi="宋体" w:eastAsia="宋体" w:cs="宋体"/>
          <w:sz w:val="21"/>
          <w:szCs w:val="21"/>
          <w:highlight w:val="none"/>
        </w:rPr>
        <w:t>患者出院查询</w:t>
      </w:r>
      <w:bookmarkEnd w:id="1080"/>
      <w:bookmarkEnd w:id="1081"/>
      <w:bookmarkEnd w:id="1082"/>
      <w:bookmarkEnd w:id="1083"/>
      <w:bookmarkEnd w:id="1084"/>
    </w:p>
    <w:p w14:paraId="43D332C0">
      <w:pPr>
        <w:pageBreakBefore w:val="0"/>
        <w:numPr>
          <w:ilvl w:val="0"/>
          <w:numId w:val="1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支持自动成功病区工作日报，包括原有人数、入院人数、他科转入人数、出院人数、转往他科现有人数、现有人数等信息。</w:t>
      </w:r>
    </w:p>
    <w:p w14:paraId="3AD4AD8C">
      <w:pPr>
        <w:pageBreakBefore w:val="0"/>
        <w:numPr>
          <w:ilvl w:val="0"/>
          <w:numId w:val="1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支持病区统计功能，按月份、季度、自定义的时间段筛选出病区患者的信息（护理等级、病情情况、风险等级、手术情况等）。</w:t>
      </w:r>
    </w:p>
    <w:p w14:paraId="26D9DC5E">
      <w:pPr>
        <w:pageBreakBefore w:val="0"/>
        <w:widowControl/>
        <w:numPr>
          <w:ilvl w:val="0"/>
          <w:numId w:val="1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rPr>
        <w:t>支持病区动态的实时信息查看，如MEWS预警、今日入院、今日出院、转出、转入、转床、今日手术、明日手术、特殊护理事项等信息</w:t>
      </w:r>
      <w:r>
        <w:rPr>
          <w:rFonts w:hint="eastAsia" w:ascii="宋体" w:hAnsi="宋体" w:eastAsia="宋体" w:cs="宋体"/>
          <w:sz w:val="21"/>
          <w:szCs w:val="21"/>
          <w:highlight w:val="none"/>
          <w:lang w:bidi="ar"/>
        </w:rPr>
        <w:t>。</w:t>
      </w:r>
    </w:p>
    <w:p w14:paraId="545EB2A2">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85" w:name="_Toc25714"/>
      <w:bookmarkStart w:id="1086" w:name="_Toc26197"/>
      <w:bookmarkStart w:id="1087" w:name="_Toc18100"/>
      <w:bookmarkStart w:id="1088" w:name="_Toc13789"/>
      <w:bookmarkStart w:id="1089" w:name="_Toc20498"/>
      <w:r>
        <w:rPr>
          <w:rFonts w:hint="eastAsia" w:ascii="宋体" w:hAnsi="宋体" w:eastAsia="宋体" w:cs="宋体"/>
          <w:sz w:val="21"/>
          <w:szCs w:val="21"/>
          <w:highlight w:val="none"/>
        </w:rPr>
        <w:t>护理作业</w:t>
      </w:r>
      <w:bookmarkEnd w:id="1085"/>
      <w:bookmarkEnd w:id="1086"/>
      <w:bookmarkEnd w:id="1087"/>
      <w:bookmarkEnd w:id="1088"/>
      <w:bookmarkEnd w:id="1089"/>
    </w:p>
    <w:p w14:paraId="330178A5">
      <w:pPr>
        <w:pageBreakBefore w:val="0"/>
        <w:widowControl/>
        <w:numPr>
          <w:ilvl w:val="0"/>
          <w:numId w:val="1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支持按照时间点展示今日护士工作量</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可以按照折线图展示。</w:t>
      </w:r>
    </w:p>
    <w:p w14:paraId="0C97C1F6">
      <w:pPr>
        <w:pageBreakBefore w:val="0"/>
        <w:widowControl/>
        <w:numPr>
          <w:ilvl w:val="0"/>
          <w:numId w:val="1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支持对单个患者排程任务取消，实现事前控制。</w:t>
      </w:r>
    </w:p>
    <w:p w14:paraId="1D403351">
      <w:pPr>
        <w:pageBreakBefore w:val="0"/>
        <w:widowControl/>
        <w:numPr>
          <w:ilvl w:val="0"/>
          <w:numId w:val="1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支持以护士、组长、护士长三级维度展示数据。</w:t>
      </w:r>
    </w:p>
    <w:p w14:paraId="7F7A8472">
      <w:pPr>
        <w:pageBreakBefore w:val="0"/>
        <w:numPr>
          <w:ilvl w:val="0"/>
          <w:numId w:val="14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090" w:name="_Toc7164"/>
      <w:bookmarkStart w:id="1091" w:name="_Toc17682"/>
      <w:bookmarkStart w:id="1092" w:name="_Toc30796"/>
      <w:bookmarkStart w:id="1093" w:name="_Toc24970"/>
      <w:bookmarkStart w:id="1094" w:name="_Toc25702"/>
      <w:r>
        <w:rPr>
          <w:rFonts w:hint="eastAsia" w:ascii="宋体" w:hAnsi="宋体" w:eastAsia="宋体" w:cs="宋体"/>
          <w:sz w:val="21"/>
          <w:szCs w:val="21"/>
          <w:highlight w:val="none"/>
        </w:rPr>
        <w:t>病区其他功能</w:t>
      </w:r>
      <w:bookmarkEnd w:id="1090"/>
      <w:bookmarkEnd w:id="1091"/>
      <w:bookmarkEnd w:id="1092"/>
      <w:bookmarkEnd w:id="1093"/>
      <w:bookmarkEnd w:id="1094"/>
    </w:p>
    <w:p w14:paraId="4A18B852">
      <w:pPr>
        <w:pageBreakBefore w:val="0"/>
        <w:widowControl/>
        <w:numPr>
          <w:ilvl w:val="0"/>
          <w:numId w:val="15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腕带打印：支持病人腕带打印，用以标示病人身份，支持出入院处全院打印和病区内补打两种模式。</w:t>
      </w:r>
    </w:p>
    <w:p w14:paraId="77FA3D1E">
      <w:pPr>
        <w:pageBreakBefore w:val="0"/>
        <w:widowControl/>
        <w:numPr>
          <w:ilvl w:val="0"/>
          <w:numId w:val="15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床头卡打印：支持打印病人床头卡，主要根据等级护理做护理巡视及床头识别（显示姓名、住院时间、年龄、性别、诊断、分级护理、药敏）。</w:t>
      </w:r>
    </w:p>
    <w:p w14:paraId="12F00962">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095" w:name="_Toc30925"/>
      <w:bookmarkStart w:id="1096" w:name="_Toc5127"/>
      <w:bookmarkStart w:id="1097" w:name="_Toc8960"/>
      <w:bookmarkStart w:id="1098" w:name="_Toc15719"/>
      <w:bookmarkStart w:id="1099" w:name="_Toc6417"/>
      <w:r>
        <w:rPr>
          <w:rFonts w:hint="eastAsia" w:ascii="宋体" w:hAnsi="宋体" w:eastAsia="宋体" w:cs="宋体"/>
          <w:sz w:val="21"/>
          <w:szCs w:val="21"/>
          <w:highlight w:val="none"/>
        </w:rPr>
        <w:t>护理任务</w:t>
      </w:r>
      <w:bookmarkEnd w:id="1095"/>
      <w:bookmarkEnd w:id="1096"/>
      <w:bookmarkEnd w:id="1097"/>
      <w:bookmarkEnd w:id="1098"/>
      <w:bookmarkEnd w:id="1099"/>
    </w:p>
    <w:p w14:paraId="31DE89CD">
      <w:pPr>
        <w:pageBreakBefore w:val="0"/>
        <w:numPr>
          <w:ilvl w:val="0"/>
          <w:numId w:val="15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00" w:name="_Toc22221"/>
      <w:bookmarkStart w:id="1101" w:name="_Toc20494"/>
      <w:bookmarkStart w:id="1102" w:name="_Toc10191"/>
      <w:bookmarkStart w:id="1103" w:name="_Toc23489"/>
      <w:bookmarkStart w:id="1104" w:name="_Toc30974"/>
      <w:r>
        <w:rPr>
          <w:rFonts w:hint="eastAsia" w:ascii="宋体" w:hAnsi="宋体" w:eastAsia="宋体" w:cs="宋体"/>
          <w:sz w:val="21"/>
          <w:szCs w:val="21"/>
          <w:highlight w:val="none"/>
        </w:rPr>
        <w:t>任务执行</w:t>
      </w:r>
      <w:bookmarkEnd w:id="1100"/>
      <w:bookmarkEnd w:id="1101"/>
      <w:bookmarkEnd w:id="1102"/>
      <w:bookmarkEnd w:id="1103"/>
      <w:bookmarkEnd w:id="1104"/>
    </w:p>
    <w:p w14:paraId="7FF85339">
      <w:pPr>
        <w:pageBreakBefore w:val="0"/>
        <w:widowControl/>
        <w:numPr>
          <w:ilvl w:val="0"/>
          <w:numId w:val="15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支持本人负责或全病区的患者任务按照任务模式和汇总模式显示。</w:t>
      </w:r>
    </w:p>
    <w:p w14:paraId="1F7948FF">
      <w:pPr>
        <w:pageBreakBefore w:val="0"/>
        <w:widowControl/>
        <w:numPr>
          <w:ilvl w:val="0"/>
          <w:numId w:val="15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支持按照日期、时间段来选择具体任务的筛选功能。</w:t>
      </w:r>
    </w:p>
    <w:p w14:paraId="053D5E46">
      <w:pPr>
        <w:pageBreakBefore w:val="0"/>
        <w:widowControl/>
        <w:numPr>
          <w:ilvl w:val="0"/>
          <w:numId w:val="15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支持对患者进行批量的执行功能，汇总模式下可以按汇总量定位任务进行批量执行操作。</w:t>
      </w:r>
    </w:p>
    <w:p w14:paraId="310D72CE">
      <w:pPr>
        <w:pageBreakBefore w:val="0"/>
        <w:widowControl/>
        <w:numPr>
          <w:ilvl w:val="0"/>
          <w:numId w:val="15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支持护理任务的延迟执行审核功能。</w:t>
      </w:r>
    </w:p>
    <w:p w14:paraId="14BBB8C5">
      <w:pPr>
        <w:pageBreakBefore w:val="0"/>
        <w:widowControl/>
        <w:numPr>
          <w:ilvl w:val="0"/>
          <w:numId w:val="15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支持护理任务的取消执行审核功能。</w:t>
      </w:r>
    </w:p>
    <w:p w14:paraId="6070BB1B">
      <w:pPr>
        <w:pageBreakBefore w:val="0"/>
        <w:numPr>
          <w:ilvl w:val="0"/>
          <w:numId w:val="15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05" w:name="_Toc18692"/>
      <w:bookmarkStart w:id="1106" w:name="_Toc29810"/>
      <w:bookmarkStart w:id="1107" w:name="_Toc16145"/>
      <w:bookmarkStart w:id="1108" w:name="_Toc1562"/>
      <w:bookmarkStart w:id="1109" w:name="_Toc23154"/>
      <w:r>
        <w:rPr>
          <w:rFonts w:hint="eastAsia" w:ascii="宋体" w:hAnsi="宋体" w:eastAsia="宋体" w:cs="宋体"/>
          <w:sz w:val="21"/>
          <w:szCs w:val="21"/>
          <w:highlight w:val="none"/>
        </w:rPr>
        <w:t>量表任务</w:t>
      </w:r>
      <w:bookmarkEnd w:id="1105"/>
      <w:bookmarkEnd w:id="1106"/>
      <w:bookmarkEnd w:id="1107"/>
      <w:bookmarkEnd w:id="1108"/>
      <w:bookmarkEnd w:id="1109"/>
    </w:p>
    <w:p w14:paraId="3AFCC64B">
      <w:pPr>
        <w:pageBreakBefore w:val="0"/>
        <w:widowControl/>
        <w:numPr>
          <w:ilvl w:val="0"/>
          <w:numId w:val="1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支持针对风险量表提供快捷的任务方式：</w:t>
      </w:r>
    </w:p>
    <w:p w14:paraId="0F593D2A">
      <w:pPr>
        <w:pageBreakBefore w:val="0"/>
        <w:widowControl/>
        <w:numPr>
          <w:ilvl w:val="0"/>
          <w:numId w:val="1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支持本人负责或全病区的患者任务按照任务模式和汇总模式显示。</w:t>
      </w:r>
    </w:p>
    <w:p w14:paraId="71979BBB">
      <w:pPr>
        <w:pageBreakBefore w:val="0"/>
        <w:widowControl/>
        <w:numPr>
          <w:ilvl w:val="0"/>
          <w:numId w:val="1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支持按照日期、时间段来选择具体任务的筛选功能。</w:t>
      </w:r>
    </w:p>
    <w:p w14:paraId="58E4C17C">
      <w:pPr>
        <w:pageBreakBefore w:val="0"/>
        <w:widowControl/>
        <w:numPr>
          <w:ilvl w:val="0"/>
          <w:numId w:val="1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支持对患者进行批量的执行功能。汇总模式下可以按汇总量定位任务进行批量执行操作。</w:t>
      </w:r>
    </w:p>
    <w:p w14:paraId="1CE44882">
      <w:pPr>
        <w:pageBreakBefore w:val="0"/>
        <w:widowControl/>
        <w:numPr>
          <w:ilvl w:val="0"/>
          <w:numId w:val="1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支持护理任务的延迟执行审核功能。</w:t>
      </w:r>
    </w:p>
    <w:p w14:paraId="218755DE">
      <w:pPr>
        <w:pageBreakBefore w:val="0"/>
        <w:widowControl/>
        <w:numPr>
          <w:ilvl w:val="0"/>
          <w:numId w:val="1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支持护理任务的取消执行审核功能。</w:t>
      </w:r>
    </w:p>
    <w:p w14:paraId="1A7AF2BE">
      <w:pPr>
        <w:pageBreakBefore w:val="0"/>
        <w:numPr>
          <w:ilvl w:val="0"/>
          <w:numId w:val="15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10" w:name="_Toc23942"/>
      <w:bookmarkStart w:id="1111" w:name="_Toc3810"/>
      <w:bookmarkStart w:id="1112" w:name="_Toc8295"/>
      <w:bookmarkStart w:id="1113" w:name="_Toc17111"/>
      <w:bookmarkStart w:id="1114" w:name="_Toc1775"/>
      <w:r>
        <w:rPr>
          <w:rFonts w:hint="eastAsia" w:ascii="宋体" w:hAnsi="宋体" w:eastAsia="宋体" w:cs="宋体"/>
          <w:sz w:val="21"/>
          <w:szCs w:val="21"/>
          <w:highlight w:val="none"/>
        </w:rPr>
        <w:t>任务回顾</w:t>
      </w:r>
      <w:bookmarkEnd w:id="1110"/>
      <w:bookmarkEnd w:id="1111"/>
      <w:bookmarkEnd w:id="1112"/>
      <w:bookmarkEnd w:id="1113"/>
      <w:bookmarkEnd w:id="1114"/>
    </w:p>
    <w:p w14:paraId="23B89817">
      <w:pPr>
        <w:pageBreakBefore w:val="0"/>
        <w:widowControl/>
        <w:numPr>
          <w:ilvl w:val="0"/>
          <w:numId w:val="15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支持本人负责或全病区的患者任务查询。</w:t>
      </w:r>
    </w:p>
    <w:p w14:paraId="586959A7">
      <w:pPr>
        <w:pageBreakBefore w:val="0"/>
        <w:widowControl/>
        <w:numPr>
          <w:ilvl w:val="0"/>
          <w:numId w:val="15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支持按照日期、时间段来选择具体任务的筛选功能。</w:t>
      </w:r>
    </w:p>
    <w:p w14:paraId="5BA915EC">
      <w:pPr>
        <w:pageBreakBefore w:val="0"/>
        <w:widowControl/>
        <w:numPr>
          <w:ilvl w:val="0"/>
          <w:numId w:val="15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支持医嘱类别、必要性、执行人信息的筛选功能。</w:t>
      </w:r>
    </w:p>
    <w:p w14:paraId="5509909C">
      <w:pPr>
        <w:pageBreakBefore w:val="0"/>
        <w:widowControl/>
        <w:numPr>
          <w:ilvl w:val="0"/>
          <w:numId w:val="15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支持患者列表的选择和床号、姓名的查询功能。</w:t>
      </w:r>
    </w:p>
    <w:p w14:paraId="1E97F541">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15" w:name="_Toc32323"/>
      <w:bookmarkStart w:id="1116" w:name="_Toc755"/>
      <w:bookmarkStart w:id="1117" w:name="_Toc8131"/>
      <w:bookmarkStart w:id="1118" w:name="_Toc28597"/>
      <w:bookmarkStart w:id="1119" w:name="_Toc17608"/>
      <w:r>
        <w:rPr>
          <w:rFonts w:hint="eastAsia" w:ascii="宋体" w:hAnsi="宋体" w:eastAsia="宋体" w:cs="宋体"/>
          <w:sz w:val="21"/>
          <w:szCs w:val="21"/>
          <w:highlight w:val="none"/>
        </w:rPr>
        <w:t>医嘱管理</w:t>
      </w:r>
      <w:bookmarkEnd w:id="1115"/>
      <w:bookmarkEnd w:id="1116"/>
      <w:bookmarkEnd w:id="1117"/>
      <w:bookmarkEnd w:id="1118"/>
      <w:bookmarkEnd w:id="1119"/>
    </w:p>
    <w:p w14:paraId="062D729C">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20" w:name="_Toc7432"/>
      <w:bookmarkStart w:id="1121" w:name="_Toc1153"/>
      <w:bookmarkStart w:id="1122" w:name="_Toc1108"/>
      <w:bookmarkStart w:id="1123" w:name="_Toc24909"/>
      <w:bookmarkStart w:id="1124" w:name="_Toc23882"/>
      <w:r>
        <w:rPr>
          <w:rFonts w:hint="eastAsia" w:ascii="宋体" w:hAnsi="宋体" w:eastAsia="宋体" w:cs="宋体"/>
          <w:sz w:val="21"/>
          <w:szCs w:val="21"/>
          <w:highlight w:val="none"/>
        </w:rPr>
        <w:t>医嘱计划</w:t>
      </w:r>
      <w:bookmarkEnd w:id="1120"/>
      <w:bookmarkEnd w:id="1121"/>
      <w:bookmarkEnd w:id="1122"/>
      <w:bookmarkEnd w:id="1123"/>
      <w:bookmarkEnd w:id="1124"/>
    </w:p>
    <w:p w14:paraId="319C89C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支持根据医嘱与患者的状态支持医嘱计划的完成或手工完成医嘱的执行计划管理。</w:t>
      </w:r>
    </w:p>
    <w:p w14:paraId="42EA1AF5">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25" w:name="_Toc22039"/>
      <w:bookmarkStart w:id="1126" w:name="_Toc9922"/>
      <w:bookmarkStart w:id="1127" w:name="_Toc1233"/>
      <w:bookmarkStart w:id="1128" w:name="_Toc12840"/>
      <w:bookmarkStart w:id="1129" w:name="_Toc24561"/>
      <w:r>
        <w:rPr>
          <w:rFonts w:hint="eastAsia" w:ascii="宋体" w:hAnsi="宋体" w:eastAsia="宋体" w:cs="宋体"/>
          <w:sz w:val="21"/>
          <w:szCs w:val="21"/>
          <w:highlight w:val="none"/>
        </w:rPr>
        <w:t>记录查询</w:t>
      </w:r>
      <w:bookmarkEnd w:id="1125"/>
      <w:bookmarkEnd w:id="1126"/>
      <w:bookmarkEnd w:id="1127"/>
      <w:bookmarkEnd w:id="1128"/>
      <w:bookmarkEnd w:id="1129"/>
    </w:p>
    <w:p w14:paraId="5C30091B">
      <w:pPr>
        <w:pageBreakBefore w:val="0"/>
        <w:widowControl/>
        <w:numPr>
          <w:ilvl w:val="0"/>
          <w:numId w:val="1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支持按照日期查阅各种医嘱记录。</w:t>
      </w:r>
    </w:p>
    <w:p w14:paraId="0E029504">
      <w:pPr>
        <w:pageBreakBefore w:val="0"/>
        <w:widowControl/>
        <w:numPr>
          <w:ilvl w:val="0"/>
          <w:numId w:val="1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支持执行、未执行医嘱信息的查询。</w:t>
      </w:r>
    </w:p>
    <w:p w14:paraId="6DFF1B6B">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30" w:name="_Toc7189"/>
      <w:bookmarkStart w:id="1131" w:name="_Toc31767"/>
      <w:bookmarkStart w:id="1132" w:name="_Toc16369"/>
      <w:bookmarkStart w:id="1133" w:name="_Toc7615"/>
      <w:bookmarkStart w:id="1134" w:name="_Toc4758"/>
      <w:r>
        <w:rPr>
          <w:rFonts w:hint="eastAsia" w:ascii="宋体" w:hAnsi="宋体" w:eastAsia="宋体" w:cs="宋体"/>
          <w:sz w:val="21"/>
          <w:szCs w:val="21"/>
          <w:highlight w:val="none"/>
        </w:rPr>
        <w:t>输液医嘱闭环</w:t>
      </w:r>
      <w:bookmarkEnd w:id="1130"/>
      <w:bookmarkEnd w:id="1131"/>
      <w:bookmarkEnd w:id="1132"/>
      <w:bookmarkEnd w:id="1133"/>
      <w:bookmarkEnd w:id="1134"/>
    </w:p>
    <w:p w14:paraId="4BF53FF0">
      <w:pPr>
        <w:pageBreakBefore w:val="0"/>
        <w:widowControl/>
        <w:numPr>
          <w:ilvl w:val="0"/>
          <w:numId w:val="1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病区配液的模式中，住院电子医嘱打印出标签，按给定的时间频度和医嘱有效期，将医嘱按照频次拆分后，产生输液类医嘱的瓶签。瓶签信息包括：床号、患者姓名、用药方式、频度代码、用药日期、当天第几次用药、药物名称、剂量、单位、规格。</w:t>
      </w:r>
    </w:p>
    <w:p w14:paraId="481C8768">
      <w:pPr>
        <w:pageBreakBefore w:val="0"/>
        <w:widowControl/>
        <w:numPr>
          <w:ilvl w:val="0"/>
          <w:numId w:val="1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支持输液执行之用药核对</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护理人员在输液类医嘱执行前扫描患者腕带条码，再扫描输液瓶签上的条码，当两者匹配后继续用药（同时记录用药时间和用药人）。如不匹配进行提醒。</w:t>
      </w:r>
    </w:p>
    <w:p w14:paraId="63EB76C6">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35" w:name="_Toc20656"/>
      <w:bookmarkStart w:id="1136" w:name="_Toc1411"/>
      <w:bookmarkStart w:id="1137" w:name="_Toc23433"/>
      <w:bookmarkStart w:id="1138" w:name="_Toc29049"/>
      <w:bookmarkStart w:id="1139" w:name="_Toc640"/>
      <w:r>
        <w:rPr>
          <w:rFonts w:hint="eastAsia" w:ascii="宋体" w:hAnsi="宋体" w:eastAsia="宋体" w:cs="宋体"/>
          <w:sz w:val="21"/>
          <w:szCs w:val="21"/>
          <w:highlight w:val="none"/>
        </w:rPr>
        <w:t>静配中心配药输液闭环</w:t>
      </w:r>
      <w:bookmarkEnd w:id="1135"/>
      <w:bookmarkEnd w:id="1136"/>
      <w:bookmarkEnd w:id="1137"/>
      <w:bookmarkEnd w:id="1138"/>
      <w:bookmarkEnd w:id="1139"/>
    </w:p>
    <w:p w14:paraId="722D8B5D">
      <w:pPr>
        <w:pageBreakBefore w:val="0"/>
        <w:widowControl/>
        <w:numPr>
          <w:ilvl w:val="0"/>
          <w:numId w:val="1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病区收药</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支持静配中心配药的模式中，护理系统和静配系统对接，病区按静配中心配送批次接收药品，并记录接收批次、批次实际药品总数、接收人、接收时间。</w:t>
      </w:r>
    </w:p>
    <w:p w14:paraId="150245BF">
      <w:pPr>
        <w:pageBreakBefore w:val="0"/>
        <w:widowControl/>
        <w:numPr>
          <w:ilvl w:val="0"/>
          <w:numId w:val="1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医嘱执行之输液用药核对</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支持护理人员在输液类医嘱执行前扫描患者腕带条码，再扫描输液瓶签上的条码，当两者匹配后继续用药（同时记录用药时间和用药人）。如不匹配进行提醒。</w:t>
      </w:r>
    </w:p>
    <w:p w14:paraId="2512F9BC">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40" w:name="_Toc29762"/>
      <w:bookmarkStart w:id="1141" w:name="_Toc13526"/>
      <w:bookmarkStart w:id="1142" w:name="_Toc22242"/>
      <w:bookmarkStart w:id="1143" w:name="_Toc14357"/>
      <w:bookmarkStart w:id="1144" w:name="_Toc15594"/>
      <w:r>
        <w:rPr>
          <w:rFonts w:hint="eastAsia" w:ascii="宋体" w:hAnsi="宋体" w:eastAsia="宋体" w:cs="宋体"/>
          <w:sz w:val="21"/>
          <w:szCs w:val="21"/>
          <w:highlight w:val="none"/>
        </w:rPr>
        <w:t>口服药闭环</w:t>
      </w:r>
      <w:bookmarkEnd w:id="1140"/>
      <w:bookmarkEnd w:id="1141"/>
      <w:bookmarkEnd w:id="1142"/>
      <w:bookmarkEnd w:id="1143"/>
      <w:bookmarkEnd w:id="1144"/>
    </w:p>
    <w:p w14:paraId="71C376DB">
      <w:pPr>
        <w:pageBreakBefore w:val="0"/>
        <w:widowControl/>
        <w:numPr>
          <w:ilvl w:val="0"/>
          <w:numId w:val="1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支持在药房自动包药机包装口服药的模式中，护理系统和自动包药机系统对接，病区按配送批次接收药品，并记录接收批次、批次实际药品总数、接收人、接收时间。</w:t>
      </w:r>
    </w:p>
    <w:p w14:paraId="5C023D6C">
      <w:pPr>
        <w:pageBreakBefore w:val="0"/>
        <w:widowControl/>
        <w:numPr>
          <w:ilvl w:val="0"/>
          <w:numId w:val="1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支持护理人员在口服药医嘱执行前扫描口服药签上的条码，再扫描患者腕带条码，当两者匹配后继续用药（同时记录用药时间和用药人），如不匹配进行提醒。</w:t>
      </w:r>
    </w:p>
    <w:p w14:paraId="2DC94DB0">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45" w:name="_Toc16839"/>
      <w:bookmarkStart w:id="1146" w:name="_Toc16417"/>
      <w:bookmarkStart w:id="1147" w:name="_Toc20976"/>
      <w:bookmarkStart w:id="1148" w:name="_Toc4589"/>
      <w:bookmarkStart w:id="1149" w:name="_Toc16409"/>
      <w:r>
        <w:rPr>
          <w:rFonts w:hint="eastAsia" w:ascii="宋体" w:hAnsi="宋体" w:eastAsia="宋体" w:cs="宋体"/>
          <w:sz w:val="21"/>
          <w:szCs w:val="21"/>
          <w:highlight w:val="none"/>
        </w:rPr>
        <w:t>交接单闭环</w:t>
      </w:r>
      <w:bookmarkEnd w:id="1145"/>
      <w:bookmarkEnd w:id="1146"/>
      <w:bookmarkEnd w:id="1147"/>
      <w:bookmarkEnd w:id="1148"/>
      <w:bookmarkEnd w:id="1149"/>
    </w:p>
    <w:p w14:paraId="4FA359B1">
      <w:pPr>
        <w:pageBreakBefore w:val="0"/>
        <w:widowControl/>
        <w:numPr>
          <w:ilvl w:val="0"/>
          <w:numId w:val="16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转科交接单、手术患者交接单、介入患者交接单、进出产房交接单、围手术期管理及其他可以实现并符合医院实际需要的闭环流程，可在下节点时生成对应的交接排程，按实际情况进行执行，最终形成完成的闭环。例如：转科交接单在下转出节点时，同时下发了转出科室与转运人交接、转运人与转入科室交接等排程，由相关人员扫描患者腕带确认。</w:t>
      </w:r>
    </w:p>
    <w:p w14:paraId="70885343">
      <w:pPr>
        <w:pageBreakBefore w:val="0"/>
        <w:widowControl/>
        <w:numPr>
          <w:ilvl w:val="0"/>
          <w:numId w:val="16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支持闭环的步骤定制，全程可由后台配置得出。</w:t>
      </w:r>
    </w:p>
    <w:p w14:paraId="5EDD4058">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50" w:name="_Toc13622"/>
      <w:bookmarkStart w:id="1151" w:name="_Toc5941"/>
      <w:bookmarkStart w:id="1152" w:name="_Toc25321"/>
      <w:bookmarkStart w:id="1153" w:name="_Toc7048"/>
      <w:bookmarkStart w:id="1154" w:name="_Toc11035"/>
      <w:r>
        <w:rPr>
          <w:rFonts w:hint="eastAsia" w:ascii="宋体" w:hAnsi="宋体" w:eastAsia="宋体" w:cs="宋体"/>
          <w:sz w:val="21"/>
          <w:szCs w:val="21"/>
          <w:highlight w:val="none"/>
        </w:rPr>
        <w:t>执行皮试医嘱</w:t>
      </w:r>
      <w:bookmarkEnd w:id="1150"/>
      <w:bookmarkEnd w:id="1151"/>
      <w:bookmarkEnd w:id="1152"/>
      <w:bookmarkEnd w:id="1153"/>
      <w:bookmarkEnd w:id="1154"/>
    </w:p>
    <w:p w14:paraId="6404ED6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人员在皮试医嘱执行前首先扫描医嘱标签上的条码，扫描患者腕带条码，当两者匹配后继续用药（同时记录用药时间和用药人）。如不匹配进行提醒，护士将皮试结果录入，按照医院的要求支持将执行结果回写至第三方系统中。</w:t>
      </w:r>
    </w:p>
    <w:p w14:paraId="75BE4969">
      <w:pPr>
        <w:pageBreakBefore w:val="0"/>
        <w:numPr>
          <w:ilvl w:val="0"/>
          <w:numId w:val="15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155" w:name="_Toc15240"/>
      <w:bookmarkStart w:id="1156" w:name="_Toc3149"/>
      <w:bookmarkStart w:id="1157" w:name="_Toc10439"/>
      <w:bookmarkStart w:id="1158" w:name="_Toc22547"/>
      <w:bookmarkStart w:id="1159" w:name="_Toc18248"/>
      <w:r>
        <w:rPr>
          <w:rFonts w:hint="eastAsia" w:ascii="宋体" w:hAnsi="宋体" w:eastAsia="宋体" w:cs="宋体"/>
          <w:sz w:val="21"/>
          <w:szCs w:val="21"/>
          <w:highlight w:val="none"/>
        </w:rPr>
        <w:t>其他管理</w:t>
      </w:r>
      <w:bookmarkEnd w:id="1155"/>
      <w:bookmarkEnd w:id="1156"/>
      <w:bookmarkEnd w:id="1157"/>
      <w:bookmarkEnd w:id="1158"/>
      <w:bookmarkEnd w:id="1159"/>
    </w:p>
    <w:p w14:paraId="0838EFB7">
      <w:pPr>
        <w:pageBreakBefore w:val="0"/>
        <w:widowControl/>
        <w:numPr>
          <w:ilvl w:val="0"/>
          <w:numId w:val="1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全病区或单病人医嘱审核功能，支持长期医嘱和临时医嘱分开审核。同时，对于未停的长期医嘱还具备修改执行药房的功能。在医嘱执行方面，支持多种形式的医嘱执行功能，包括当天和预定时间的医嘱执行、分用法的医嘱执行、单病人和全区病人的医嘱执行、长期医嘱和临时医嘱的分开执行等。在医嘱执行时，支持按药品、检验、检查自动分流并生成相应申请单，同时还能实现已停医嘱执行到停止时间。支持实现输液耗材的自动收取并按频次自动收取的功能。</w:t>
      </w:r>
    </w:p>
    <w:p w14:paraId="50B0CCB1">
      <w:pPr>
        <w:pageBreakBefore w:val="0"/>
        <w:widowControl/>
        <w:numPr>
          <w:ilvl w:val="0"/>
          <w:numId w:val="1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自定义医嘱执行单据功能和自定义医嘱单据功能，可以支持不同科室定义个性化的单据类型并在打印时使用。支持实现护士审核医生的取消医嘱的功能。另外，支持多种医嘱格式套打功能，包括常见打印机的打印模板设置、床头卡、输液卡、注射单、口服单等多种临床单据的打印，并支持打印预览功能。</w:t>
      </w:r>
    </w:p>
    <w:p w14:paraId="0E210723">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60" w:name="_Toc26693"/>
      <w:bookmarkStart w:id="1161" w:name="_Toc3544"/>
      <w:bookmarkStart w:id="1162" w:name="_Toc14130"/>
      <w:bookmarkStart w:id="1163" w:name="_Toc26989"/>
      <w:bookmarkStart w:id="1164" w:name="_Toc11858"/>
      <w:r>
        <w:rPr>
          <w:rFonts w:hint="eastAsia" w:ascii="宋体" w:hAnsi="宋体" w:eastAsia="宋体" w:cs="宋体"/>
          <w:sz w:val="21"/>
          <w:szCs w:val="21"/>
          <w:highlight w:val="none"/>
        </w:rPr>
        <w:t>住院患者入出转管理</w:t>
      </w:r>
      <w:bookmarkEnd w:id="1160"/>
      <w:bookmarkEnd w:id="1161"/>
      <w:bookmarkEnd w:id="1162"/>
      <w:bookmarkEnd w:id="1163"/>
      <w:bookmarkEnd w:id="1164"/>
    </w:p>
    <w:p w14:paraId="5A4879C4">
      <w:pPr>
        <w:pageBreakBefore w:val="0"/>
        <w:numPr>
          <w:ilvl w:val="0"/>
          <w:numId w:val="1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患者定位：系统具备快速定位病人的功能，通过住院号和床号进行双重定位，为复杂查询提供姓名拼音和五笔检索的便捷方式。</w:t>
      </w:r>
    </w:p>
    <w:p w14:paraId="0810DCEC">
      <w:pPr>
        <w:pageBreakBefore w:val="0"/>
        <w:numPr>
          <w:ilvl w:val="0"/>
          <w:numId w:val="1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床位分配与医生护士指定：对于登记到本病区的病人，系统具备分配床位、指定管床医生护士、记录入院诊断以及危重级别的功能。</w:t>
      </w:r>
    </w:p>
    <w:p w14:paraId="1ACBCA86">
      <w:pPr>
        <w:pageBreakBefore w:val="0"/>
        <w:numPr>
          <w:ilvl w:val="0"/>
          <w:numId w:val="1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病人基本信息查询：系统具备查询病人基本的功能，包括费用、转科、过敏史、诊断、手术、预交金和费别等信息。</w:t>
      </w:r>
    </w:p>
    <w:p w14:paraId="0A95595D">
      <w:pPr>
        <w:pageBreakBefore w:val="0"/>
        <w:numPr>
          <w:ilvl w:val="0"/>
          <w:numId w:val="1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ICU、手术室和母婴同室转入转出特殊处理：系统能够针对ICU、手术室、母婴同室转入转出的特殊情况进行处理，例如在转床、转区、转ICU、转产房时自动生成转科、转床医嘱，并提示停止上一个科室或床位的长期医嘱等。</w:t>
      </w:r>
    </w:p>
    <w:p w14:paraId="0B42BF14">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65" w:name="_Toc24252"/>
      <w:bookmarkStart w:id="1166" w:name="_Toc18149"/>
      <w:bookmarkStart w:id="1167" w:name="_Toc29313"/>
      <w:bookmarkStart w:id="1168" w:name="_Toc5628"/>
      <w:bookmarkStart w:id="1169" w:name="_Toc22497"/>
      <w:r>
        <w:rPr>
          <w:rFonts w:hint="eastAsia" w:ascii="宋体" w:hAnsi="宋体" w:eastAsia="宋体" w:cs="宋体"/>
          <w:sz w:val="21"/>
          <w:szCs w:val="21"/>
          <w:highlight w:val="none"/>
        </w:rPr>
        <w:t>患者转区与出区校验</w:t>
      </w:r>
      <w:bookmarkEnd w:id="1165"/>
      <w:bookmarkEnd w:id="1166"/>
      <w:bookmarkEnd w:id="1167"/>
      <w:bookmarkEnd w:id="1168"/>
      <w:bookmarkEnd w:id="1169"/>
    </w:p>
    <w:p w14:paraId="24954671">
      <w:pPr>
        <w:pageBreakBefore w:val="0"/>
        <w:numPr>
          <w:ilvl w:val="0"/>
          <w:numId w:val="1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转区校验：当患者进行转区操作时，系统具备校验功能，能够提示病人是否存在未执行的项目，包括未确认的检查检验申请单和未发药的医嘱等。</w:t>
      </w:r>
    </w:p>
    <w:p w14:paraId="5A839085">
      <w:pPr>
        <w:pageBreakBefore w:val="0"/>
        <w:numPr>
          <w:ilvl w:val="0"/>
          <w:numId w:val="1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出区合理性校验：在病人出区时，系统具备合理性校验功能。它会针对病人未执行的项目、未确认的检查检验申请单、未发药的医嘱以及病人的固定项目费、床位费、护理天数和患者住院天数的一致性进行校验，如有问题会进行提醒。</w:t>
      </w:r>
    </w:p>
    <w:p w14:paraId="6531F4C6">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70" w:name="_Toc10898"/>
      <w:bookmarkStart w:id="1171" w:name="_Toc9465"/>
      <w:bookmarkStart w:id="1172" w:name="_Toc9578"/>
      <w:bookmarkStart w:id="1173" w:name="_Toc22836"/>
      <w:bookmarkStart w:id="1174" w:name="_Toc3748"/>
      <w:r>
        <w:rPr>
          <w:rFonts w:hint="eastAsia" w:ascii="宋体" w:hAnsi="宋体" w:eastAsia="宋体" w:cs="宋体"/>
          <w:sz w:val="21"/>
          <w:szCs w:val="21"/>
          <w:highlight w:val="none"/>
        </w:rPr>
        <w:t>住院床位管理</w:t>
      </w:r>
      <w:bookmarkEnd w:id="1170"/>
      <w:bookmarkEnd w:id="1171"/>
      <w:bookmarkEnd w:id="1172"/>
      <w:bookmarkEnd w:id="1173"/>
      <w:bookmarkEnd w:id="1174"/>
    </w:p>
    <w:p w14:paraId="3955F4C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通过系统可以完成床位的各项管理任务，包括新增、修改、停用等操作，可以设置床位所属科室、病区、责任护士、床位医生及床位费等基本信息。另外，系统还提供智能化向导功能，包括转床时是否确定目标病区床位、是否继承原护理级别和膳食医嘱等，并具有智能识别床位性别属性的功能。此外，还可以进行病人转床或床位互换操作，以及病人包床维护功能，包括增加、删除包床和包床的固定收费项目。</w:t>
      </w:r>
    </w:p>
    <w:p w14:paraId="05E62778">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75" w:name="_Toc259"/>
      <w:bookmarkStart w:id="1176" w:name="_Toc14598"/>
      <w:bookmarkStart w:id="1177" w:name="_Toc3125"/>
      <w:bookmarkStart w:id="1178" w:name="_Toc23093"/>
      <w:bookmarkStart w:id="1179" w:name="_Toc3187"/>
      <w:r>
        <w:rPr>
          <w:rFonts w:hint="eastAsia" w:ascii="宋体" w:hAnsi="宋体" w:eastAsia="宋体" w:cs="宋体"/>
          <w:sz w:val="21"/>
          <w:szCs w:val="21"/>
          <w:highlight w:val="none"/>
        </w:rPr>
        <w:t>住院患者费用处理</w:t>
      </w:r>
      <w:bookmarkEnd w:id="1175"/>
      <w:bookmarkEnd w:id="1176"/>
      <w:bookmarkEnd w:id="1177"/>
      <w:bookmarkEnd w:id="1178"/>
      <w:bookmarkEnd w:id="1179"/>
    </w:p>
    <w:p w14:paraId="25395E5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具有报警线和停药线的提醒与控制功能，可以对护士补记的费用进行退费处理，并可以查看病人退费的明细信息。同时，对医技未确认项目进行医技请求作废操作的功能。还可以实现药房已发出的药品进行退药申请，护士申请后药房确认后完成退药操作。此外，系统支持对病人进行补记账功能，记录病人已使用但</w:t>
      </w:r>
      <w:r>
        <w:rPr>
          <w:rFonts w:hint="eastAsia" w:ascii="宋体" w:hAnsi="宋体" w:cs="宋体"/>
          <w:sz w:val="21"/>
          <w:szCs w:val="21"/>
          <w:highlight w:val="none"/>
          <w:lang w:eastAsia="zh-CN"/>
        </w:rPr>
        <w:t>未记账的</w:t>
      </w:r>
      <w:r>
        <w:rPr>
          <w:rFonts w:hint="eastAsia" w:ascii="宋体" w:hAnsi="宋体" w:eastAsia="宋体" w:cs="宋体"/>
          <w:sz w:val="21"/>
          <w:szCs w:val="21"/>
          <w:highlight w:val="none"/>
        </w:rPr>
        <w:t>材料费用等，并且可以按照病人和医嘱两种方式进行长期和临时的项目或材料的绑定记账。还可以对在区、出区、出院的病人进行相关的费用查询操作。</w:t>
      </w:r>
    </w:p>
    <w:p w14:paraId="2B940099">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80" w:name="_Toc14081"/>
      <w:bookmarkStart w:id="1181" w:name="_Toc12974"/>
      <w:bookmarkStart w:id="1182" w:name="_Toc16645"/>
      <w:bookmarkStart w:id="1183" w:name="_Toc6665"/>
      <w:bookmarkStart w:id="1184" w:name="_Toc6225"/>
      <w:r>
        <w:rPr>
          <w:rFonts w:hint="eastAsia" w:ascii="宋体" w:hAnsi="宋体" w:eastAsia="宋体" w:cs="宋体"/>
          <w:sz w:val="21"/>
          <w:szCs w:val="21"/>
          <w:highlight w:val="none"/>
        </w:rPr>
        <w:t>住院护士危急值预警提醒</w:t>
      </w:r>
      <w:bookmarkEnd w:id="1180"/>
      <w:bookmarkEnd w:id="1181"/>
      <w:bookmarkEnd w:id="1182"/>
      <w:bookmarkEnd w:id="1183"/>
      <w:bookmarkEnd w:id="1184"/>
    </w:p>
    <w:p w14:paraId="054F337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该系统能够接收与反馈危急值信息，并记录具体接收的时间和操作员信息。同时可以对危急值信息进行汇总查询，并能按照单病人、单个发布医生和时间段进行查询相应的危急值信息。</w:t>
      </w:r>
    </w:p>
    <w:p w14:paraId="4899DBD4">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85" w:name="_Toc6873"/>
      <w:bookmarkStart w:id="1186" w:name="_Toc13127"/>
      <w:bookmarkStart w:id="1187" w:name="_Toc23119"/>
      <w:bookmarkStart w:id="1188" w:name="_Toc29561"/>
      <w:bookmarkStart w:id="1189" w:name="_Toc25191"/>
      <w:r>
        <w:rPr>
          <w:rFonts w:hint="eastAsia" w:ascii="宋体" w:hAnsi="宋体" w:eastAsia="宋体" w:cs="宋体"/>
          <w:sz w:val="21"/>
          <w:szCs w:val="21"/>
          <w:highlight w:val="none"/>
        </w:rPr>
        <w:t>智能动态白板接口</w:t>
      </w:r>
      <w:bookmarkEnd w:id="1185"/>
      <w:bookmarkEnd w:id="1186"/>
      <w:bookmarkEnd w:id="1187"/>
      <w:bookmarkEnd w:id="1188"/>
      <w:bookmarkEnd w:id="1189"/>
    </w:p>
    <w:p w14:paraId="3C7E8B93">
      <w:pPr>
        <w:pageBreakBefore w:val="0"/>
        <w:numPr>
          <w:ilvl w:val="0"/>
          <w:numId w:val="16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提供接口和数据支持，提供网页版体温单，实现查看护理需求、床位动态、病人动态、手术列表、检查列表、治疗列表、特殊医嘱列表等。</w:t>
      </w:r>
    </w:p>
    <w:p w14:paraId="6B5D2C21">
      <w:pPr>
        <w:pageBreakBefore w:val="0"/>
        <w:numPr>
          <w:ilvl w:val="0"/>
          <w:numId w:val="16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可根据不同科室的特点进行自定义设置。</w:t>
      </w:r>
    </w:p>
    <w:p w14:paraId="13F4F480">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90" w:name="_Toc31157"/>
      <w:bookmarkStart w:id="1191" w:name="_Toc7293"/>
      <w:bookmarkStart w:id="1192" w:name="_Toc6181"/>
      <w:bookmarkStart w:id="1193" w:name="_Toc11946"/>
      <w:bookmarkStart w:id="1194" w:name="_Toc3775"/>
      <w:r>
        <w:rPr>
          <w:rFonts w:hint="eastAsia" w:ascii="宋体" w:hAnsi="宋体" w:eastAsia="宋体" w:cs="宋体"/>
          <w:sz w:val="21"/>
          <w:szCs w:val="21"/>
          <w:highlight w:val="none"/>
        </w:rPr>
        <w:t>归档及调用</w:t>
      </w:r>
      <w:bookmarkEnd w:id="1190"/>
      <w:bookmarkEnd w:id="1191"/>
      <w:bookmarkEnd w:id="1192"/>
      <w:bookmarkEnd w:id="1193"/>
      <w:bookmarkEnd w:id="1194"/>
    </w:p>
    <w:p w14:paraId="5CD16C5C">
      <w:pPr>
        <w:pageBreakBefore w:val="0"/>
        <w:numPr>
          <w:ilvl w:val="0"/>
          <w:numId w:val="169"/>
        </w:numPr>
        <w:shd w:val="clear"/>
        <w:tabs>
          <w:tab w:val="left" w:pos="426"/>
        </w:tabs>
        <w:kinsoku/>
        <w:wordWrap/>
        <w:overflowPunct/>
        <w:topLinePunct w:val="0"/>
        <w:bidi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已保存的护理文书经过高责护士或护士长审核无误后一键归档，服务端自动生成PDF，并按规则保存，生成完整的FTP调用链接。若超过归档期限，则系统提醒相关人员进行归档。</w:t>
      </w:r>
    </w:p>
    <w:p w14:paraId="1078A3E5">
      <w:pPr>
        <w:pageBreakBefore w:val="0"/>
        <w:numPr>
          <w:ilvl w:val="0"/>
          <w:numId w:val="169"/>
        </w:numPr>
        <w:shd w:val="clear"/>
        <w:kinsoku/>
        <w:wordWrap/>
        <w:overflowPunct/>
        <w:topLinePunct w:val="0"/>
        <w:bidi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病案室可在专用的页面查看病人的所有护理病历并打印。</w:t>
      </w:r>
    </w:p>
    <w:p w14:paraId="5322A7F1">
      <w:pPr>
        <w:pageBreakBefore w:val="0"/>
        <w:numPr>
          <w:ilvl w:val="0"/>
          <w:numId w:val="1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提供FTP链接，方便其他系统调用PDF版的护理病历。</w:t>
      </w:r>
    </w:p>
    <w:p w14:paraId="4A7050C4">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195" w:name="_Toc23290"/>
      <w:bookmarkStart w:id="1196" w:name="_Toc10337"/>
      <w:bookmarkStart w:id="1197" w:name="_Toc8353"/>
      <w:bookmarkStart w:id="1198" w:name="_Toc2384"/>
      <w:bookmarkStart w:id="1199" w:name="_Toc24864"/>
      <w:r>
        <w:rPr>
          <w:rFonts w:hint="eastAsia" w:ascii="宋体" w:hAnsi="宋体" w:eastAsia="宋体" w:cs="宋体"/>
          <w:sz w:val="21"/>
          <w:szCs w:val="21"/>
          <w:highlight w:val="none"/>
        </w:rPr>
        <w:t>取消归档</w:t>
      </w:r>
      <w:bookmarkEnd w:id="1195"/>
      <w:bookmarkEnd w:id="1196"/>
      <w:bookmarkEnd w:id="1197"/>
      <w:bookmarkEnd w:id="1198"/>
      <w:bookmarkEnd w:id="1199"/>
    </w:p>
    <w:p w14:paraId="44C0238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有问题的病人可以由具有相关权限人员取消归档，此时数据可以编辑修改。</w:t>
      </w:r>
    </w:p>
    <w:p w14:paraId="79413BD6">
      <w:pPr>
        <w:pageBreakBefore w:val="0"/>
        <w:numPr>
          <w:ilvl w:val="0"/>
          <w:numId w:val="147"/>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200" w:name="_Toc19442"/>
      <w:bookmarkStart w:id="1201" w:name="_Toc22683"/>
      <w:bookmarkStart w:id="1202" w:name="_Toc31007"/>
      <w:bookmarkStart w:id="1203" w:name="_Toc13546"/>
      <w:bookmarkStart w:id="1204" w:name="_Toc7345"/>
      <w:r>
        <w:rPr>
          <w:rFonts w:hint="eastAsia" w:ascii="宋体" w:hAnsi="宋体" w:eastAsia="宋体" w:cs="宋体"/>
          <w:sz w:val="21"/>
          <w:szCs w:val="21"/>
          <w:highlight w:val="none"/>
        </w:rPr>
        <w:t>系统后台配置管理</w:t>
      </w:r>
      <w:bookmarkEnd w:id="1200"/>
      <w:bookmarkEnd w:id="1201"/>
      <w:bookmarkEnd w:id="1202"/>
      <w:bookmarkEnd w:id="1203"/>
      <w:bookmarkEnd w:id="1204"/>
    </w:p>
    <w:p w14:paraId="1CF616EB">
      <w:pPr>
        <w:pageBreakBefore w:val="0"/>
        <w:numPr>
          <w:ilvl w:val="0"/>
          <w:numId w:val="1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205" w:name="_Toc7051"/>
      <w:bookmarkStart w:id="1206" w:name="_Toc7887"/>
      <w:bookmarkStart w:id="1207" w:name="_Toc8911"/>
      <w:bookmarkStart w:id="1208" w:name="_Toc12822"/>
      <w:bookmarkStart w:id="1209" w:name="_Toc7264"/>
      <w:r>
        <w:rPr>
          <w:rFonts w:hint="eastAsia" w:ascii="宋体" w:hAnsi="宋体" w:eastAsia="宋体" w:cs="宋体"/>
          <w:sz w:val="21"/>
          <w:szCs w:val="21"/>
          <w:highlight w:val="none"/>
        </w:rPr>
        <w:t>系统设置</w:t>
      </w:r>
      <w:bookmarkEnd w:id="1205"/>
      <w:bookmarkEnd w:id="1206"/>
      <w:bookmarkEnd w:id="1207"/>
      <w:bookmarkEnd w:id="1208"/>
      <w:bookmarkEnd w:id="1209"/>
    </w:p>
    <w:p w14:paraId="7338C4E8">
      <w:pPr>
        <w:pageBreakBefore w:val="0"/>
        <w:numPr>
          <w:ilvl w:val="0"/>
          <w:numId w:val="1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组织架构：支持护理单元的排序定义。支持按照院区、大科、专业、护理单元的对照管理。支持科护士长层次的分配。</w:t>
      </w:r>
    </w:p>
    <w:p w14:paraId="5AFD6E48">
      <w:pPr>
        <w:pageBreakBefore w:val="0"/>
        <w:numPr>
          <w:ilvl w:val="0"/>
          <w:numId w:val="1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工作小组：支持病区工作小组的管理。支持护理部、科室、护理单元虚拟小组的定义管理。</w:t>
      </w:r>
    </w:p>
    <w:p w14:paraId="0E1BAB0F">
      <w:pPr>
        <w:pageBreakBefore w:val="0"/>
        <w:numPr>
          <w:ilvl w:val="0"/>
          <w:numId w:val="1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系统角色管理：支持系统角色的定义和管理。能够按照医院、科室、专业、护理单元设定不同的角色。</w:t>
      </w:r>
    </w:p>
    <w:p w14:paraId="21C71145">
      <w:pPr>
        <w:pageBreakBefore w:val="0"/>
        <w:numPr>
          <w:ilvl w:val="0"/>
          <w:numId w:val="1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功能分配：支持按照不同角色的分配功能模块。支持信息科、护理部的权限调整。</w:t>
      </w:r>
    </w:p>
    <w:p w14:paraId="67CC4BF8">
      <w:pPr>
        <w:pageBreakBefore w:val="0"/>
        <w:numPr>
          <w:ilvl w:val="0"/>
          <w:numId w:val="1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单人配置：支持针对单个护理人员赋予角色，设置默认病区，分配科室，支持电子签名CA对接（若无电子签名CA，则支持电子签名图片上传）。支持离职或退休人员的自动同步。支持转正人员原工号与新工号之间的权限、科室、签名的完整复制。</w:t>
      </w:r>
    </w:p>
    <w:p w14:paraId="6E9BFFED">
      <w:pPr>
        <w:pageBreakBefore w:val="0"/>
        <w:numPr>
          <w:ilvl w:val="0"/>
          <w:numId w:val="1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科室分配：支持针对个人分配科室，也可以对科室内所有人员统一分配科室。</w:t>
      </w:r>
    </w:p>
    <w:p w14:paraId="3ED4329B">
      <w:pPr>
        <w:pageBreakBefore w:val="0"/>
        <w:numPr>
          <w:ilvl w:val="0"/>
          <w:numId w:val="1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专科功能分配：支持将一个现有科室的功能完整复制给另一个新设立的科室。</w:t>
      </w:r>
    </w:p>
    <w:p w14:paraId="17319CCF">
      <w:pPr>
        <w:pageBreakBefore w:val="0"/>
        <w:numPr>
          <w:ilvl w:val="0"/>
          <w:numId w:val="1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210" w:name="_Toc326"/>
      <w:bookmarkStart w:id="1211" w:name="_Toc6608"/>
      <w:bookmarkStart w:id="1212" w:name="_Toc28164"/>
      <w:bookmarkStart w:id="1213" w:name="_Toc11344"/>
      <w:bookmarkStart w:id="1214" w:name="_Toc29025"/>
      <w:r>
        <w:rPr>
          <w:rFonts w:hint="eastAsia" w:ascii="宋体" w:hAnsi="宋体" w:eastAsia="宋体" w:cs="宋体"/>
          <w:sz w:val="21"/>
          <w:szCs w:val="21"/>
          <w:highlight w:val="none"/>
        </w:rPr>
        <w:t>临床归类管理</w:t>
      </w:r>
      <w:bookmarkEnd w:id="1210"/>
      <w:bookmarkEnd w:id="1211"/>
      <w:bookmarkEnd w:id="1212"/>
      <w:bookmarkEnd w:id="1213"/>
      <w:bookmarkEnd w:id="1214"/>
    </w:p>
    <w:p w14:paraId="2DBD7C43">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基础字典的维护：支持基础字典的维护和管理。支持护理知识库的整合管理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如监测类/评估类/处置类/措施类/教导类/管理类/其他类。支持多级配置，评估以及下面的项和选项均可配置。支持风险评估的风险等级配置，支持各风险等级对应的分数区间配置和下次评估的间隔时间配置。提供评估或表单的界面配置。支持人体图配置。</w:t>
      </w:r>
    </w:p>
    <w:p w14:paraId="69122D80">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护理问题配置：支持将护理工作分类配置：监测类/评估类/处置类/措施类/教导类/管理类，实现区间值参数的设定和症状是否的判定和关联。</w:t>
      </w:r>
    </w:p>
    <w:p w14:paraId="1E0B374D">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护理计划配置：支持分护理问题、护理预期目标、护理措施及护理结果四部分配置常用的知识库，形成护理计划的信息内容。</w:t>
      </w:r>
    </w:p>
    <w:p w14:paraId="7A176921">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临床归类模型：支持实现模型的配置化管理。</w:t>
      </w:r>
    </w:p>
    <w:p w14:paraId="36B57B18">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智能决策：支持根据检测参数、评估的症状综合推演问题和措施导引设置。支持分护理问题、护理预期目标、护理措施及护理结果四部分配置常用的知识库，形成护理计划的信息内容。</w:t>
      </w:r>
    </w:p>
    <w:p w14:paraId="1BBCA3DD">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知识库配置：支持将护理工作分类分级配置：监测类/评估类/处置类/措施类/教导类/管理类，实现区间值参数的设定和症状是否的判定和关联。</w:t>
      </w:r>
    </w:p>
    <w:p w14:paraId="599A2E4B">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模板管理：支持护理措施框架管理、护理措施配置管理、护理问题模板配置、集束化配置管理。</w:t>
      </w:r>
    </w:p>
    <w:p w14:paraId="45F76BC8">
      <w:pPr>
        <w:pageBreakBefore w:val="0"/>
        <w:numPr>
          <w:ilvl w:val="0"/>
          <w:numId w:val="1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闭环管理实现方式：支持护理系统中的所有闭环</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是通过系统配置完成（比如患者转科交接、输液医嘱闭环，静配中心配药输液闭环，口服药闭环）。</w:t>
      </w:r>
    </w:p>
    <w:p w14:paraId="65CBCD40">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215" w:name="_Toc24520"/>
      <w:bookmarkStart w:id="1216" w:name="_Toc26140"/>
      <w:bookmarkStart w:id="1217" w:name="_Toc27090"/>
      <w:bookmarkStart w:id="1218" w:name="_Toc24175"/>
      <w:bookmarkStart w:id="1219" w:name="_Toc10880"/>
      <w:bookmarkStart w:id="1220" w:name="_Toc19790"/>
      <w:bookmarkStart w:id="1221" w:name="_Toc18677"/>
      <w:bookmarkStart w:id="1222" w:name="_Toc23457"/>
      <w:bookmarkStart w:id="1223" w:name="_Toc9317"/>
      <w:r>
        <w:rPr>
          <w:rFonts w:hint="eastAsia" w:ascii="宋体" w:hAnsi="宋体" w:eastAsia="宋体" w:cs="宋体"/>
          <w:sz w:val="21"/>
          <w:szCs w:val="21"/>
          <w:highlight w:val="none"/>
        </w:rPr>
        <w:t>5.2.2.1.5护理病历</w:t>
      </w:r>
      <w:bookmarkEnd w:id="1215"/>
      <w:bookmarkEnd w:id="1216"/>
      <w:bookmarkEnd w:id="1217"/>
      <w:bookmarkEnd w:id="1218"/>
      <w:bookmarkEnd w:id="1219"/>
      <w:bookmarkEnd w:id="1220"/>
      <w:bookmarkEnd w:id="1221"/>
      <w:bookmarkEnd w:id="1222"/>
      <w:bookmarkEnd w:id="1223"/>
    </w:p>
    <w:p w14:paraId="31A1F78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224" w:name="_Toc2889"/>
      <w:bookmarkStart w:id="1225" w:name="_Toc16905"/>
      <w:bookmarkStart w:id="1226" w:name="_Toc19004"/>
      <w:bookmarkStart w:id="1227" w:name="_Toc19034"/>
      <w:bookmarkStart w:id="1228" w:name="_Toc8443"/>
      <w:r>
        <w:rPr>
          <w:rFonts w:hint="eastAsia" w:ascii="宋体" w:hAnsi="宋体" w:eastAsia="宋体" w:cs="宋体"/>
          <w:b/>
          <w:bCs/>
          <w:sz w:val="21"/>
          <w:szCs w:val="21"/>
          <w:highlight w:val="none"/>
        </w:rPr>
        <w:t>5.2.2.1.5.1护理文书录入</w:t>
      </w:r>
      <w:bookmarkEnd w:id="1224"/>
      <w:bookmarkEnd w:id="1225"/>
      <w:bookmarkEnd w:id="1226"/>
      <w:bookmarkEnd w:id="1227"/>
      <w:bookmarkEnd w:id="1228"/>
    </w:p>
    <w:p w14:paraId="4BB79507">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系统提供可视化表单编辑器，可自定义各种护理文书的表单模板，包括护理记录模板、护理评估、健康宣教模板等。</w:t>
      </w:r>
    </w:p>
    <w:p w14:paraId="409DA469">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系统支持可自定义维护全院、专科、本病区、个人的记录模板，方便文书录入速度，护理记录单特殊情况描述中可自由引用维护好的模板。</w:t>
      </w:r>
    </w:p>
    <w:p w14:paraId="33A273DA">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系统能够录入、保存、预览、打印、归档所有护理文书。系统能针对各类评估文书，根据规则更新评估风险等级，并提醒护士再次评估。</w:t>
      </w:r>
    </w:p>
    <w:p w14:paraId="23CE988C">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系统具有一体化护理平台框架，包括护理病历、病区日常、住院病历和医技报告等内容。</w:t>
      </w:r>
    </w:p>
    <w:p w14:paraId="63E2AA7A">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系统支持床位卡图标的显示配置，用户可以配置床位状态、护理级别、危重程度、管路类型以及患者类型等的图标。</w:t>
      </w:r>
    </w:p>
    <w:p w14:paraId="0927E686">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系统允许用户通过床位卡快速切换至护理文书、医技报告查阅、入区登记、医嘱处理、医嘱查询等功能界面。</w:t>
      </w:r>
    </w:p>
    <w:p w14:paraId="57D5B89A">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系统支持按照床位维护护理组，可以按照个人和病区设定护理组，在文书书写时还可以按照护理组筛选相应床位的患者。</w:t>
      </w:r>
    </w:p>
    <w:p w14:paraId="099FC62E">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系统能够录入、保存、预览和打印入院评估单，其展示字段包括入院方式、过敏史、入院诊断以及评估信息等。</w:t>
      </w:r>
    </w:p>
    <w:p w14:paraId="0DD62098">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系统可以对患者自理能力、压疮/跌倒导管、管道滑脱、疼痛进行评估，并导入体征信息。</w:t>
      </w:r>
    </w:p>
    <w:p w14:paraId="1FA0F48B">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系统支持与临床决策支持系统（CDSS）对接，根据患者的不同病种、科别、性别、诊断和年龄自动推荐不同类型的护理模板。</w:t>
      </w:r>
    </w:p>
    <w:p w14:paraId="657D172E">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系统能够根据体征规则自动计算MEWS评估总分。</w:t>
      </w:r>
    </w:p>
    <w:p w14:paraId="2B71E7F7">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系统提供一般护理记录单和危重护理记录单的增加、删除、修改、预览、打印、插入小结、总结，以及引用医嘱、体征、检查检验、胰岛素注射、既往史、电子病历、过敏药品信息等功能。</w:t>
      </w:r>
    </w:p>
    <w:p w14:paraId="582D359C">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系统具有出院评估单的信息录入与展示功能，包括患者心理状态、自理能力、皮肤情况、并发症以及特殊用药指导等。</w:t>
      </w:r>
    </w:p>
    <w:p w14:paraId="0E717948">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系统能够进行跌倒评估单内容的录入与展示及总分计算，记录内容包括年龄、精神状况、身体状况、活动能力以及灵活程度等。</w:t>
      </w:r>
    </w:p>
    <w:p w14:paraId="50030971">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系统支持各类导管评估单的录入与展示及总分自动计算，记录内容包括导管类别和意识等。</w:t>
      </w:r>
    </w:p>
    <w:p w14:paraId="605AFE69">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系统具有疼痛风险评估及疼痛护理记录单的录入与展示功能，包括疼痛部位标记、面部表情疼痛表、数字评定量表以及FLACC图等。</w:t>
      </w:r>
    </w:p>
    <w:p w14:paraId="49CBC977">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系统提供血糖监测护理单的录入与展示功能，包括患者不同时间段的糖尿病监测记录，以及对随机血糖监测结果、用药情况变化、意外情况进行记录。</w:t>
      </w:r>
    </w:p>
    <w:p w14:paraId="039BF5DE">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系统支持集中录入血糖监测护理单以及展示血糖趋势图。</w:t>
      </w:r>
    </w:p>
    <w:p w14:paraId="5834684B">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系统具有MEWS预警评估单，能够记录患者的清醒程度、体温以及血糖数据。</w:t>
      </w:r>
    </w:p>
    <w:p w14:paraId="28607DBC">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系统支持对产妇分娩情况进行记录并具有图形绘制展示功能，包括宫口扩展图形和胎头下降情况图形等。</w:t>
      </w:r>
    </w:p>
    <w:p w14:paraId="4BD20BA9">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系统能够记录并打印手术清点记录单，包括交接情况、术前、术中、术后情况以及压疮预防保护措施和低温预防情况等。</w:t>
      </w:r>
    </w:p>
    <w:p w14:paraId="159AB1DF">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系统具有术后护理记录单的记录与打印功能，包括患者手术后的意识状态、切口敷料、术后卧位、管道以及不适主诉情况等。</w:t>
      </w:r>
    </w:p>
    <w:p w14:paraId="531129D6">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系统支持术前访视记录单的访视记录及打印预览功能，包括皮试、既往史、特殊化验结果以及药物过敏等内容。</w:t>
      </w:r>
    </w:p>
    <w:p w14:paraId="4FF591D8">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系统能够进行病人手术交接记录单的术前评估，并进行患者转运交接时的具体体征和意识的详细记录。</w:t>
      </w:r>
    </w:p>
    <w:p w14:paraId="4775C62C">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系统能够进行危重患者转运交接记录单、分娩病人转运交接记录单以及一般患者转运交接记录单的记录及打印预览功能。</w:t>
      </w:r>
    </w:p>
    <w:p w14:paraId="2C1F4076">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系统具有压疮风险评估单以及压疮追访情况的追踪记录的录入与展示功能，并能够自动计算总分，包括感觉、潮湿、活动、营养、摩擦力与剪切力等压疮情况评估以及压疮护理措施等。</w:t>
      </w:r>
    </w:p>
    <w:p w14:paraId="30BEC8EE">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系统能够书写内科护理记录单、外科护理记录单、产科护理记录单、儿科护理记录单以及ICU护理记录单等功能，书写时还可以插入小结和总结，引用体征数据，调阅电子病历以及过敏药品管理等内容。</w:t>
      </w:r>
    </w:p>
    <w:p w14:paraId="3B00C513">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系统支持书写中医护理效果方案，包括主要症状护理效果评价，记录中医护理技术的应用次数和应用时间，对患者护理依从性及满意度评价以及护理方案评价等功能。</w:t>
      </w:r>
    </w:p>
    <w:p w14:paraId="4D440610">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系统支持产程图进展图的模板维护功能，可以设定图标和连线颜色配置，提供交叉型和伴行型产程图的记录和预览及打印功能。</w:t>
      </w:r>
    </w:p>
    <w:p w14:paraId="7DCE9E53">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系统支持对接CA（电子签名认证机构），实现护理文书电子签名功能。</w:t>
      </w:r>
    </w:p>
    <w:p w14:paraId="181AAA5B">
      <w:pPr>
        <w:pageBreakBefore w:val="0"/>
        <w:numPr>
          <w:ilvl w:val="0"/>
          <w:numId w:val="17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系统能够记录护理文书操作日志并查询操作日志。</w:t>
      </w:r>
    </w:p>
    <w:p w14:paraId="599BA768">
      <w:pPr>
        <w:pStyle w:val="17"/>
        <w:pageBreakBefore w:val="0"/>
        <w:numPr>
          <w:ilvl w:val="0"/>
          <w:numId w:val="173"/>
        </w:numPr>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系统支持对接监护仪，实现体征数据的自动导入。</w:t>
      </w:r>
    </w:p>
    <w:p w14:paraId="7686EE0E">
      <w:pPr>
        <w:pStyle w:val="17"/>
        <w:pageBreakBefore w:val="0"/>
        <w:numPr>
          <w:ilvl w:val="0"/>
          <w:numId w:val="173"/>
        </w:numPr>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系统支持护理记录修改留痕（并记录首次编辑时间），可有效避免后者的记录覆盖前者记录的情况。</w:t>
      </w:r>
    </w:p>
    <w:p w14:paraId="2E05B7F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229" w:name="_Toc8459"/>
      <w:bookmarkStart w:id="1230" w:name="_Toc12569"/>
      <w:bookmarkStart w:id="1231" w:name="_Toc21548"/>
      <w:bookmarkStart w:id="1232" w:name="_Toc8075"/>
      <w:bookmarkStart w:id="1233" w:name="_Toc12082"/>
      <w:r>
        <w:rPr>
          <w:rFonts w:hint="eastAsia" w:ascii="宋体" w:hAnsi="宋体" w:eastAsia="宋体" w:cs="宋体"/>
          <w:b/>
          <w:bCs/>
          <w:sz w:val="21"/>
          <w:szCs w:val="21"/>
          <w:highlight w:val="none"/>
        </w:rPr>
        <w:t>5.2.2.1.5.2生命体征管理</w:t>
      </w:r>
      <w:bookmarkEnd w:id="1229"/>
      <w:bookmarkEnd w:id="1230"/>
      <w:bookmarkEnd w:id="1231"/>
      <w:bookmarkEnd w:id="1232"/>
      <w:bookmarkEnd w:id="1233"/>
    </w:p>
    <w:p w14:paraId="606D011A">
      <w:pPr>
        <w:pageBreakBefore w:val="0"/>
        <w:numPr>
          <w:ilvl w:val="0"/>
          <w:numId w:val="174"/>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234" w:name="_Toc8011"/>
      <w:bookmarkStart w:id="1235" w:name="_Toc17840"/>
      <w:bookmarkStart w:id="1236" w:name="_Toc26007"/>
      <w:bookmarkStart w:id="1237" w:name="_Toc10883"/>
      <w:bookmarkStart w:id="1238" w:name="_Toc14691"/>
      <w:r>
        <w:rPr>
          <w:rFonts w:hint="eastAsia" w:ascii="宋体" w:hAnsi="宋体" w:eastAsia="宋体" w:cs="宋体"/>
          <w:sz w:val="21"/>
          <w:szCs w:val="21"/>
          <w:highlight w:val="none"/>
        </w:rPr>
        <w:t>体温单</w:t>
      </w:r>
      <w:bookmarkEnd w:id="1234"/>
      <w:bookmarkEnd w:id="1235"/>
      <w:bookmarkEnd w:id="1236"/>
      <w:bookmarkEnd w:id="1237"/>
      <w:bookmarkEnd w:id="1238"/>
    </w:p>
    <w:p w14:paraId="79543A9D">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支持成人体温单修改、预览、打印。针对录入的体征信息，按卫生部规定的体温单格式输出。</w:t>
      </w:r>
    </w:p>
    <w:p w14:paraId="26023651">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支持在体温单区域，快速定位对应的体征编辑。</w:t>
      </w:r>
    </w:p>
    <w:p w14:paraId="46C600EE">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支持体温单实时生成，数据来自体征、出入量、床头事件、医嘱，不需要二次录入，保持数据一致性。</w:t>
      </w:r>
    </w:p>
    <w:p w14:paraId="6EC8B9A1">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能够绘制和展示体温单，维护体温单的基础绘制规则、图标绘制、线条及字体颜色等设定功能。</w:t>
      </w:r>
    </w:p>
    <w:p w14:paraId="3DA2DD9C">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能够设定体征异常警示范围上下限，当患者体征数据超过设定范围时，系统会自动提醒。</w:t>
      </w:r>
    </w:p>
    <w:p w14:paraId="03192E81">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设定的规则自动生成整个病区每个患者的体征测量任务，包括患者姓名、床号、测量时间点、测量的体征指标等，智能提醒护士进行体征采集工作。设定的规则包括新入科患者、发热患者、房颤患者、连续三天无大便患者、一周未测体重患者、术后24小时的患者、病危病重患者等。</w:t>
      </w:r>
    </w:p>
    <w:p w14:paraId="41DFDFDC">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能够录入、打印及图形展示中医体温单。</w:t>
      </w:r>
    </w:p>
    <w:p w14:paraId="3FBF7E0F">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打开体温单，默认显示当前周的信息。</w:t>
      </w:r>
    </w:p>
    <w:p w14:paraId="55B81ED6">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体温单采集患者体征信息后，可批量将多个患者的体征信息录入到系统中，无需切换界面。录入后自动生成体温单曲线，若体温单满页，录入体征信息后可自动续页，无需用户再次点击续页按钮。</w:t>
      </w:r>
    </w:p>
    <w:p w14:paraId="653E9891">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系统支持将护理体温单和文书表单共享给第三方系统调阅</w:t>
      </w:r>
      <w:r>
        <w:rPr>
          <w:rFonts w:hint="eastAsia" w:ascii="宋体" w:hAnsi="宋体" w:cs="宋体"/>
          <w:sz w:val="21"/>
          <w:szCs w:val="21"/>
          <w:highlight w:val="none"/>
          <w:lang w:eastAsia="zh-CN"/>
        </w:rPr>
        <w:t>。</w:t>
      </w:r>
    </w:p>
    <w:p w14:paraId="111A66AF">
      <w:pPr>
        <w:pageBreakBefore w:val="0"/>
        <w:numPr>
          <w:ilvl w:val="0"/>
          <w:numId w:val="1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护理体温单数据录入和体温单在一个界面显示，体温数据录入的同时，体温单自动同步描绘线条，不以</w:t>
      </w:r>
      <w:r>
        <w:rPr>
          <w:rFonts w:hint="eastAsia" w:ascii="宋体" w:hAnsi="宋体" w:cs="宋体"/>
          <w:sz w:val="21"/>
          <w:szCs w:val="21"/>
          <w:highlight w:val="none"/>
          <w:lang w:eastAsia="zh-CN"/>
        </w:rPr>
        <w:t>弹出框</w:t>
      </w:r>
      <w:r>
        <w:rPr>
          <w:rFonts w:hint="eastAsia" w:ascii="宋体" w:hAnsi="宋体" w:eastAsia="宋体" w:cs="宋体"/>
          <w:sz w:val="21"/>
          <w:szCs w:val="21"/>
          <w:highlight w:val="none"/>
        </w:rPr>
        <w:t>、页面切换方式呈现（投标时提供视频演示）。</w:t>
      </w:r>
    </w:p>
    <w:p w14:paraId="6D6D4BEB">
      <w:pPr>
        <w:pageBreakBefore w:val="0"/>
        <w:numPr>
          <w:ilvl w:val="0"/>
          <w:numId w:val="174"/>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239" w:name="_Toc26877"/>
      <w:bookmarkStart w:id="1240" w:name="_Toc25"/>
      <w:bookmarkStart w:id="1241" w:name="_Toc22321"/>
      <w:bookmarkStart w:id="1242" w:name="_Toc32286"/>
      <w:bookmarkStart w:id="1243" w:name="_Toc18322"/>
      <w:r>
        <w:rPr>
          <w:rFonts w:hint="eastAsia" w:ascii="宋体" w:hAnsi="宋体" w:eastAsia="宋体" w:cs="宋体"/>
          <w:sz w:val="21"/>
          <w:szCs w:val="21"/>
          <w:highlight w:val="none"/>
        </w:rPr>
        <w:t>新生儿体温单</w:t>
      </w:r>
      <w:bookmarkEnd w:id="1239"/>
      <w:bookmarkEnd w:id="1240"/>
      <w:bookmarkEnd w:id="1241"/>
      <w:bookmarkEnd w:id="1242"/>
      <w:bookmarkEnd w:id="1243"/>
    </w:p>
    <w:p w14:paraId="27B9CC20">
      <w:pPr>
        <w:pageBreakBefore w:val="0"/>
        <w:numPr>
          <w:ilvl w:val="0"/>
          <w:numId w:val="1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支持新生儿体温单修改、预览、打印。针对录入的体征信息，按卫生部规定的体温单格式输出。</w:t>
      </w:r>
    </w:p>
    <w:p w14:paraId="42BC13F1">
      <w:pPr>
        <w:pageBreakBefore w:val="0"/>
        <w:numPr>
          <w:ilvl w:val="0"/>
          <w:numId w:val="1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支持在体温单区域，可以快速定位对应的体征编辑。</w:t>
      </w:r>
    </w:p>
    <w:p w14:paraId="0753A69B">
      <w:pPr>
        <w:pageBreakBefore w:val="0"/>
        <w:numPr>
          <w:ilvl w:val="0"/>
          <w:numId w:val="1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支持新生儿体温单主要显示体温折线和母乳、配方奶、黄疸、粪便性状、小便形状、脐带、体重信息，与成人体温单不同。</w:t>
      </w:r>
    </w:p>
    <w:p w14:paraId="02CA134E">
      <w:pPr>
        <w:pageBreakBefore w:val="0"/>
        <w:numPr>
          <w:ilvl w:val="0"/>
          <w:numId w:val="174"/>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244" w:name="_Toc15638"/>
      <w:bookmarkStart w:id="1245" w:name="_Toc1084"/>
      <w:bookmarkStart w:id="1246" w:name="_Toc10135"/>
      <w:bookmarkStart w:id="1247" w:name="_Toc29812"/>
      <w:bookmarkStart w:id="1248" w:name="_Toc10195"/>
      <w:r>
        <w:rPr>
          <w:rFonts w:hint="eastAsia" w:ascii="宋体" w:hAnsi="宋体" w:eastAsia="宋体" w:cs="宋体"/>
          <w:sz w:val="21"/>
          <w:szCs w:val="21"/>
          <w:highlight w:val="none"/>
        </w:rPr>
        <w:t>生命体征类护理单</w:t>
      </w:r>
      <w:bookmarkEnd w:id="1244"/>
      <w:bookmarkEnd w:id="1245"/>
      <w:bookmarkEnd w:id="1246"/>
      <w:bookmarkEnd w:id="1247"/>
      <w:bookmarkEnd w:id="1248"/>
    </w:p>
    <w:p w14:paraId="60F21B0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支持病人住院期间《生命体征观察单、血压脉搏记录单、血糖记录单》相关信息的录入、修改、预览、打印，结构化文书操作，可配置，支持简单的逻辑限制（</w:t>
      </w:r>
      <w:r>
        <w:rPr>
          <w:rFonts w:hint="eastAsia" w:ascii="宋体" w:hAnsi="宋体" w:eastAsia="宋体" w:cs="宋体"/>
          <w:sz w:val="21"/>
          <w:szCs w:val="21"/>
          <w:highlight w:val="none"/>
          <w:lang w:eastAsia="zh-Hans"/>
        </w:rPr>
        <w:t>如心率数值不超过300</w:t>
      </w:r>
      <w:r>
        <w:rPr>
          <w:rFonts w:hint="eastAsia" w:ascii="宋体" w:hAnsi="宋体" w:eastAsia="宋体" w:cs="宋体"/>
          <w:sz w:val="21"/>
          <w:szCs w:val="21"/>
          <w:highlight w:val="none"/>
        </w:rPr>
        <w:t>），支持多选数据批量删除，需符合等级医院评审标准。</w:t>
      </w:r>
    </w:p>
    <w:p w14:paraId="122794E7">
      <w:pPr>
        <w:pageBreakBefore w:val="0"/>
        <w:numPr>
          <w:ilvl w:val="0"/>
          <w:numId w:val="174"/>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249" w:name="_Toc13977"/>
      <w:bookmarkStart w:id="1250" w:name="_Toc24672"/>
      <w:bookmarkStart w:id="1251" w:name="_Toc20117"/>
      <w:bookmarkStart w:id="1252" w:name="_Toc32576"/>
      <w:bookmarkStart w:id="1253" w:name="_Toc10418"/>
      <w:r>
        <w:rPr>
          <w:rFonts w:hint="eastAsia" w:ascii="宋体" w:hAnsi="宋体" w:eastAsia="宋体" w:cs="宋体"/>
          <w:sz w:val="21"/>
          <w:szCs w:val="21"/>
          <w:highlight w:val="none"/>
        </w:rPr>
        <w:t>出入量记录</w:t>
      </w:r>
      <w:bookmarkEnd w:id="1249"/>
      <w:bookmarkEnd w:id="1250"/>
      <w:bookmarkEnd w:id="1251"/>
      <w:bookmarkEnd w:id="1252"/>
      <w:bookmarkEnd w:id="1253"/>
    </w:p>
    <w:p w14:paraId="7E0C1B17">
      <w:pPr>
        <w:pageBreakBefore w:val="0"/>
        <w:numPr>
          <w:ilvl w:val="0"/>
          <w:numId w:val="1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支持病人住院期间《出入量记录》相关信息的录入、修改、预览、打印，需符合等级医院评审标准。</w:t>
      </w:r>
    </w:p>
    <w:p w14:paraId="2C5FEC12">
      <w:pPr>
        <w:pageBreakBefore w:val="0"/>
        <w:numPr>
          <w:ilvl w:val="0"/>
          <w:numId w:val="1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按照出入量分类，自定义出入量项目。实时录入出入量记录。</w:t>
      </w:r>
    </w:p>
    <w:p w14:paraId="137FB4E3">
      <w:pPr>
        <w:pageBreakBefore w:val="0"/>
        <w:numPr>
          <w:ilvl w:val="0"/>
          <w:numId w:val="1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支持按照时间段汇总出入量记录。</w:t>
      </w:r>
    </w:p>
    <w:p w14:paraId="7159CF4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254" w:name="_Toc32464"/>
      <w:bookmarkStart w:id="1255" w:name="_Toc10405"/>
      <w:bookmarkStart w:id="1256" w:name="_Toc3323"/>
      <w:bookmarkStart w:id="1257" w:name="_Toc16873"/>
      <w:bookmarkStart w:id="1258" w:name="_Toc30182"/>
      <w:r>
        <w:rPr>
          <w:rFonts w:hint="eastAsia" w:ascii="宋体" w:hAnsi="宋体" w:eastAsia="宋体" w:cs="宋体"/>
          <w:b/>
          <w:bCs/>
          <w:sz w:val="21"/>
          <w:szCs w:val="21"/>
          <w:highlight w:val="none"/>
        </w:rPr>
        <w:t>5.2.2.1.5.3记录管理</w:t>
      </w:r>
      <w:bookmarkEnd w:id="1254"/>
      <w:bookmarkEnd w:id="1255"/>
      <w:bookmarkEnd w:id="1256"/>
      <w:bookmarkEnd w:id="1257"/>
      <w:bookmarkEnd w:id="1258"/>
    </w:p>
    <w:p w14:paraId="3AE11FFE">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59" w:name="_Toc31061"/>
      <w:bookmarkStart w:id="1260" w:name="_Toc9869"/>
      <w:bookmarkStart w:id="1261" w:name="_Toc19648"/>
      <w:bookmarkStart w:id="1262" w:name="_Toc12162"/>
      <w:bookmarkStart w:id="1263" w:name="_Toc26848"/>
      <w:r>
        <w:rPr>
          <w:rFonts w:hint="eastAsia" w:ascii="宋体" w:hAnsi="宋体" w:eastAsia="宋体" w:cs="宋体"/>
          <w:sz w:val="21"/>
          <w:szCs w:val="21"/>
          <w:highlight w:val="none"/>
        </w:rPr>
        <w:t>各类评估记录</w:t>
      </w:r>
      <w:bookmarkEnd w:id="1259"/>
      <w:bookmarkEnd w:id="1260"/>
      <w:bookmarkEnd w:id="1261"/>
      <w:bookmarkEnd w:id="1262"/>
      <w:bookmarkEnd w:id="1263"/>
    </w:p>
    <w:p w14:paraId="24DD89E2">
      <w:pPr>
        <w:pageBreakBefore w:val="0"/>
        <w:numPr>
          <w:ilvl w:val="0"/>
          <w:numId w:val="1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入院评估单：支持符合国家护理电子病历文书标准且产生。</w:t>
      </w:r>
    </w:p>
    <w:p w14:paraId="54688AB6">
      <w:pPr>
        <w:pageBreakBefore w:val="0"/>
        <w:numPr>
          <w:ilvl w:val="0"/>
          <w:numId w:val="1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住院评估单：支持符合国家护理电子病历文书标准且产生。</w:t>
      </w:r>
    </w:p>
    <w:p w14:paraId="1B740C69">
      <w:pPr>
        <w:pageBreakBefore w:val="0"/>
        <w:numPr>
          <w:ilvl w:val="0"/>
          <w:numId w:val="1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风险要素评估：支持压疮（成人）、跌倒/坠床、非计划拔管、VTE、自理能力、昏迷、镇静、疼痛、泌尿系感染。能够计算分数，风险等级，导入护理计划模板，形成护理措施。导入护理计划单、护理记录、病情记录单。</w:t>
      </w:r>
    </w:p>
    <w:p w14:paraId="15114053">
      <w:pPr>
        <w:pageBreakBefore w:val="0"/>
        <w:numPr>
          <w:ilvl w:val="0"/>
          <w:numId w:val="1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支持各种记录单能自动化生成。</w:t>
      </w:r>
    </w:p>
    <w:p w14:paraId="5DDF1332">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64" w:name="_Toc7012"/>
      <w:bookmarkStart w:id="1265" w:name="_Toc545"/>
      <w:bookmarkStart w:id="1266" w:name="_Toc30780"/>
      <w:bookmarkStart w:id="1267" w:name="_Toc14233"/>
      <w:bookmarkStart w:id="1268" w:name="_Toc14678"/>
      <w:r>
        <w:rPr>
          <w:rFonts w:hint="eastAsia" w:ascii="宋体" w:hAnsi="宋体" w:eastAsia="宋体" w:cs="宋体"/>
          <w:sz w:val="21"/>
          <w:szCs w:val="21"/>
          <w:highlight w:val="none"/>
        </w:rPr>
        <w:t>重症护理记录单</w:t>
      </w:r>
      <w:bookmarkEnd w:id="1264"/>
      <w:bookmarkEnd w:id="1265"/>
      <w:bookmarkEnd w:id="1266"/>
      <w:bookmarkEnd w:id="1267"/>
      <w:bookmarkEnd w:id="1268"/>
    </w:p>
    <w:p w14:paraId="0D38EBD8">
      <w:pPr>
        <w:pageBreakBefore w:val="0"/>
        <w:numPr>
          <w:ilvl w:val="0"/>
          <w:numId w:val="1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支持病人住院期间部分科室危重病人的重症单相关信息的录入、修改、预览、打印，结构化文书操作，需符合等级医院评审标准。</w:t>
      </w:r>
    </w:p>
    <w:p w14:paraId="6E34892A">
      <w:pPr>
        <w:pageBreakBefore w:val="0"/>
        <w:numPr>
          <w:ilvl w:val="0"/>
          <w:numId w:val="1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支持如CCU、呼吸科、神经内科、神经外科、急诊科、NICU6个科室的重症护理记录单。</w:t>
      </w:r>
    </w:p>
    <w:p w14:paraId="69EF9ACE">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69" w:name="_Toc4586"/>
      <w:bookmarkStart w:id="1270" w:name="_Toc2977"/>
      <w:bookmarkStart w:id="1271" w:name="_Toc17919"/>
      <w:bookmarkStart w:id="1272" w:name="_Toc31084"/>
      <w:bookmarkStart w:id="1273" w:name="_Toc13956"/>
      <w:r>
        <w:rPr>
          <w:rFonts w:hint="eastAsia" w:ascii="宋体" w:hAnsi="宋体" w:eastAsia="宋体" w:cs="宋体"/>
          <w:sz w:val="21"/>
          <w:szCs w:val="21"/>
          <w:highlight w:val="none"/>
        </w:rPr>
        <w:t>护理记录单</w:t>
      </w:r>
      <w:bookmarkEnd w:id="1269"/>
      <w:bookmarkEnd w:id="1270"/>
      <w:bookmarkEnd w:id="1271"/>
      <w:bookmarkEnd w:id="1272"/>
      <w:bookmarkEnd w:id="1273"/>
    </w:p>
    <w:p w14:paraId="668DE75F">
      <w:pPr>
        <w:pageBreakBefore w:val="0"/>
        <w:numPr>
          <w:ilvl w:val="0"/>
          <w:numId w:val="1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支持各科个性化的护理记录单，结构化文书操作，可配置，需符合等级医院评审标准。</w:t>
      </w:r>
    </w:p>
    <w:p w14:paraId="55BF2679">
      <w:pPr>
        <w:pageBreakBefore w:val="0"/>
        <w:numPr>
          <w:ilvl w:val="0"/>
          <w:numId w:val="1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支持数据与体征单、出入量单、病情记录单、风险评估相通，减少重复录入和由此产生的数据不一致风险。</w:t>
      </w:r>
    </w:p>
    <w:p w14:paraId="661695D5">
      <w:pPr>
        <w:pageBreakBefore w:val="0"/>
        <w:numPr>
          <w:ilvl w:val="0"/>
          <w:numId w:val="1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支持每科制作了2-3种护理记录单，支持不少于60个页面。</w:t>
      </w:r>
    </w:p>
    <w:p w14:paraId="722BCAA6">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74" w:name="_Toc24361"/>
      <w:bookmarkStart w:id="1275" w:name="_Toc1834"/>
      <w:bookmarkStart w:id="1276" w:name="_Toc1506"/>
      <w:bookmarkStart w:id="1277" w:name="_Toc29531"/>
      <w:bookmarkStart w:id="1278" w:name="_Toc11240"/>
      <w:r>
        <w:rPr>
          <w:rFonts w:hint="eastAsia" w:ascii="宋体" w:hAnsi="宋体" w:eastAsia="宋体" w:cs="宋体"/>
          <w:sz w:val="21"/>
          <w:szCs w:val="21"/>
          <w:highlight w:val="none"/>
        </w:rPr>
        <w:t>血液净化中心</w:t>
      </w:r>
      <w:bookmarkEnd w:id="1274"/>
      <w:bookmarkEnd w:id="1275"/>
      <w:bookmarkEnd w:id="1276"/>
      <w:bookmarkEnd w:id="1277"/>
      <w:bookmarkEnd w:id="1278"/>
    </w:p>
    <w:p w14:paraId="2D5230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血液净化CRRT护理记录单（2023版）：支持包括基本资料、评估、目标设定、护理记录、治疗后护理、实验室结果及临床情况总结血液净化治疗单（2023版）：包括基本信息、透前评估、透析中评估、常规用药、常规治疗、透后评估、特殊情况。</w:t>
      </w:r>
    </w:p>
    <w:p w14:paraId="14AD6652">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79" w:name="_Toc26309"/>
      <w:bookmarkStart w:id="1280" w:name="_Toc23534"/>
      <w:bookmarkStart w:id="1281" w:name="_Toc32683"/>
      <w:bookmarkStart w:id="1282" w:name="_Toc10155"/>
      <w:bookmarkStart w:id="1283" w:name="_Toc24415"/>
      <w:r>
        <w:rPr>
          <w:rFonts w:hint="eastAsia" w:ascii="宋体" w:hAnsi="宋体" w:eastAsia="宋体" w:cs="宋体"/>
          <w:sz w:val="21"/>
          <w:szCs w:val="21"/>
          <w:highlight w:val="none"/>
        </w:rPr>
        <w:t>心脏康复中心</w:t>
      </w:r>
      <w:bookmarkEnd w:id="1279"/>
      <w:bookmarkEnd w:id="1280"/>
      <w:bookmarkEnd w:id="1281"/>
      <w:bookmarkEnd w:id="1282"/>
      <w:bookmarkEnd w:id="1283"/>
    </w:p>
    <w:p w14:paraId="73C4028E">
      <w:pPr>
        <w:pageBreakBefore w:val="0"/>
        <w:numPr>
          <w:ilvl w:val="0"/>
          <w:numId w:val="1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体外反搏治疗首次患者病情评估单：支持包括基本情况、病史记录、目前服用药物、辅助检查、实验室检验、心肺功能评估、特殊说明、EECP治疗危险分层。</w:t>
      </w:r>
    </w:p>
    <w:p w14:paraId="544EAB28">
      <w:pPr>
        <w:pageBreakBefore w:val="0"/>
        <w:numPr>
          <w:ilvl w:val="0"/>
          <w:numId w:val="1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心脏康复中心体外反搏治疗记录：支持包括医嘱提示、反搏治疗期间体征的录入、特殊情况的录入。</w:t>
      </w:r>
    </w:p>
    <w:p w14:paraId="3A4467F2">
      <w:pPr>
        <w:pageBreakBefore w:val="0"/>
        <w:numPr>
          <w:ilvl w:val="0"/>
          <w:numId w:val="1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心脏康复中心康复治疗记录单：支持包括治疗项目（勾选）、静息体征录入、Borg评分。</w:t>
      </w:r>
    </w:p>
    <w:p w14:paraId="76604E3A">
      <w:pPr>
        <w:pageBreakBefore w:val="0"/>
        <w:numPr>
          <w:ilvl w:val="0"/>
          <w:numId w:val="1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全区体外反搏治疗记录：支持全病区反搏治疗批量录入。</w:t>
      </w:r>
    </w:p>
    <w:p w14:paraId="0D1018E1">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84" w:name="_Toc24616"/>
      <w:bookmarkStart w:id="1285" w:name="_Toc95"/>
      <w:bookmarkStart w:id="1286" w:name="_Toc26129"/>
      <w:bookmarkStart w:id="1287" w:name="_Toc2407"/>
      <w:bookmarkStart w:id="1288" w:name="_Toc416"/>
      <w:r>
        <w:rPr>
          <w:rFonts w:hint="eastAsia" w:ascii="宋体" w:hAnsi="宋体" w:eastAsia="宋体" w:cs="宋体"/>
          <w:sz w:val="21"/>
          <w:szCs w:val="21"/>
          <w:highlight w:val="none"/>
        </w:rPr>
        <w:t>产科专项</w:t>
      </w:r>
      <w:bookmarkEnd w:id="1284"/>
      <w:bookmarkEnd w:id="1285"/>
      <w:bookmarkEnd w:id="1286"/>
      <w:bookmarkEnd w:id="1287"/>
      <w:bookmarkEnd w:id="1288"/>
    </w:p>
    <w:p w14:paraId="44EF90C8">
      <w:pPr>
        <w:pageBreakBefore w:val="0"/>
        <w:numPr>
          <w:ilvl w:val="0"/>
          <w:numId w:val="18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按照最新版护理文书要求制作分娩记录单（2023版）：支持分异常妊娠情况、产前用药情况、产程经过、胎儿附属物检查情况、软产道检查情况、所施手术、Apgar评分、接生者等人签名。</w:t>
      </w:r>
    </w:p>
    <w:p w14:paraId="0AE563A1">
      <w:pPr>
        <w:pageBreakBefore w:val="0"/>
        <w:numPr>
          <w:ilvl w:val="0"/>
          <w:numId w:val="18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新生儿出生记录单（2023版）：支持分妊娠异常情况、产前用药情况、分娩方式、胎儿附属物情况、新生儿出生检查、Apgar评分、新生儿处理。</w:t>
      </w:r>
    </w:p>
    <w:p w14:paraId="14BDF7C0">
      <w:pPr>
        <w:pageBreakBefore w:val="0"/>
        <w:numPr>
          <w:ilvl w:val="0"/>
          <w:numId w:val="18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支持以及硫酸镁注射液静脉滴注观察记录单、宫缩间隔抑制剂静脉滴注观察记录单、产前待产记录、产后</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产房</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观察记录单、产后护理记录、催产素静脉滴注观察记录单、产科新生儿护理记录单。</w:t>
      </w:r>
    </w:p>
    <w:p w14:paraId="2FA81D3C">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89" w:name="_Toc1604"/>
      <w:bookmarkStart w:id="1290" w:name="_Toc9156"/>
      <w:bookmarkStart w:id="1291" w:name="_Toc11307"/>
      <w:bookmarkStart w:id="1292" w:name="_Toc14210"/>
      <w:bookmarkStart w:id="1293" w:name="_Toc17562"/>
      <w:r>
        <w:rPr>
          <w:rFonts w:hint="eastAsia" w:ascii="宋体" w:hAnsi="宋体" w:eastAsia="宋体" w:cs="宋体"/>
          <w:sz w:val="21"/>
          <w:szCs w:val="21"/>
          <w:highlight w:val="none"/>
        </w:rPr>
        <w:t>通用表单</w:t>
      </w:r>
      <w:bookmarkEnd w:id="1289"/>
      <w:bookmarkEnd w:id="1290"/>
      <w:bookmarkEnd w:id="1291"/>
      <w:bookmarkEnd w:id="1292"/>
      <w:bookmarkEnd w:id="1293"/>
    </w:p>
    <w:p w14:paraId="46B477D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PICC、CVC、输液港置入和维护记录，支持置入和维护的绑定。压疮、输血、约束、无创通气记录单、护理巡视记录单、健康教育记录单、医院感染目标性监测表。</w:t>
      </w:r>
    </w:p>
    <w:p w14:paraId="0A1B5549">
      <w:pPr>
        <w:pageBreakBefore w:val="0"/>
        <w:numPr>
          <w:ilvl w:val="0"/>
          <w:numId w:val="178"/>
        </w:numPr>
        <w:shd w:val="clear"/>
        <w:kinsoku/>
        <w:wordWrap/>
        <w:overflowPunct/>
        <w:topLinePunct w:val="0"/>
        <w:bidi w:val="0"/>
        <w:spacing w:line="360" w:lineRule="auto"/>
        <w:ind w:left="142" w:firstLine="371" w:firstLineChars="177"/>
        <w:rPr>
          <w:rFonts w:hint="eastAsia" w:ascii="宋体" w:hAnsi="宋体" w:eastAsia="宋体" w:cs="宋体"/>
          <w:sz w:val="21"/>
          <w:szCs w:val="21"/>
          <w:highlight w:val="none"/>
        </w:rPr>
      </w:pPr>
      <w:bookmarkStart w:id="1294" w:name="_Toc12761"/>
      <w:bookmarkStart w:id="1295" w:name="_Toc6014"/>
      <w:bookmarkStart w:id="1296" w:name="_Toc25015"/>
      <w:bookmarkStart w:id="1297" w:name="_Toc6177"/>
      <w:bookmarkStart w:id="1298" w:name="_Toc28774"/>
      <w:r>
        <w:rPr>
          <w:rFonts w:hint="eastAsia" w:ascii="宋体" w:hAnsi="宋体" w:eastAsia="宋体" w:cs="宋体"/>
          <w:sz w:val="21"/>
          <w:szCs w:val="21"/>
          <w:highlight w:val="none"/>
        </w:rPr>
        <w:t>记录统计</w:t>
      </w:r>
      <w:bookmarkEnd w:id="1294"/>
      <w:bookmarkEnd w:id="1295"/>
      <w:bookmarkEnd w:id="1296"/>
      <w:bookmarkEnd w:id="1297"/>
      <w:bookmarkEnd w:id="1298"/>
    </w:p>
    <w:p w14:paraId="7333DE22">
      <w:pPr>
        <w:pageBreakBefore w:val="0"/>
        <w:numPr>
          <w:ilvl w:val="0"/>
          <w:numId w:val="1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风险评估统计：支持压疮、营养、VTE评估统计。</w:t>
      </w:r>
    </w:p>
    <w:p w14:paraId="2A4038EA">
      <w:pPr>
        <w:pageBreakBefore w:val="0"/>
        <w:numPr>
          <w:ilvl w:val="0"/>
          <w:numId w:val="1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护理数据统计：支持护理工作量统计。</w:t>
      </w:r>
    </w:p>
    <w:p w14:paraId="51EA0A3E">
      <w:pPr>
        <w:pageBreakBefore w:val="0"/>
        <w:numPr>
          <w:ilvl w:val="0"/>
          <w:numId w:val="1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护理记录统计：支持统计二三级查房情况，可配置统计项目。</w:t>
      </w:r>
    </w:p>
    <w:p w14:paraId="131487E4">
      <w:pPr>
        <w:pageBreakBefore w:val="0"/>
        <w:numPr>
          <w:ilvl w:val="0"/>
          <w:numId w:val="1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其他：支持反搏治疗统计、血液透析管留置天数统计、护嘱单统计。</w:t>
      </w:r>
    </w:p>
    <w:p w14:paraId="51D442B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299" w:name="_Toc22132"/>
      <w:bookmarkStart w:id="1300" w:name="_Toc28313"/>
      <w:bookmarkStart w:id="1301" w:name="_Toc29309"/>
      <w:bookmarkStart w:id="1302" w:name="_Toc3921"/>
      <w:bookmarkStart w:id="1303" w:name="_Toc7761"/>
      <w:r>
        <w:rPr>
          <w:rFonts w:hint="eastAsia" w:ascii="宋体" w:hAnsi="宋体" w:eastAsia="宋体" w:cs="宋体"/>
          <w:b/>
          <w:bCs/>
          <w:sz w:val="21"/>
          <w:szCs w:val="21"/>
          <w:highlight w:val="none"/>
        </w:rPr>
        <w:t>5.2.2.1.5.4体征测量</w:t>
      </w:r>
      <w:bookmarkEnd w:id="1299"/>
      <w:bookmarkEnd w:id="1300"/>
      <w:bookmarkEnd w:id="1301"/>
      <w:bookmarkEnd w:id="1302"/>
      <w:bookmarkEnd w:id="1303"/>
    </w:p>
    <w:p w14:paraId="2E05412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支持设定体征测量计划，并根据规则提醒显示相应标识，以便提醒护士进行体征测量。</w:t>
      </w:r>
    </w:p>
    <w:p w14:paraId="2BE6F57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304" w:name="_Toc23720"/>
      <w:bookmarkStart w:id="1305" w:name="_Toc7304"/>
      <w:bookmarkStart w:id="1306" w:name="_Toc13534"/>
      <w:bookmarkStart w:id="1307" w:name="_Toc20913"/>
      <w:bookmarkStart w:id="1308" w:name="_Toc13692"/>
      <w:r>
        <w:rPr>
          <w:rFonts w:hint="eastAsia" w:ascii="宋体" w:hAnsi="宋体" w:eastAsia="宋体" w:cs="宋体"/>
          <w:b/>
          <w:bCs/>
          <w:sz w:val="21"/>
          <w:szCs w:val="21"/>
          <w:highlight w:val="none"/>
        </w:rPr>
        <w:t>5.2.2.1.5.5护理文书查询统计分析</w:t>
      </w:r>
      <w:bookmarkEnd w:id="1304"/>
      <w:bookmarkEnd w:id="1305"/>
      <w:bookmarkEnd w:id="1306"/>
      <w:bookmarkEnd w:id="1307"/>
      <w:bookmarkEnd w:id="1308"/>
    </w:p>
    <w:p w14:paraId="51AC50C4">
      <w:pPr>
        <w:pageBreakBefore w:val="0"/>
        <w:numPr>
          <w:ilvl w:val="0"/>
          <w:numId w:val="18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具备压疮、跌倒、导管数量统计功能。</w:t>
      </w:r>
    </w:p>
    <w:p w14:paraId="11FF45D6">
      <w:pPr>
        <w:pageBreakBefore w:val="0"/>
        <w:numPr>
          <w:ilvl w:val="0"/>
          <w:numId w:val="18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具备超时病历统计功能。</w:t>
      </w:r>
    </w:p>
    <w:p w14:paraId="18D1B146">
      <w:pPr>
        <w:pageBreakBefore w:val="0"/>
        <w:numPr>
          <w:ilvl w:val="0"/>
          <w:numId w:val="18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具备超标护理评分统计功能。</w:t>
      </w:r>
    </w:p>
    <w:p w14:paraId="57788FE4">
      <w:pPr>
        <w:pageBreakBefore w:val="0"/>
        <w:numPr>
          <w:ilvl w:val="0"/>
          <w:numId w:val="18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具备根据自定义条件进行查询功能。</w:t>
      </w:r>
    </w:p>
    <w:p w14:paraId="34D2B39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309" w:name="_Toc13697"/>
      <w:bookmarkStart w:id="1310" w:name="_Toc3519"/>
      <w:bookmarkStart w:id="1311" w:name="_Toc23180"/>
      <w:bookmarkStart w:id="1312" w:name="_Toc28365"/>
      <w:bookmarkStart w:id="1313" w:name="_Toc10198"/>
      <w:r>
        <w:rPr>
          <w:rFonts w:hint="eastAsia" w:ascii="宋体" w:hAnsi="宋体" w:eastAsia="宋体" w:cs="宋体"/>
          <w:b/>
          <w:bCs/>
          <w:sz w:val="21"/>
          <w:szCs w:val="21"/>
          <w:highlight w:val="none"/>
        </w:rPr>
        <w:t>5.2.2.1.5.6护理病历阅改</w:t>
      </w:r>
      <w:bookmarkEnd w:id="1309"/>
      <w:bookmarkEnd w:id="1310"/>
      <w:bookmarkEnd w:id="1311"/>
      <w:bookmarkEnd w:id="1312"/>
      <w:bookmarkEnd w:id="1313"/>
    </w:p>
    <w:p w14:paraId="252D931B">
      <w:pPr>
        <w:pageBreakBefore w:val="0"/>
        <w:numPr>
          <w:ilvl w:val="0"/>
          <w:numId w:val="1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具备护理部主任、科护士长、病区护士长病历阅改、并记录修改痕迹功能。</w:t>
      </w:r>
    </w:p>
    <w:p w14:paraId="2B3207C5">
      <w:pPr>
        <w:pageBreakBefore w:val="0"/>
        <w:numPr>
          <w:ilvl w:val="0"/>
          <w:numId w:val="1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具备护理部主任、科护士长、病区护士长查看护理病历、医嘱、住院病历、医技报告信息，辅助进行病历阅改功能。</w:t>
      </w:r>
    </w:p>
    <w:p w14:paraId="383FAC7E">
      <w:pPr>
        <w:pageBreakBefore w:val="0"/>
        <w:numPr>
          <w:ilvl w:val="0"/>
          <w:numId w:val="1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具备护理部主任、科护士长、病区护士长查看病历阅改痕迹功能。</w:t>
      </w:r>
    </w:p>
    <w:p w14:paraId="33505750">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314" w:name="_Toc19125"/>
      <w:bookmarkStart w:id="1315" w:name="_Toc20504"/>
      <w:bookmarkStart w:id="1316" w:name="_Toc14095"/>
      <w:bookmarkStart w:id="1317" w:name="_Toc20821"/>
      <w:bookmarkStart w:id="1318" w:name="_Toc2528"/>
      <w:bookmarkStart w:id="1319" w:name="_Toc9394"/>
      <w:bookmarkStart w:id="1320" w:name="_Toc28950"/>
      <w:bookmarkStart w:id="1321" w:name="_Toc20449"/>
      <w:bookmarkStart w:id="1322" w:name="_Toc7728"/>
      <w:r>
        <w:rPr>
          <w:rFonts w:hint="eastAsia" w:ascii="宋体" w:hAnsi="宋体" w:eastAsia="宋体" w:cs="宋体"/>
          <w:sz w:val="21"/>
          <w:szCs w:val="21"/>
          <w:highlight w:val="none"/>
        </w:rPr>
        <w:t>5.2.2.1.6护理评估与计划</w:t>
      </w:r>
      <w:bookmarkEnd w:id="1314"/>
      <w:bookmarkEnd w:id="1315"/>
      <w:bookmarkEnd w:id="1316"/>
      <w:bookmarkEnd w:id="1317"/>
      <w:bookmarkEnd w:id="1318"/>
      <w:bookmarkEnd w:id="1319"/>
      <w:bookmarkEnd w:id="1320"/>
      <w:bookmarkEnd w:id="1321"/>
      <w:bookmarkEnd w:id="1322"/>
    </w:p>
    <w:p w14:paraId="137DEBE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323" w:name="_Toc5382"/>
      <w:bookmarkStart w:id="1324" w:name="_Toc7817"/>
      <w:bookmarkStart w:id="1325" w:name="_Toc27188"/>
      <w:bookmarkStart w:id="1326" w:name="_Toc21725"/>
      <w:bookmarkStart w:id="1327" w:name="_Toc4216"/>
      <w:r>
        <w:rPr>
          <w:rFonts w:hint="eastAsia" w:ascii="宋体" w:hAnsi="宋体" w:eastAsia="宋体" w:cs="宋体"/>
          <w:b/>
          <w:bCs/>
          <w:sz w:val="21"/>
          <w:szCs w:val="21"/>
          <w:highlight w:val="none"/>
        </w:rPr>
        <w:t>5.2.2.1.6.1护理评估</w:t>
      </w:r>
      <w:bookmarkEnd w:id="1323"/>
      <w:bookmarkEnd w:id="1324"/>
      <w:bookmarkEnd w:id="1325"/>
      <w:bookmarkEnd w:id="1326"/>
      <w:bookmarkEnd w:id="1327"/>
    </w:p>
    <w:p w14:paraId="18F701C4">
      <w:pPr>
        <w:pageBreakBefore w:val="0"/>
        <w:widowControl/>
        <w:numPr>
          <w:ilvl w:val="0"/>
          <w:numId w:val="18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328" w:name="_Toc9607"/>
      <w:bookmarkStart w:id="1329" w:name="_Toc32239"/>
      <w:bookmarkStart w:id="1330" w:name="_Toc18850"/>
      <w:bookmarkStart w:id="1331" w:name="_Toc17442"/>
      <w:bookmarkStart w:id="1332" w:name="_Toc16317"/>
      <w:r>
        <w:rPr>
          <w:rFonts w:hint="eastAsia" w:ascii="宋体" w:hAnsi="宋体" w:eastAsia="宋体" w:cs="宋体"/>
          <w:sz w:val="21"/>
          <w:szCs w:val="21"/>
          <w:highlight w:val="none"/>
        </w:rPr>
        <w:t>护理指引</w:t>
      </w:r>
      <w:bookmarkEnd w:id="1328"/>
      <w:bookmarkEnd w:id="1329"/>
      <w:bookmarkEnd w:id="1330"/>
      <w:bookmarkEnd w:id="1331"/>
      <w:bookmarkEnd w:id="1332"/>
    </w:p>
    <w:p w14:paraId="4809196D">
      <w:pPr>
        <w:pageBreakBefore w:val="0"/>
        <w:widowControl/>
        <w:numPr>
          <w:ilvl w:val="0"/>
          <w:numId w:val="1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入院评估：支持病人入院当天《入院评估单》相关信息的录入。支持结构化的入院评估单。需符合广东省护理文书书写规范、国家护理电子病历文书标准，可支持通过勾选的方式。</w:t>
      </w:r>
    </w:p>
    <w:p w14:paraId="7C2ADCD8">
      <w:pPr>
        <w:pageBreakBefore w:val="0"/>
        <w:widowControl/>
        <w:numPr>
          <w:ilvl w:val="0"/>
          <w:numId w:val="1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转科指引：支持结构化的入院评估单。</w:t>
      </w:r>
    </w:p>
    <w:p w14:paraId="1649CEB1">
      <w:pPr>
        <w:pageBreakBefore w:val="0"/>
        <w:widowControl/>
        <w:numPr>
          <w:ilvl w:val="0"/>
          <w:numId w:val="1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手术指引：支持结构化的入院评估单。</w:t>
      </w:r>
    </w:p>
    <w:p w14:paraId="009F04A4">
      <w:pPr>
        <w:pageBreakBefore w:val="0"/>
        <w:widowControl/>
        <w:numPr>
          <w:ilvl w:val="0"/>
          <w:numId w:val="1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出院指引：支持结构化的入院评估单。</w:t>
      </w:r>
    </w:p>
    <w:p w14:paraId="3B2AF05D">
      <w:pPr>
        <w:pageBreakBefore w:val="0"/>
        <w:widowControl/>
        <w:numPr>
          <w:ilvl w:val="0"/>
          <w:numId w:val="1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支持各科的个性化内容（如眼科、妇科、产科）或各科单独的入院评估单支持（如中医科、儿科、新生儿科）。</w:t>
      </w:r>
    </w:p>
    <w:p w14:paraId="3245A766">
      <w:pPr>
        <w:pageBreakBefore w:val="0"/>
        <w:widowControl/>
        <w:numPr>
          <w:ilvl w:val="0"/>
          <w:numId w:val="1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入院评估显示病人入院时的基本情况，包括个人基本资料、生命体征、护理体检、风险评估等信息，可以进行同步体温单首条的体征记录，不需要重复录入，同时把评估结果的类型、分值、护理措施同步到护理记录单。</w:t>
      </w:r>
    </w:p>
    <w:p w14:paraId="6B3D1D0B">
      <w:pPr>
        <w:pageBreakBefore w:val="0"/>
        <w:widowControl/>
        <w:numPr>
          <w:ilvl w:val="0"/>
          <w:numId w:val="18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333" w:name="_Toc18674"/>
      <w:bookmarkStart w:id="1334" w:name="_Toc27766"/>
      <w:bookmarkStart w:id="1335" w:name="_Toc12025"/>
      <w:bookmarkStart w:id="1336" w:name="_Toc1540"/>
      <w:bookmarkStart w:id="1337" w:name="_Toc16661"/>
      <w:r>
        <w:rPr>
          <w:rFonts w:hint="eastAsia" w:ascii="宋体" w:hAnsi="宋体" w:eastAsia="宋体" w:cs="宋体"/>
          <w:sz w:val="21"/>
          <w:szCs w:val="21"/>
          <w:highlight w:val="none"/>
        </w:rPr>
        <w:t>全息评估</w:t>
      </w:r>
      <w:bookmarkEnd w:id="1333"/>
      <w:bookmarkEnd w:id="1334"/>
      <w:bookmarkEnd w:id="1335"/>
      <w:bookmarkEnd w:id="1336"/>
      <w:bookmarkEnd w:id="1337"/>
    </w:p>
    <w:p w14:paraId="1A80F618">
      <w:pPr>
        <w:pageBreakBefore w:val="0"/>
        <w:widowControl/>
        <w:numPr>
          <w:ilvl w:val="0"/>
          <w:numId w:val="1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评估单（全息评估）：支持病人住院期间《每日评估单》相关信息的录入、修改、预览、打印，结构化文书操作，需符合国家护理电子病历文书标准。</w:t>
      </w:r>
    </w:p>
    <w:p w14:paraId="20221A68">
      <w:pPr>
        <w:pageBreakBefore w:val="0"/>
        <w:widowControl/>
        <w:numPr>
          <w:ilvl w:val="0"/>
          <w:numId w:val="1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支持根据阳性体征推荐护理问题或护理方案。</w:t>
      </w:r>
    </w:p>
    <w:p w14:paraId="4D96296F">
      <w:pPr>
        <w:pageBreakBefore w:val="0"/>
        <w:widowControl/>
        <w:numPr>
          <w:ilvl w:val="0"/>
          <w:numId w:val="18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338" w:name="_Toc19200"/>
      <w:bookmarkStart w:id="1339" w:name="_Toc2093"/>
      <w:bookmarkStart w:id="1340" w:name="_Toc19725"/>
      <w:bookmarkStart w:id="1341" w:name="_Toc27428"/>
      <w:bookmarkStart w:id="1342" w:name="_Toc26842"/>
      <w:r>
        <w:rPr>
          <w:rFonts w:hint="eastAsia" w:ascii="宋体" w:hAnsi="宋体" w:eastAsia="宋体" w:cs="宋体"/>
          <w:sz w:val="21"/>
          <w:szCs w:val="21"/>
          <w:highlight w:val="none"/>
        </w:rPr>
        <w:t>风险评估</w:t>
      </w:r>
      <w:bookmarkEnd w:id="1338"/>
      <w:bookmarkEnd w:id="1339"/>
      <w:bookmarkEnd w:id="1340"/>
      <w:bookmarkEnd w:id="1341"/>
      <w:bookmarkEnd w:id="1342"/>
    </w:p>
    <w:p w14:paraId="1F7A95AF">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支持压疮（成人、儿童）自动计算分数，风险等级，根据要求可以生成对应的护理单，并根据风险等级推送下次评估排程。</w:t>
      </w:r>
    </w:p>
    <w:p w14:paraId="15CBC1FC">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支持跌倒/坠床能够自动计算分数，风险等级，根据要求生成对应的护理单，并根据风险等级推送下次评估排程。</w:t>
      </w:r>
    </w:p>
    <w:p w14:paraId="1842B391">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支持非计划拔管风险评估自动计算分数，风险等级，根据要求可以生成对应的护理单，并根据风险等级推送下次评估排程。</w:t>
      </w:r>
    </w:p>
    <w:p w14:paraId="239A8751">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支持自理能力评估能够自动计算分数，风险等级，根据要求可以生成对应的护理单，并根据风险等级推送下次评估排程。</w:t>
      </w:r>
    </w:p>
    <w:p w14:paraId="4301A3D2">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支持昏迷、镇静、疼痛评估能够自动计算分数，风险等级，根据要求可以生成对应的护理单，并根据风险等级推送下次评估排程。</w:t>
      </w:r>
    </w:p>
    <w:p w14:paraId="53AC70CA">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支持泌尿系感染评估能够自动计算分数，风险等级，根据要求可以生成对应的护理单，并根据风险等级推送下次评估排程。</w:t>
      </w:r>
    </w:p>
    <w:p w14:paraId="5FCE4038">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支持营养评估，能够自动计算分数，风险等级，根据要求可以生成对应的护理单，并根据风险等级推送下次评估排程，并可与营养科单独的营养评估系统对接。</w:t>
      </w:r>
    </w:p>
    <w:p w14:paraId="48FA5089">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支持Caprini评分和Padua评分，能够自动计算分数，风险等级，根据要求可以生成对应的护理单，并根据风险等级推送下次评估排程。</w:t>
      </w:r>
    </w:p>
    <w:p w14:paraId="5F0B16CD">
      <w:pPr>
        <w:pageBreakBefore w:val="0"/>
        <w:widowControl/>
        <w:numPr>
          <w:ilvl w:val="0"/>
          <w:numId w:val="1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支持其他专科性评估，如COPD综合评估、口腔护理评估单、护嘱执行单、危重症患者转运护理单。</w:t>
      </w:r>
    </w:p>
    <w:p w14:paraId="0AA12EFF">
      <w:pPr>
        <w:pageBreakBefore w:val="0"/>
        <w:widowControl/>
        <w:numPr>
          <w:ilvl w:val="0"/>
          <w:numId w:val="18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343" w:name="_Toc25717"/>
      <w:bookmarkStart w:id="1344" w:name="_Toc3039"/>
      <w:bookmarkStart w:id="1345" w:name="_Toc4059"/>
      <w:bookmarkStart w:id="1346" w:name="_Toc9299"/>
      <w:bookmarkStart w:id="1347" w:name="_Toc7896"/>
      <w:r>
        <w:rPr>
          <w:rFonts w:hint="eastAsia" w:ascii="宋体" w:hAnsi="宋体" w:eastAsia="宋体" w:cs="宋体"/>
          <w:sz w:val="21"/>
          <w:szCs w:val="21"/>
          <w:highlight w:val="none"/>
        </w:rPr>
        <w:t>护理模板智能导入</w:t>
      </w:r>
      <w:bookmarkEnd w:id="1343"/>
      <w:bookmarkEnd w:id="1344"/>
      <w:bookmarkEnd w:id="1345"/>
      <w:bookmarkEnd w:id="1346"/>
      <w:bookmarkEnd w:id="1347"/>
    </w:p>
    <w:p w14:paraId="06834EB9">
      <w:pPr>
        <w:pageBreakBefore w:val="0"/>
        <w:widowControl/>
        <w:numPr>
          <w:ilvl w:val="0"/>
          <w:numId w:val="1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支持风险评估内容按照护理计划模板导入对应的表单，形成护理措施。</w:t>
      </w:r>
    </w:p>
    <w:p w14:paraId="2EC53C72">
      <w:pPr>
        <w:pageBreakBefore w:val="0"/>
        <w:widowControl/>
        <w:numPr>
          <w:ilvl w:val="0"/>
          <w:numId w:val="1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支持根据护理计划元素导入护理计划单、护理记录、病情记录单。</w:t>
      </w:r>
    </w:p>
    <w:p w14:paraId="540668E6">
      <w:pPr>
        <w:pageBreakBefore w:val="0"/>
        <w:widowControl/>
        <w:numPr>
          <w:ilvl w:val="0"/>
          <w:numId w:val="187"/>
        </w:numPr>
        <w:shd w:val="clear"/>
        <w:kinsoku/>
        <w:wordWrap/>
        <w:overflowPunct/>
        <w:topLinePunct w:val="0"/>
        <w:bidi w:val="0"/>
        <w:spacing w:line="360" w:lineRule="auto"/>
        <w:ind w:left="0" w:firstLine="561"/>
        <w:rPr>
          <w:rFonts w:hint="eastAsia" w:ascii="宋体" w:hAnsi="宋体" w:eastAsia="宋体" w:cs="宋体"/>
          <w:sz w:val="21"/>
          <w:szCs w:val="21"/>
          <w:highlight w:val="none"/>
        </w:rPr>
      </w:pPr>
      <w:bookmarkStart w:id="1348" w:name="_Toc15425"/>
      <w:bookmarkStart w:id="1349" w:name="_Toc18303"/>
      <w:bookmarkStart w:id="1350" w:name="_Toc22301"/>
      <w:bookmarkStart w:id="1351" w:name="_Toc18219"/>
      <w:bookmarkStart w:id="1352" w:name="_Toc20044"/>
      <w:r>
        <w:rPr>
          <w:rFonts w:hint="eastAsia" w:ascii="宋体" w:hAnsi="宋体" w:eastAsia="宋体" w:cs="宋体"/>
          <w:sz w:val="21"/>
          <w:szCs w:val="21"/>
          <w:highlight w:val="none"/>
        </w:rPr>
        <w:t>临床评估决策</w:t>
      </w:r>
      <w:bookmarkEnd w:id="1348"/>
      <w:bookmarkEnd w:id="1349"/>
      <w:bookmarkEnd w:id="1350"/>
      <w:bookmarkEnd w:id="1351"/>
      <w:bookmarkEnd w:id="1352"/>
    </w:p>
    <w:p w14:paraId="7EF76846">
      <w:pPr>
        <w:pageBreakBefore w:val="0"/>
        <w:widowControl/>
        <w:numPr>
          <w:ilvl w:val="0"/>
          <w:numId w:val="1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▲支持根据症状或评估自动导向评估内容。提供护理问题的智能决策。</w:t>
      </w:r>
    </w:p>
    <w:p w14:paraId="5083F63A">
      <w:pPr>
        <w:pageBreakBefore w:val="0"/>
        <w:widowControl/>
        <w:numPr>
          <w:ilvl w:val="0"/>
          <w:numId w:val="1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支持评估时间提醒功能，能导出相关护理措施/宣教内容。</w:t>
      </w:r>
    </w:p>
    <w:p w14:paraId="52A1776C">
      <w:pPr>
        <w:pageBreakBefore w:val="0"/>
        <w:widowControl/>
        <w:numPr>
          <w:ilvl w:val="0"/>
          <w:numId w:val="1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结构化的入院评估单，可配置，易维护。符合护理病历书写规范与国家护理电子病历文书标准。通过勾选的方式，方便护士操作，减轻护士工作量。患者入院时，护士可以在一个界面完成患者的基础评估、系统评估及风险动态评估，不需要切换界面，不需要创建多份评估表单，同一项数据只需要一次录入即可多处共享，不需要重复录入。</w:t>
      </w:r>
    </w:p>
    <w:p w14:paraId="305A1335">
      <w:pPr>
        <w:pageBreakBefore w:val="0"/>
        <w:widowControl/>
        <w:numPr>
          <w:ilvl w:val="0"/>
          <w:numId w:val="1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评估说明：对特殊的护理评估项目，护士在进行评估时，可以查看该项评估内容的详细评估说明，指导护士准确进行评估。</w:t>
      </w:r>
    </w:p>
    <w:p w14:paraId="108400F7">
      <w:pPr>
        <w:pageBreakBefore w:val="0"/>
        <w:widowControl/>
        <w:numPr>
          <w:ilvl w:val="0"/>
          <w:numId w:val="1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评估预警：护士在填写护理评估记录时，系统可以根据知识库实现对各项评估指标的评估值进行预警，对存在异常的指标进行自动预警并提示存在的问题，推荐护理方案。根据本次评估结果自动提示下一步需要评估的内容及频率，自动生成复评任务并提醒护士。</w:t>
      </w:r>
    </w:p>
    <w:p w14:paraId="36695B17">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353" w:name="_Toc28995"/>
      <w:bookmarkStart w:id="1354" w:name="_Toc6970"/>
      <w:bookmarkStart w:id="1355" w:name="_Toc10466"/>
      <w:bookmarkStart w:id="1356" w:name="_Toc25723"/>
      <w:bookmarkStart w:id="1357" w:name="_Toc31457"/>
      <w:r>
        <w:rPr>
          <w:rFonts w:hint="eastAsia" w:ascii="宋体" w:hAnsi="宋体" w:eastAsia="宋体" w:cs="宋体"/>
          <w:b/>
          <w:bCs/>
          <w:sz w:val="21"/>
          <w:szCs w:val="21"/>
          <w:highlight w:val="none"/>
        </w:rPr>
        <w:t>5.2.2.1.6.2护理计划</w:t>
      </w:r>
      <w:bookmarkEnd w:id="1353"/>
      <w:bookmarkEnd w:id="1354"/>
      <w:bookmarkEnd w:id="1355"/>
      <w:bookmarkEnd w:id="1356"/>
      <w:bookmarkEnd w:id="1357"/>
    </w:p>
    <w:p w14:paraId="46AB087F">
      <w:pPr>
        <w:pageBreakBefore w:val="0"/>
        <w:widowControl/>
        <w:numPr>
          <w:ilvl w:val="0"/>
          <w:numId w:val="193"/>
        </w:numPr>
        <w:shd w:val="clear"/>
        <w:kinsoku/>
        <w:wordWrap/>
        <w:overflowPunct/>
        <w:topLinePunct w:val="0"/>
        <w:bidi w:val="0"/>
        <w:spacing w:line="360" w:lineRule="auto"/>
        <w:ind w:left="6" w:firstLine="420" w:firstLineChars="200"/>
        <w:rPr>
          <w:rFonts w:hint="eastAsia" w:ascii="宋体" w:hAnsi="宋体" w:eastAsia="宋体" w:cs="宋体"/>
          <w:sz w:val="21"/>
          <w:szCs w:val="21"/>
          <w:highlight w:val="none"/>
        </w:rPr>
      </w:pPr>
      <w:bookmarkStart w:id="1358" w:name="_Toc1064"/>
      <w:bookmarkStart w:id="1359" w:name="_Toc14816"/>
      <w:bookmarkStart w:id="1360" w:name="_Toc5243"/>
      <w:bookmarkStart w:id="1361" w:name="_Toc13001"/>
      <w:bookmarkStart w:id="1362" w:name="_Toc21798"/>
      <w:r>
        <w:rPr>
          <w:rFonts w:hint="eastAsia" w:ascii="宋体" w:hAnsi="宋体" w:eastAsia="宋体" w:cs="宋体"/>
          <w:sz w:val="21"/>
          <w:szCs w:val="21"/>
          <w:highlight w:val="none"/>
        </w:rPr>
        <w:t>护理问题</w:t>
      </w:r>
      <w:bookmarkEnd w:id="1358"/>
      <w:bookmarkEnd w:id="1359"/>
      <w:bookmarkEnd w:id="1360"/>
      <w:bookmarkEnd w:id="1361"/>
      <w:bookmarkEnd w:id="1362"/>
    </w:p>
    <w:p w14:paraId="5F46B6E3">
      <w:pPr>
        <w:pageBreakBefore w:val="0"/>
        <w:widowControl/>
        <w:numPr>
          <w:ilvl w:val="0"/>
          <w:numId w:val="1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支持三种模式</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实现评估后根据症状导出问题。可以按照历史问题导入护理和支持护士根据症状做出问题选择。</w:t>
      </w:r>
    </w:p>
    <w:p w14:paraId="64DA0F7F">
      <w:pPr>
        <w:pageBreakBefore w:val="0"/>
        <w:widowControl/>
        <w:numPr>
          <w:ilvl w:val="0"/>
          <w:numId w:val="1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支持主要问题和次要问题的调序管理。</w:t>
      </w:r>
    </w:p>
    <w:p w14:paraId="54517D57">
      <w:pPr>
        <w:pageBreakBefore w:val="0"/>
        <w:widowControl/>
        <w:numPr>
          <w:ilvl w:val="0"/>
          <w:numId w:val="193"/>
        </w:numPr>
        <w:shd w:val="clear"/>
        <w:kinsoku/>
        <w:wordWrap/>
        <w:overflowPunct/>
        <w:topLinePunct w:val="0"/>
        <w:bidi w:val="0"/>
        <w:spacing w:line="360" w:lineRule="auto"/>
        <w:ind w:left="6" w:firstLine="420" w:firstLineChars="200"/>
        <w:rPr>
          <w:rFonts w:hint="eastAsia" w:ascii="宋体" w:hAnsi="宋体" w:eastAsia="宋体" w:cs="宋体"/>
          <w:sz w:val="21"/>
          <w:szCs w:val="21"/>
          <w:highlight w:val="none"/>
        </w:rPr>
      </w:pPr>
      <w:bookmarkStart w:id="1363" w:name="_Toc22729"/>
      <w:bookmarkStart w:id="1364" w:name="_Toc8109"/>
      <w:bookmarkStart w:id="1365" w:name="_Toc17118"/>
      <w:bookmarkStart w:id="1366" w:name="_Toc20623"/>
      <w:bookmarkStart w:id="1367" w:name="_Toc14919"/>
      <w:r>
        <w:rPr>
          <w:rFonts w:hint="eastAsia" w:ascii="宋体" w:hAnsi="宋体" w:eastAsia="宋体" w:cs="宋体"/>
          <w:sz w:val="21"/>
          <w:szCs w:val="21"/>
          <w:highlight w:val="none"/>
        </w:rPr>
        <w:t>目标管理</w:t>
      </w:r>
      <w:bookmarkEnd w:id="1363"/>
      <w:bookmarkEnd w:id="1364"/>
      <w:bookmarkEnd w:id="1365"/>
      <w:bookmarkEnd w:id="1366"/>
      <w:bookmarkEnd w:id="1367"/>
    </w:p>
    <w:p w14:paraId="15BB1DB5">
      <w:pPr>
        <w:pageBreakBefore w:val="0"/>
        <w:widowControl/>
        <w:numPr>
          <w:ilvl w:val="0"/>
          <w:numId w:val="1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支持根据问题和分类体系，选择护理目标。</w:t>
      </w:r>
    </w:p>
    <w:p w14:paraId="3E883CB7">
      <w:pPr>
        <w:pageBreakBefore w:val="0"/>
        <w:widowControl/>
        <w:numPr>
          <w:ilvl w:val="0"/>
          <w:numId w:val="1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支持护理目标模板选择后针对内容的调整与修改。</w:t>
      </w:r>
    </w:p>
    <w:p w14:paraId="2DFFF4E6">
      <w:pPr>
        <w:pageBreakBefore w:val="0"/>
        <w:widowControl/>
        <w:numPr>
          <w:ilvl w:val="0"/>
          <w:numId w:val="193"/>
        </w:numPr>
        <w:shd w:val="clear"/>
        <w:kinsoku/>
        <w:wordWrap/>
        <w:overflowPunct/>
        <w:topLinePunct w:val="0"/>
        <w:bidi w:val="0"/>
        <w:spacing w:line="360" w:lineRule="auto"/>
        <w:ind w:left="6" w:firstLine="420" w:firstLineChars="200"/>
        <w:rPr>
          <w:rFonts w:hint="eastAsia" w:ascii="宋体" w:hAnsi="宋体" w:eastAsia="宋体" w:cs="宋体"/>
          <w:sz w:val="21"/>
          <w:szCs w:val="21"/>
          <w:highlight w:val="none"/>
        </w:rPr>
      </w:pPr>
      <w:bookmarkStart w:id="1368" w:name="_Toc1934"/>
      <w:bookmarkStart w:id="1369" w:name="_Toc3403"/>
      <w:bookmarkStart w:id="1370" w:name="_Toc1182"/>
      <w:bookmarkStart w:id="1371" w:name="_Toc31495"/>
      <w:bookmarkStart w:id="1372" w:name="_Toc11548"/>
      <w:r>
        <w:rPr>
          <w:rFonts w:hint="eastAsia" w:ascii="宋体" w:hAnsi="宋体" w:eastAsia="宋体" w:cs="宋体"/>
          <w:sz w:val="21"/>
          <w:szCs w:val="21"/>
          <w:highlight w:val="none"/>
        </w:rPr>
        <w:t>措施管理</w:t>
      </w:r>
      <w:bookmarkEnd w:id="1368"/>
      <w:bookmarkEnd w:id="1369"/>
      <w:bookmarkEnd w:id="1370"/>
      <w:bookmarkEnd w:id="1371"/>
      <w:bookmarkEnd w:id="1372"/>
    </w:p>
    <w:p w14:paraId="6DDBE79D">
      <w:pPr>
        <w:pageBreakBefore w:val="0"/>
        <w:widowControl/>
        <w:numPr>
          <w:ilvl w:val="0"/>
          <w:numId w:val="1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支持按照问题模板导入护理措施：模板至少包含监测类/评估类/处置类/措施类/教导类/管理类信息。支持在模板基础上，自由添加和调整。</w:t>
      </w:r>
    </w:p>
    <w:p w14:paraId="311164BD">
      <w:pPr>
        <w:pageBreakBefore w:val="0"/>
        <w:widowControl/>
        <w:numPr>
          <w:ilvl w:val="0"/>
          <w:numId w:val="1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支持按照监测计划按时间点采集体征，汇总到各种记录单。</w:t>
      </w:r>
    </w:p>
    <w:p w14:paraId="2686CD47">
      <w:pPr>
        <w:pageBreakBefore w:val="0"/>
        <w:widowControl/>
        <w:numPr>
          <w:ilvl w:val="0"/>
          <w:numId w:val="1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支持针对患者症状，产生评估计划，产生评估记录单。</w:t>
      </w:r>
    </w:p>
    <w:p w14:paraId="4330771A">
      <w:pPr>
        <w:pageBreakBefore w:val="0"/>
        <w:widowControl/>
        <w:numPr>
          <w:ilvl w:val="0"/>
          <w:numId w:val="1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支持将措施类、处置类、教导类的护理措施按照时间点推送给PDA，完成措施的执行记录。</w:t>
      </w:r>
    </w:p>
    <w:p w14:paraId="3A63ED2B">
      <w:pPr>
        <w:pageBreakBefore w:val="0"/>
        <w:widowControl/>
        <w:numPr>
          <w:ilvl w:val="0"/>
          <w:numId w:val="1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支持电脑上也可以执行推送的措施。</w:t>
      </w:r>
    </w:p>
    <w:p w14:paraId="64646065">
      <w:pPr>
        <w:pageBreakBefore w:val="0"/>
        <w:widowControl/>
        <w:numPr>
          <w:ilvl w:val="0"/>
          <w:numId w:val="193"/>
        </w:numPr>
        <w:shd w:val="clear"/>
        <w:kinsoku/>
        <w:wordWrap/>
        <w:overflowPunct/>
        <w:topLinePunct w:val="0"/>
        <w:bidi w:val="0"/>
        <w:spacing w:line="360" w:lineRule="auto"/>
        <w:ind w:left="6" w:firstLine="420" w:firstLineChars="200"/>
        <w:rPr>
          <w:rFonts w:hint="eastAsia" w:ascii="宋体" w:hAnsi="宋体" w:eastAsia="宋体" w:cs="宋体"/>
          <w:sz w:val="21"/>
          <w:szCs w:val="21"/>
          <w:highlight w:val="none"/>
        </w:rPr>
      </w:pPr>
      <w:bookmarkStart w:id="1373" w:name="_Toc17551"/>
      <w:bookmarkStart w:id="1374" w:name="_Toc11502"/>
      <w:bookmarkStart w:id="1375" w:name="_Toc30746"/>
      <w:bookmarkStart w:id="1376" w:name="_Toc4665"/>
      <w:bookmarkStart w:id="1377" w:name="_Toc25357"/>
      <w:r>
        <w:rPr>
          <w:rFonts w:hint="eastAsia" w:ascii="宋体" w:hAnsi="宋体" w:eastAsia="宋体" w:cs="宋体"/>
          <w:sz w:val="21"/>
          <w:szCs w:val="21"/>
          <w:highlight w:val="none"/>
        </w:rPr>
        <w:t>护理评价</w:t>
      </w:r>
      <w:bookmarkEnd w:id="1373"/>
      <w:bookmarkEnd w:id="1374"/>
      <w:bookmarkEnd w:id="1375"/>
      <w:bookmarkEnd w:id="1376"/>
      <w:bookmarkEnd w:id="1377"/>
    </w:p>
    <w:p w14:paraId="3B4D28DC">
      <w:pPr>
        <w:pageBreakBefore w:val="0"/>
        <w:widowControl/>
        <w:numPr>
          <w:ilvl w:val="0"/>
          <w:numId w:val="19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支持根据问题和分类体系，选择效果评价。</w:t>
      </w:r>
    </w:p>
    <w:p w14:paraId="6F5666E1">
      <w:pPr>
        <w:pageBreakBefore w:val="0"/>
        <w:widowControl/>
        <w:numPr>
          <w:ilvl w:val="0"/>
          <w:numId w:val="19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支持模板的调整。</w:t>
      </w:r>
    </w:p>
    <w:p w14:paraId="1F64460C">
      <w:pPr>
        <w:pageBreakBefore w:val="0"/>
        <w:widowControl/>
        <w:numPr>
          <w:ilvl w:val="0"/>
          <w:numId w:val="19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支持单个措施的评价功能。</w:t>
      </w:r>
    </w:p>
    <w:p w14:paraId="6AD6A40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378" w:name="_Toc28444"/>
      <w:bookmarkStart w:id="1379" w:name="_Toc10197"/>
      <w:bookmarkStart w:id="1380" w:name="_Toc7695"/>
      <w:bookmarkStart w:id="1381" w:name="_Toc5469"/>
      <w:bookmarkStart w:id="1382" w:name="_Toc20013"/>
      <w:r>
        <w:rPr>
          <w:rFonts w:hint="eastAsia" w:ascii="宋体" w:hAnsi="宋体" w:eastAsia="宋体" w:cs="宋体"/>
          <w:b/>
          <w:bCs/>
          <w:sz w:val="21"/>
          <w:szCs w:val="21"/>
          <w:highlight w:val="none"/>
        </w:rPr>
        <w:t>5.2.2.1.6.3护理计划管理</w:t>
      </w:r>
      <w:bookmarkEnd w:id="1378"/>
      <w:bookmarkEnd w:id="1379"/>
      <w:bookmarkEnd w:id="1380"/>
      <w:bookmarkEnd w:id="1381"/>
      <w:bookmarkEnd w:id="1382"/>
    </w:p>
    <w:p w14:paraId="38A883E2">
      <w:pPr>
        <w:pageBreakBefore w:val="0"/>
        <w:widowControl/>
        <w:numPr>
          <w:ilvl w:val="0"/>
          <w:numId w:val="1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系统需具备</w:t>
      </w:r>
      <w:r>
        <w:rPr>
          <w:rFonts w:hint="eastAsia" w:ascii="宋体" w:hAnsi="宋体" w:eastAsia="宋体" w:cs="宋体"/>
          <w:sz w:val="21"/>
          <w:szCs w:val="21"/>
          <w:highlight w:val="none"/>
        </w:rPr>
        <w:t>完善的护理诊断知识库，护士在进行护理评估时可根据评估的结果自动弹出相关的护理诊断，可以根据护理诊断自动弹出对应需要采取的护理措施，保存后自动生成护理计划单。护士可以结合患者实际病情选择相应的护理措施，保存后可以自动生成护理计划单。</w:t>
      </w:r>
    </w:p>
    <w:p w14:paraId="66FAADB4">
      <w:pPr>
        <w:pStyle w:val="17"/>
        <w:pageBreakBefore w:val="0"/>
        <w:numPr>
          <w:ilvl w:val="0"/>
          <w:numId w:val="198"/>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具备护理计划的执行、停止、评价、取消评价、作废功能。</w:t>
      </w:r>
    </w:p>
    <w:p w14:paraId="1DADFC1C">
      <w:pPr>
        <w:pStyle w:val="17"/>
        <w:pageBreakBefore w:val="0"/>
        <w:numPr>
          <w:ilvl w:val="0"/>
          <w:numId w:val="198"/>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具备根据评估结果推荐护理问题功能。</w:t>
      </w:r>
    </w:p>
    <w:p w14:paraId="361619AF">
      <w:pPr>
        <w:pStyle w:val="17"/>
        <w:pageBreakBefore w:val="0"/>
        <w:numPr>
          <w:ilvl w:val="0"/>
          <w:numId w:val="198"/>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color w:val="000000"/>
          <w:sz w:val="21"/>
          <w:szCs w:val="21"/>
          <w:highlight w:val="none"/>
        </w:rPr>
        <w:t>具备根据护理问题，联动生成护理目标、措施，在护理计划列表中展示，护理措施由体征测量、护理评估、健康宣教、护理措施组成。</w:t>
      </w:r>
    </w:p>
    <w:p w14:paraId="602DE89D">
      <w:pPr>
        <w:pStyle w:val="17"/>
        <w:pageBreakBefore w:val="0"/>
        <w:numPr>
          <w:ilvl w:val="0"/>
          <w:numId w:val="198"/>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具备对护理计划单进行打印、预览功能。</w:t>
      </w:r>
    </w:p>
    <w:p w14:paraId="17635ADA">
      <w:pPr>
        <w:pStyle w:val="17"/>
        <w:pageBreakBefore w:val="0"/>
        <w:numPr>
          <w:ilvl w:val="0"/>
          <w:numId w:val="198"/>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具备护理计划模板设置，包括：护理问题、护理目标、护理措施。</w:t>
      </w:r>
    </w:p>
    <w:p w14:paraId="07C17ACB">
      <w:pPr>
        <w:pStyle w:val="17"/>
        <w:pageBreakBefore w:val="0"/>
        <w:numPr>
          <w:ilvl w:val="0"/>
          <w:numId w:val="198"/>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具备设置风险评估、体温、入区、医嘱触发护理计划规则功能。</w:t>
      </w:r>
    </w:p>
    <w:p w14:paraId="5185C8CB">
      <w:pPr>
        <w:pStyle w:val="17"/>
        <w:pageBreakBefore w:val="0"/>
        <w:numPr>
          <w:ilvl w:val="0"/>
          <w:numId w:val="198"/>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具备护理评估标准设定功能。</w:t>
      </w:r>
    </w:p>
    <w:p w14:paraId="37D57FCE">
      <w:pPr>
        <w:pageBreakBefore w:val="0"/>
        <w:widowControl/>
        <w:numPr>
          <w:ilvl w:val="0"/>
          <w:numId w:val="1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护理计划知识库，分为系统标准知识库与医院自定义知识库，支持医院维护自己的护理知识库，增加对应的护理措施。</w:t>
      </w:r>
    </w:p>
    <w:p w14:paraId="6F22B7B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383" w:name="_Toc14850"/>
      <w:bookmarkStart w:id="1384" w:name="_Toc32734"/>
      <w:bookmarkStart w:id="1385" w:name="_Toc30391"/>
      <w:bookmarkStart w:id="1386" w:name="_Toc20300"/>
      <w:bookmarkStart w:id="1387" w:name="_Toc9052"/>
      <w:r>
        <w:rPr>
          <w:rFonts w:hint="eastAsia" w:ascii="宋体" w:hAnsi="宋体" w:eastAsia="宋体" w:cs="宋体"/>
          <w:b/>
          <w:bCs/>
          <w:sz w:val="21"/>
          <w:szCs w:val="21"/>
          <w:highlight w:val="none"/>
        </w:rPr>
        <w:t>5.2.2.1.6.4护理计划联动规则管理</w:t>
      </w:r>
      <w:bookmarkEnd w:id="1383"/>
      <w:bookmarkEnd w:id="1384"/>
      <w:bookmarkEnd w:id="1385"/>
      <w:bookmarkEnd w:id="1386"/>
      <w:bookmarkEnd w:id="1387"/>
    </w:p>
    <w:p w14:paraId="05ECBF83">
      <w:pPr>
        <w:pStyle w:val="17"/>
        <w:pageBreakBefore w:val="0"/>
        <w:numPr>
          <w:ilvl w:val="0"/>
          <w:numId w:val="199"/>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b/>
          <w:bCs/>
          <w:sz w:val="21"/>
          <w:szCs w:val="21"/>
          <w:highlight w:val="none"/>
        </w:rPr>
        <w:t>▲</w:t>
      </w:r>
      <w:r>
        <w:rPr>
          <w:rFonts w:hint="eastAsia" w:ascii="宋体" w:hAnsi="宋体" w:eastAsia="宋体" w:cs="宋体"/>
          <w:color w:val="000000"/>
          <w:sz w:val="21"/>
          <w:szCs w:val="21"/>
          <w:highlight w:val="none"/>
        </w:rPr>
        <w:t>具备通过入院评估和风险评估，智能提示建议护理问题，护士根据病人病情选择护理问题，生成到护理计划中功能。</w:t>
      </w:r>
    </w:p>
    <w:p w14:paraId="3234A815">
      <w:pPr>
        <w:pStyle w:val="17"/>
        <w:pageBreakBefore w:val="0"/>
        <w:numPr>
          <w:ilvl w:val="0"/>
          <w:numId w:val="199"/>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具备风险评估趋势图展示功能。</w:t>
      </w:r>
    </w:p>
    <w:p w14:paraId="48B0A606">
      <w:pPr>
        <w:pStyle w:val="17"/>
        <w:pageBreakBefore w:val="0"/>
        <w:numPr>
          <w:ilvl w:val="0"/>
          <w:numId w:val="199"/>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具备高危压疮可以触发护理计划功能。</w:t>
      </w:r>
    </w:p>
    <w:p w14:paraId="57487C7D">
      <w:pPr>
        <w:pStyle w:val="17"/>
        <w:pageBreakBefore w:val="0"/>
        <w:numPr>
          <w:ilvl w:val="0"/>
          <w:numId w:val="199"/>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具备高危跌倒可以触发护理计划功能。</w:t>
      </w:r>
    </w:p>
    <w:p w14:paraId="57D8E6C6">
      <w:pPr>
        <w:pStyle w:val="17"/>
        <w:pageBreakBefore w:val="0"/>
        <w:numPr>
          <w:ilvl w:val="0"/>
          <w:numId w:val="199"/>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具备高危自理能力可以触发护理计划功能。</w:t>
      </w:r>
    </w:p>
    <w:p w14:paraId="64A606C2">
      <w:pPr>
        <w:pStyle w:val="17"/>
        <w:pageBreakBefore w:val="0"/>
        <w:numPr>
          <w:ilvl w:val="0"/>
          <w:numId w:val="199"/>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具备高危管道滑脱可以触发护理计划功能。</w:t>
      </w:r>
    </w:p>
    <w:p w14:paraId="00546927">
      <w:pPr>
        <w:pStyle w:val="17"/>
        <w:pageBreakBefore w:val="0"/>
        <w:numPr>
          <w:ilvl w:val="0"/>
          <w:numId w:val="199"/>
        </w:numPr>
        <w:shd w:val="clear"/>
        <w:kinsoku/>
        <w:wordWrap/>
        <w:overflowPunct/>
        <w:topLinePunct w:val="0"/>
        <w:bidi w:val="0"/>
        <w:spacing w:after="0"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具备体温大于38度可以触发护理计划功能。</w:t>
      </w:r>
    </w:p>
    <w:p w14:paraId="08B65D3F">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388" w:name="_Toc29270"/>
      <w:bookmarkStart w:id="1389" w:name="_Toc15866"/>
      <w:bookmarkStart w:id="1390" w:name="_Toc20500"/>
      <w:bookmarkStart w:id="1391" w:name="_Toc2366"/>
      <w:bookmarkStart w:id="1392" w:name="_Toc12997"/>
      <w:bookmarkStart w:id="1393" w:name="_Toc32039"/>
      <w:bookmarkStart w:id="1394" w:name="_Toc26821"/>
      <w:bookmarkStart w:id="1395" w:name="_Toc11410"/>
      <w:bookmarkStart w:id="1396" w:name="_Toc2454"/>
      <w:r>
        <w:rPr>
          <w:rFonts w:hint="eastAsia" w:ascii="宋体" w:hAnsi="宋体" w:eastAsia="宋体" w:cs="宋体"/>
          <w:sz w:val="21"/>
          <w:szCs w:val="21"/>
          <w:highlight w:val="none"/>
        </w:rPr>
        <w:t>5.2.2.1.7健康教育</w:t>
      </w:r>
      <w:bookmarkEnd w:id="1388"/>
      <w:bookmarkEnd w:id="1389"/>
      <w:bookmarkEnd w:id="1390"/>
      <w:bookmarkEnd w:id="1391"/>
      <w:bookmarkEnd w:id="1392"/>
      <w:bookmarkEnd w:id="1393"/>
      <w:bookmarkEnd w:id="1394"/>
      <w:bookmarkEnd w:id="1395"/>
      <w:bookmarkEnd w:id="1396"/>
    </w:p>
    <w:p w14:paraId="58982F0B">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具备根据病人的病情添加宣教项目。</w:t>
      </w:r>
    </w:p>
    <w:p w14:paraId="30FD0BD9">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具备按时间段、宣教掌握情况查询宣教记录。</w:t>
      </w:r>
    </w:p>
    <w:p w14:paraId="6301202C">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具备打印、预览患者的宣教记录。</w:t>
      </w:r>
    </w:p>
    <w:p w14:paraId="5F186829">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具备对患者的宣教需求评估。</w:t>
      </w:r>
    </w:p>
    <w:p w14:paraId="2B185B26">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具备对已宣教的记录进行效果评价。</w:t>
      </w:r>
    </w:p>
    <w:p w14:paraId="1FF11E40">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具备按类别维护纯文字、HTML及视频格式的健康教育模板及导入功能。</w:t>
      </w:r>
    </w:p>
    <w:p w14:paraId="1C52F292">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具备设置宣讲项目默认的宣教方式及宣教对象。</w:t>
      </w:r>
    </w:p>
    <w:p w14:paraId="42C1AA19">
      <w:pPr>
        <w:pageBreakBefore w:val="0"/>
        <w:widowControl/>
        <w:numPr>
          <w:ilvl w:val="0"/>
          <w:numId w:val="20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具备标准的健康教育知识库，不少于4000条。</w:t>
      </w:r>
    </w:p>
    <w:p w14:paraId="619ABF11">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397" w:name="_Toc17760"/>
      <w:bookmarkStart w:id="1398" w:name="_Toc3160"/>
      <w:bookmarkStart w:id="1399" w:name="_Toc16482"/>
      <w:bookmarkStart w:id="1400" w:name="_Toc23407"/>
      <w:bookmarkStart w:id="1401" w:name="_Toc6142"/>
      <w:bookmarkStart w:id="1402" w:name="_Toc23124"/>
      <w:bookmarkStart w:id="1403" w:name="_Toc4359"/>
      <w:bookmarkStart w:id="1404" w:name="_Toc12363"/>
      <w:bookmarkStart w:id="1405" w:name="_Toc23510"/>
      <w:r>
        <w:rPr>
          <w:rFonts w:hint="eastAsia" w:ascii="宋体" w:hAnsi="宋体" w:eastAsia="宋体" w:cs="宋体"/>
          <w:sz w:val="21"/>
          <w:szCs w:val="21"/>
          <w:highlight w:val="none"/>
        </w:rPr>
        <w:t>5.2.2.1.8护士交接班</w:t>
      </w:r>
      <w:bookmarkEnd w:id="1397"/>
      <w:bookmarkEnd w:id="1398"/>
      <w:bookmarkEnd w:id="1399"/>
      <w:bookmarkEnd w:id="1400"/>
      <w:bookmarkEnd w:id="1401"/>
      <w:bookmarkEnd w:id="1402"/>
      <w:bookmarkEnd w:id="1403"/>
      <w:bookmarkEnd w:id="1404"/>
      <w:bookmarkEnd w:id="1405"/>
    </w:p>
    <w:p w14:paraId="3EB9132F">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可以自动对患者数据进行交班汇总，包括患者基本信息、诊断、生命体征、出入量、管路情况、用药</w:t>
      </w:r>
      <w:r>
        <w:rPr>
          <w:rFonts w:hint="eastAsia" w:ascii="宋体" w:hAnsi="宋体" w:cs="宋体"/>
          <w:color w:val="000000"/>
          <w:sz w:val="21"/>
          <w:szCs w:val="21"/>
          <w:highlight w:val="none"/>
          <w:lang w:eastAsia="zh-CN"/>
        </w:rPr>
        <w:t>及其他</w:t>
      </w:r>
      <w:r>
        <w:rPr>
          <w:rFonts w:hint="eastAsia" w:ascii="宋体" w:hAnsi="宋体" w:eastAsia="宋体" w:cs="宋体"/>
          <w:color w:val="000000"/>
          <w:sz w:val="21"/>
          <w:szCs w:val="21"/>
          <w:highlight w:val="none"/>
        </w:rPr>
        <w:t>处置等，支持护理人员对患者进行快速交接。</w:t>
      </w:r>
    </w:p>
    <w:p w14:paraId="5053B5D3">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支持按照班次自动提取未完成医嘱</w:t>
      </w:r>
      <w:r>
        <w:rPr>
          <w:rFonts w:hint="eastAsia" w:ascii="宋体" w:hAnsi="宋体" w:cs="宋体"/>
          <w:color w:val="000000"/>
          <w:sz w:val="21"/>
          <w:szCs w:val="21"/>
          <w:highlight w:val="none"/>
          <w:lang w:eastAsia="zh-CN"/>
        </w:rPr>
        <w:t>以及其他</w:t>
      </w:r>
      <w:r>
        <w:rPr>
          <w:rFonts w:hint="eastAsia" w:ascii="宋体" w:hAnsi="宋体" w:eastAsia="宋体" w:cs="宋体"/>
          <w:color w:val="000000"/>
          <w:sz w:val="21"/>
          <w:szCs w:val="21"/>
          <w:highlight w:val="none"/>
        </w:rPr>
        <w:t>待办事项，形成交班小结，指定接班护士，完成交接班流程。</w:t>
      </w:r>
    </w:p>
    <w:p w14:paraId="7456384A">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交接班记录可自动写入护理记录单或交接记录单，支持打印和归档。</w:t>
      </w:r>
    </w:p>
    <w:p w14:paraId="66653C54">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具备新入院、转入、出生、手术、病重、病危、死亡、出院、转出人数可根据科室查看人数统计功能。</w:t>
      </w:r>
    </w:p>
    <w:p w14:paraId="2124B322">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具备根据科室设定自定义新增统计项目功能。</w:t>
      </w:r>
    </w:p>
    <w:p w14:paraId="140DF0F3">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具备重点分类患者交接。</w:t>
      </w:r>
    </w:p>
    <w:p w14:paraId="6A88FE28">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具备交班物品的维护、查看各班次物品交接情况功能。</w:t>
      </w:r>
    </w:p>
    <w:p w14:paraId="1A49A9D3">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具备撰写、打印交班报告内容，书写报告时，可从护理病历、医嘱、住院病历、医技报告中引用数据。</w:t>
      </w:r>
    </w:p>
    <w:p w14:paraId="60BED8D7">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具备交班内容以SBAR模式书写。</w:t>
      </w:r>
    </w:p>
    <w:p w14:paraId="51EC58F4">
      <w:pPr>
        <w:pageBreakBefore w:val="0"/>
        <w:widowControl/>
        <w:numPr>
          <w:ilvl w:val="0"/>
          <w:numId w:val="20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支持与PDA对接，实现交班报告在PDA端展示。</w:t>
      </w:r>
    </w:p>
    <w:p w14:paraId="35496EE2">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406" w:name="_Toc27082"/>
      <w:bookmarkStart w:id="1407" w:name="_Toc7824"/>
      <w:bookmarkStart w:id="1408" w:name="_Toc31357"/>
      <w:bookmarkStart w:id="1409" w:name="_Toc11022"/>
      <w:bookmarkStart w:id="1410" w:name="_Toc13875"/>
      <w:bookmarkStart w:id="1411" w:name="_Toc26051"/>
      <w:bookmarkStart w:id="1412" w:name="_Toc30694"/>
      <w:bookmarkStart w:id="1413" w:name="_Toc7426"/>
      <w:bookmarkStart w:id="1414" w:name="_Toc27475"/>
      <w:r>
        <w:rPr>
          <w:rFonts w:hint="eastAsia" w:ascii="宋体" w:hAnsi="宋体" w:eastAsia="宋体" w:cs="宋体"/>
          <w:sz w:val="21"/>
          <w:szCs w:val="21"/>
          <w:highlight w:val="none"/>
        </w:rPr>
        <w:t>5.2.2.1.9急诊医生工作站</w:t>
      </w:r>
      <w:bookmarkEnd w:id="1406"/>
      <w:bookmarkEnd w:id="1407"/>
      <w:bookmarkEnd w:id="1408"/>
      <w:bookmarkEnd w:id="1409"/>
      <w:bookmarkEnd w:id="1410"/>
      <w:bookmarkEnd w:id="1411"/>
      <w:bookmarkEnd w:id="1412"/>
      <w:bookmarkEnd w:id="1413"/>
      <w:bookmarkEnd w:id="1414"/>
    </w:p>
    <w:p w14:paraId="48246DB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急诊医生工作站主要为急诊医生诊疗操作，实现处理诊断、医嘱、病历、检查、检验、治疗处置、手术、护理以及会诊、转科、出院等信息。</w:t>
      </w:r>
    </w:p>
    <w:p w14:paraId="0108141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诊疗界面：支持过滤不同区域的患者，可以在此处录入诊断和医嘱，查看历次就诊信息、本次医嘱以及检验、检查和病理结果，支持查看预检分级信息。</w:t>
      </w:r>
    </w:p>
    <w:p w14:paraId="71D396F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诊断录入：支持从模板录入、支持从历史诊断录入、支持拼音码、汉字模糊检索、支持非标准ICD诊断录入、支持诊断注释，可支持区分西医与中医诊断。</w:t>
      </w:r>
    </w:p>
    <w:p w14:paraId="6D89B90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医嘱录入：支持从常用模板中的医嘱明细，可直接添加到医嘱录入区。支持按照拼音码检索出相应的医嘱项目。</w:t>
      </w:r>
    </w:p>
    <w:p w14:paraId="3066FCF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15" w:name="_Toc2311"/>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集中打印：支持统一集中的打印。</w:t>
      </w:r>
      <w:bookmarkEnd w:id="1415"/>
    </w:p>
    <w:p w14:paraId="0FD1DEA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医嘱暂存功能：支持医嘱暂存功能，上次录入但未审核的医嘱显示在医嘱录入界面。</w:t>
      </w:r>
    </w:p>
    <w:p w14:paraId="2F0DA44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查看危机值：支持对有危机值的病人进行及时的提示及危急值的查看。</w:t>
      </w:r>
    </w:p>
    <w:p w14:paraId="509CAD3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7</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急诊病人状态修改：支持直接修改病人当前状态，包括到达、留观、入院、手术和抢救等。</w:t>
      </w:r>
    </w:p>
    <w:p w14:paraId="4FE5BD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416" w:name="_Toc25190"/>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8</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留观病历：支持急诊医生工作站提供急诊留观病历填写功能。</w:t>
      </w:r>
      <w:bookmarkEnd w:id="1416"/>
    </w:p>
    <w:p w14:paraId="774129E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9</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急诊绿色通道：支持以患者为中心，以急诊急救诊疗路径为主线，优化患者救治过程，设置急诊绿色通道。</w:t>
      </w:r>
    </w:p>
    <w:p w14:paraId="4EC773A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在新建档案的同时可绑定患者腕带，作为绿色通道患者唯一性标识。</w:t>
      </w:r>
    </w:p>
    <w:p w14:paraId="7342EC4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利用急诊绿道，通过消息协同的方式实现与三大中心值班医生、急诊检验、急诊影像、导管室等多科室协同救治，信息共享。</w:t>
      </w:r>
    </w:p>
    <w:p w14:paraId="3E12CCE4">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417" w:name="_Toc21688"/>
      <w:bookmarkStart w:id="1418" w:name="_Toc6151"/>
      <w:bookmarkStart w:id="1419" w:name="_Toc30560"/>
      <w:bookmarkStart w:id="1420" w:name="_Toc8358"/>
      <w:bookmarkStart w:id="1421" w:name="_Toc6003"/>
      <w:bookmarkStart w:id="1422" w:name="_Toc19944"/>
      <w:bookmarkStart w:id="1423" w:name="_Toc12872"/>
      <w:bookmarkStart w:id="1424" w:name="_Toc16670"/>
      <w:bookmarkStart w:id="1425" w:name="_Toc22675"/>
      <w:r>
        <w:rPr>
          <w:rFonts w:hint="eastAsia" w:ascii="宋体" w:hAnsi="宋体" w:eastAsia="宋体" w:cs="宋体"/>
          <w:sz w:val="21"/>
          <w:szCs w:val="21"/>
          <w:highlight w:val="none"/>
        </w:rPr>
        <w:t>5.2.2.1.10急诊护理（留观）</w:t>
      </w:r>
      <w:bookmarkEnd w:id="1417"/>
      <w:bookmarkEnd w:id="1418"/>
      <w:bookmarkEnd w:id="1419"/>
      <w:bookmarkEnd w:id="1420"/>
      <w:bookmarkEnd w:id="1421"/>
      <w:bookmarkEnd w:id="1422"/>
      <w:bookmarkEnd w:id="1423"/>
      <w:bookmarkEnd w:id="1424"/>
      <w:bookmarkEnd w:id="1425"/>
    </w:p>
    <w:p w14:paraId="0505B6E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26" w:name="_Toc3337"/>
      <w:bookmarkStart w:id="1427" w:name="_Toc24878"/>
      <w:bookmarkStart w:id="1428" w:name="_Toc495"/>
      <w:bookmarkStart w:id="1429" w:name="_Toc8435"/>
      <w:bookmarkStart w:id="1430" w:name="_Toc22369"/>
      <w:r>
        <w:rPr>
          <w:rFonts w:hint="eastAsia" w:ascii="宋体" w:hAnsi="宋体" w:eastAsia="宋体" w:cs="宋体"/>
          <w:b/>
          <w:bCs/>
          <w:sz w:val="21"/>
          <w:szCs w:val="21"/>
          <w:highlight w:val="none"/>
        </w:rPr>
        <w:t>5.2.2.1.10.1患者管理</w:t>
      </w:r>
      <w:bookmarkEnd w:id="1426"/>
      <w:bookmarkEnd w:id="1427"/>
      <w:bookmarkEnd w:id="1428"/>
      <w:bookmarkEnd w:id="1429"/>
      <w:bookmarkEnd w:id="1430"/>
    </w:p>
    <w:p w14:paraId="3045BEF2">
      <w:pPr>
        <w:pageBreakBefore w:val="0"/>
        <w:widowControl/>
        <w:numPr>
          <w:ilvl w:val="0"/>
          <w:numId w:val="20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具备患者入区登记功能，记录患者入区科室、医护、分配床位及入区时间信息。</w:t>
      </w:r>
    </w:p>
    <w:p w14:paraId="078FAABE">
      <w:pPr>
        <w:pageBreakBefore w:val="0"/>
        <w:widowControl/>
        <w:numPr>
          <w:ilvl w:val="0"/>
          <w:numId w:val="20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具备便捷的一键归转功能，自动记录患者疾病转归情况及患者去向功能。</w:t>
      </w:r>
    </w:p>
    <w:p w14:paraId="447EC317">
      <w:pPr>
        <w:pageBreakBefore w:val="0"/>
        <w:widowControl/>
        <w:numPr>
          <w:ilvl w:val="0"/>
          <w:numId w:val="20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具备床位管理及出区患者召回功能。</w:t>
      </w:r>
    </w:p>
    <w:p w14:paraId="5D40D3A7">
      <w:pPr>
        <w:pageBreakBefore w:val="0"/>
        <w:widowControl/>
        <w:numPr>
          <w:ilvl w:val="0"/>
          <w:numId w:val="20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具备在床卡上通过图标直观显示患者重点信息功能，重点信息图标包括：重点关注、新入、欠费模式、群伤、胸痛、卒中、创伤、孕产妇、三无、中毒、其他、新生儿、脑外伤、普通、心衰、呼吸、有过敏史。</w:t>
      </w:r>
    </w:p>
    <w:p w14:paraId="2803A37B">
      <w:pPr>
        <w:pageBreakBefore w:val="0"/>
        <w:widowControl/>
        <w:numPr>
          <w:ilvl w:val="0"/>
          <w:numId w:val="20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具备多维度数据查询及导出功能，查询条件可分别为患者基本信息、滞留时间、去向。</w:t>
      </w:r>
    </w:p>
    <w:p w14:paraId="176DC48E">
      <w:pPr>
        <w:pageBreakBefore w:val="0"/>
        <w:widowControl/>
        <w:numPr>
          <w:ilvl w:val="0"/>
          <w:numId w:val="20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具体快速筛选过滤患者功能，分别可通过患者分诊级别、新入、出区、重点关注、特级护理条件快速筛选过滤患者。</w:t>
      </w:r>
    </w:p>
    <w:p w14:paraId="4C8D338F">
      <w:pPr>
        <w:pageBreakBefore w:val="0"/>
        <w:widowControl/>
        <w:numPr>
          <w:ilvl w:val="0"/>
          <w:numId w:val="20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具备患者床头卡、腕带打印功能。</w:t>
      </w:r>
    </w:p>
    <w:p w14:paraId="464FEED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31" w:name="_Toc6958"/>
      <w:bookmarkStart w:id="1432" w:name="_Toc954"/>
      <w:bookmarkStart w:id="1433" w:name="_Toc10901"/>
      <w:bookmarkStart w:id="1434" w:name="_Toc30824"/>
      <w:bookmarkStart w:id="1435" w:name="_Toc12029"/>
      <w:r>
        <w:rPr>
          <w:rFonts w:hint="eastAsia" w:ascii="宋体" w:hAnsi="宋体" w:eastAsia="宋体" w:cs="宋体"/>
          <w:b/>
          <w:bCs/>
          <w:sz w:val="21"/>
          <w:szCs w:val="21"/>
          <w:highlight w:val="none"/>
        </w:rPr>
        <w:t>5.2.2.1.10.2医嘱管理</w:t>
      </w:r>
      <w:bookmarkEnd w:id="1431"/>
      <w:bookmarkEnd w:id="1432"/>
      <w:bookmarkEnd w:id="1433"/>
      <w:bookmarkEnd w:id="1434"/>
      <w:bookmarkEnd w:id="1435"/>
    </w:p>
    <w:p w14:paraId="541ACAF6">
      <w:pPr>
        <w:pageBreakBefore w:val="0"/>
        <w:widowControl/>
        <w:numPr>
          <w:ilvl w:val="0"/>
          <w:numId w:val="2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具备医嘱核对、计费功能。可快速添加计费项与耗材功能。</w:t>
      </w:r>
    </w:p>
    <w:p w14:paraId="01994068">
      <w:pPr>
        <w:pageBreakBefore w:val="0"/>
        <w:widowControl/>
        <w:numPr>
          <w:ilvl w:val="0"/>
          <w:numId w:val="2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具备按颜色对医嘱进行状态区分功能，包括已执行、未执行、已停止状态。</w:t>
      </w:r>
    </w:p>
    <w:p w14:paraId="244EFEB8">
      <w:pPr>
        <w:pageBreakBefore w:val="0"/>
        <w:widowControl/>
        <w:numPr>
          <w:ilvl w:val="0"/>
          <w:numId w:val="2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具备录入皮试反馈并传给急诊医生功能。</w:t>
      </w:r>
    </w:p>
    <w:p w14:paraId="7F084084">
      <w:pPr>
        <w:pageBreakBefore w:val="0"/>
        <w:widowControl/>
        <w:numPr>
          <w:ilvl w:val="0"/>
          <w:numId w:val="2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具备执行医嘱并自动记录出入量功能。</w:t>
      </w:r>
    </w:p>
    <w:p w14:paraId="3875D0AB">
      <w:pPr>
        <w:pageBreakBefore w:val="0"/>
        <w:widowControl/>
        <w:numPr>
          <w:ilvl w:val="0"/>
          <w:numId w:val="2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具备单据可视化预览、打印功能，包括输液贴、执行单、巡视卡。</w:t>
      </w:r>
    </w:p>
    <w:p w14:paraId="420998CD">
      <w:pPr>
        <w:pageBreakBefore w:val="0"/>
        <w:widowControl/>
        <w:numPr>
          <w:ilvl w:val="0"/>
          <w:numId w:val="2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具备新医嘱接收提醒功能，并在患者列表或床卡上有显著标识进行显示。</w:t>
      </w:r>
    </w:p>
    <w:p w14:paraId="1862E8DB">
      <w:pPr>
        <w:pageBreakBefore w:val="0"/>
        <w:widowControl/>
        <w:numPr>
          <w:ilvl w:val="0"/>
          <w:numId w:val="2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具备快速过滤医嘱功能，可通过医嘱长临类型、医嘱类别、审核状态进行筛选。</w:t>
      </w:r>
    </w:p>
    <w:p w14:paraId="72CD584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36" w:name="_Toc24097"/>
      <w:bookmarkStart w:id="1437" w:name="_Toc15194"/>
      <w:bookmarkStart w:id="1438" w:name="_Toc10131"/>
      <w:bookmarkStart w:id="1439" w:name="_Toc21978"/>
      <w:bookmarkStart w:id="1440" w:name="_Toc5797"/>
      <w:r>
        <w:rPr>
          <w:rFonts w:hint="eastAsia" w:ascii="宋体" w:hAnsi="宋体" w:eastAsia="宋体" w:cs="宋体"/>
          <w:b/>
          <w:bCs/>
          <w:sz w:val="21"/>
          <w:szCs w:val="21"/>
          <w:highlight w:val="none"/>
        </w:rPr>
        <w:t>5.2.2.1.10.3观察项</w:t>
      </w:r>
      <w:bookmarkEnd w:id="1436"/>
      <w:bookmarkEnd w:id="1437"/>
      <w:bookmarkEnd w:id="1438"/>
      <w:bookmarkEnd w:id="1439"/>
      <w:bookmarkEnd w:id="1440"/>
    </w:p>
    <w:p w14:paraId="5ED6DDE9">
      <w:pPr>
        <w:pageBreakBefore w:val="0"/>
        <w:widowControl/>
        <w:numPr>
          <w:ilvl w:val="0"/>
          <w:numId w:val="20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具备记录体温、脉搏、呼吸、血压等数据，并以趋势图形式展示功能。</w:t>
      </w:r>
    </w:p>
    <w:p w14:paraId="5E25932E">
      <w:pPr>
        <w:pageBreakBefore w:val="0"/>
        <w:widowControl/>
        <w:numPr>
          <w:ilvl w:val="0"/>
          <w:numId w:val="20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具备记录瞳孔反射、大便等观察项名称及对应数据功能。</w:t>
      </w:r>
    </w:p>
    <w:p w14:paraId="27486397">
      <w:pPr>
        <w:pageBreakBefore w:val="0"/>
        <w:widowControl/>
        <w:numPr>
          <w:ilvl w:val="0"/>
          <w:numId w:val="20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具备对体征信息进行集中录入功能。</w:t>
      </w:r>
    </w:p>
    <w:p w14:paraId="4CF88F9C">
      <w:pPr>
        <w:pageBreakBefore w:val="0"/>
        <w:widowControl/>
        <w:numPr>
          <w:ilvl w:val="0"/>
          <w:numId w:val="20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具备对需要记录的观察项进行自定义配置功能。</w:t>
      </w:r>
    </w:p>
    <w:p w14:paraId="3811C9AE">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41" w:name="_Toc31557"/>
      <w:bookmarkStart w:id="1442" w:name="_Toc17873"/>
      <w:bookmarkStart w:id="1443" w:name="_Toc2935"/>
      <w:bookmarkStart w:id="1444" w:name="_Toc27192"/>
      <w:bookmarkStart w:id="1445" w:name="_Toc6910"/>
      <w:r>
        <w:rPr>
          <w:rFonts w:hint="eastAsia" w:ascii="宋体" w:hAnsi="宋体" w:eastAsia="宋体" w:cs="宋体"/>
          <w:b/>
          <w:bCs/>
          <w:sz w:val="21"/>
          <w:szCs w:val="21"/>
          <w:highlight w:val="none"/>
        </w:rPr>
        <w:t>5.2.2.1.10.4病情记录</w:t>
      </w:r>
      <w:bookmarkEnd w:id="1441"/>
      <w:bookmarkEnd w:id="1442"/>
      <w:bookmarkEnd w:id="1443"/>
      <w:bookmarkEnd w:id="1444"/>
      <w:bookmarkEnd w:id="1445"/>
    </w:p>
    <w:p w14:paraId="6CEF0879">
      <w:pPr>
        <w:pageBreakBefore w:val="0"/>
        <w:widowControl/>
        <w:numPr>
          <w:ilvl w:val="0"/>
          <w:numId w:val="20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具备自动记录患者流转记录功能。</w:t>
      </w:r>
    </w:p>
    <w:p w14:paraId="79755681">
      <w:pPr>
        <w:pageBreakBefore w:val="0"/>
        <w:widowControl/>
        <w:numPr>
          <w:ilvl w:val="0"/>
          <w:numId w:val="20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具备护理措施记录、病情记录、巡视记录功能，并提供模版化管理。</w:t>
      </w:r>
    </w:p>
    <w:p w14:paraId="4041831B">
      <w:pPr>
        <w:pageBreakBefore w:val="0"/>
        <w:widowControl/>
        <w:numPr>
          <w:ilvl w:val="0"/>
          <w:numId w:val="20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具备通过动态模块快速录入病情记录功能。</w:t>
      </w:r>
    </w:p>
    <w:p w14:paraId="1AC4934E">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46" w:name="_Toc4941"/>
      <w:bookmarkStart w:id="1447" w:name="_Toc21481"/>
      <w:bookmarkStart w:id="1448" w:name="_Toc32451"/>
      <w:bookmarkStart w:id="1449" w:name="_Toc22995"/>
      <w:bookmarkStart w:id="1450" w:name="_Toc24202"/>
      <w:r>
        <w:rPr>
          <w:rFonts w:hint="eastAsia" w:ascii="宋体" w:hAnsi="宋体" w:eastAsia="宋体" w:cs="宋体"/>
          <w:b/>
          <w:bCs/>
          <w:sz w:val="21"/>
          <w:szCs w:val="21"/>
          <w:highlight w:val="none"/>
        </w:rPr>
        <w:t>5.2.2.1.10.5液体平衡</w:t>
      </w:r>
      <w:bookmarkEnd w:id="1446"/>
      <w:bookmarkEnd w:id="1447"/>
      <w:bookmarkEnd w:id="1448"/>
      <w:bookmarkEnd w:id="1449"/>
      <w:bookmarkEnd w:id="1450"/>
    </w:p>
    <w:p w14:paraId="1158EED5">
      <w:pPr>
        <w:pageBreakBefore w:val="0"/>
        <w:widowControl/>
        <w:numPr>
          <w:ilvl w:val="0"/>
          <w:numId w:val="20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具备自动统计输液入量功能。</w:t>
      </w:r>
    </w:p>
    <w:p w14:paraId="486ACEDE">
      <w:pPr>
        <w:pageBreakBefore w:val="0"/>
        <w:widowControl/>
        <w:numPr>
          <w:ilvl w:val="0"/>
          <w:numId w:val="20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具备记录护理入量及出量功能，如饮水、引流液、输血。</w:t>
      </w:r>
    </w:p>
    <w:p w14:paraId="23AF913D">
      <w:pPr>
        <w:pageBreakBefore w:val="0"/>
        <w:widowControl/>
        <w:numPr>
          <w:ilvl w:val="0"/>
          <w:numId w:val="20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具备以图表形式展示患者液体平衡情况功能。</w:t>
      </w:r>
    </w:p>
    <w:p w14:paraId="2BE803A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51" w:name="_Toc20867"/>
      <w:bookmarkStart w:id="1452" w:name="_Toc9675"/>
      <w:bookmarkStart w:id="1453" w:name="_Toc5981"/>
      <w:bookmarkStart w:id="1454" w:name="_Toc32114"/>
      <w:bookmarkStart w:id="1455" w:name="_Toc955"/>
      <w:r>
        <w:rPr>
          <w:rFonts w:hint="eastAsia" w:ascii="宋体" w:hAnsi="宋体" w:eastAsia="宋体" w:cs="宋体"/>
          <w:b/>
          <w:bCs/>
          <w:sz w:val="21"/>
          <w:szCs w:val="21"/>
          <w:highlight w:val="none"/>
        </w:rPr>
        <w:t>5.2.2.1.10.6护理记录单</w:t>
      </w:r>
      <w:bookmarkEnd w:id="1451"/>
      <w:bookmarkEnd w:id="1452"/>
      <w:bookmarkEnd w:id="1453"/>
      <w:bookmarkEnd w:id="1454"/>
      <w:bookmarkEnd w:id="1455"/>
    </w:p>
    <w:p w14:paraId="511302B6">
      <w:pPr>
        <w:pageBreakBefore w:val="0"/>
        <w:widowControl/>
        <w:numPr>
          <w:ilvl w:val="0"/>
          <w:numId w:val="20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具备将急诊护理监护信息、护理记录信息自动汇总到护理记录单上功能。</w:t>
      </w:r>
    </w:p>
    <w:p w14:paraId="665D5750">
      <w:pPr>
        <w:pageBreakBefore w:val="0"/>
        <w:widowControl/>
        <w:numPr>
          <w:ilvl w:val="0"/>
          <w:numId w:val="20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具备对急诊抢救记录单、护理记录单进行打印、续打，同时可支持单据自定义配置。</w:t>
      </w:r>
    </w:p>
    <w:p w14:paraId="79E354B3">
      <w:pPr>
        <w:pageBreakBefore w:val="0"/>
        <w:widowControl/>
        <w:numPr>
          <w:ilvl w:val="0"/>
          <w:numId w:val="20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具备对护理数据自动汇总功能。</w:t>
      </w:r>
    </w:p>
    <w:p w14:paraId="7637993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56" w:name="_Toc26385"/>
      <w:bookmarkStart w:id="1457" w:name="_Toc7228"/>
      <w:bookmarkStart w:id="1458" w:name="_Toc21378"/>
      <w:bookmarkStart w:id="1459" w:name="_Toc9340"/>
      <w:bookmarkStart w:id="1460" w:name="_Toc9710"/>
      <w:r>
        <w:rPr>
          <w:rFonts w:hint="eastAsia" w:ascii="宋体" w:hAnsi="宋体" w:eastAsia="宋体" w:cs="宋体"/>
          <w:b/>
          <w:bCs/>
          <w:sz w:val="21"/>
          <w:szCs w:val="21"/>
          <w:highlight w:val="none"/>
        </w:rPr>
        <w:t>5.2.2.1.10.7急诊分诊</w:t>
      </w:r>
      <w:bookmarkEnd w:id="1456"/>
      <w:bookmarkEnd w:id="1457"/>
      <w:bookmarkEnd w:id="1458"/>
      <w:bookmarkEnd w:id="1459"/>
      <w:bookmarkEnd w:id="1460"/>
    </w:p>
    <w:p w14:paraId="2AF47E3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需要遵循卫生部的《急诊患者病情分级试点指导原则》进行设计，实现智能化，规范化，快捷的急诊预检分诊流程。</w:t>
      </w:r>
    </w:p>
    <w:p w14:paraId="1C507BD0">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支持分诊登记功能，配备腕带打印机，能够打印急诊腕带，管理急诊抢救患者。</w:t>
      </w:r>
    </w:p>
    <w:p w14:paraId="002D9277">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支持快速获取身份信息。</w:t>
      </w:r>
    </w:p>
    <w:p w14:paraId="46834DB5">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支持绿色通道。</w:t>
      </w:r>
    </w:p>
    <w:p w14:paraId="1E017B12">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支持三无患者登记。</w:t>
      </w:r>
    </w:p>
    <w:p w14:paraId="0AD6041D">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支持群伤、批量抢救患者登记。</w:t>
      </w:r>
    </w:p>
    <w:p w14:paraId="2EE41737">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支持婴幼儿和儿童急诊患者登记建档。</w:t>
      </w:r>
    </w:p>
    <w:p w14:paraId="5DC579F5">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体征数据自动采集、上传。</w:t>
      </w:r>
    </w:p>
    <w:p w14:paraId="460E2514">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病情等级筛选，遵循卫生部的《急诊患者病情分级试点指导原则（2011征求意见稿）》，支持三区四级的分诊模式。</w:t>
      </w:r>
    </w:p>
    <w:p w14:paraId="2CD08CD5">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能够实现自动分级、自动选择患者流向。</w:t>
      </w:r>
    </w:p>
    <w:p w14:paraId="08D8E59D">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对于绿色通道等紧急抢救患者，允许选定床旁监护仪，自动采集体征数据，补录分诊信息。</w:t>
      </w:r>
    </w:p>
    <w:p w14:paraId="4E0B85EA">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支持分诊各项指标统计，如四级患者比例、三无患者占比等。</w:t>
      </w:r>
    </w:p>
    <w:p w14:paraId="2A10FE8E">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支持评分管理，系统通过评分自动对患者病情按轻重缓急做系统分级。支持MEWS评分、REMS评分、GCS评分、创伤评分、</w:t>
      </w:r>
      <w:r>
        <w:rPr>
          <w:rFonts w:hint="eastAsia" w:ascii="宋体" w:hAnsi="宋体" w:cs="宋体"/>
          <w:sz w:val="21"/>
          <w:szCs w:val="21"/>
          <w:highlight w:val="none"/>
          <w:lang w:eastAsia="zh-CN"/>
        </w:rPr>
        <w:t>疼痛</w:t>
      </w:r>
      <w:r>
        <w:rPr>
          <w:rFonts w:hint="eastAsia" w:ascii="宋体" w:hAnsi="宋体" w:eastAsia="宋体" w:cs="宋体"/>
          <w:sz w:val="21"/>
          <w:szCs w:val="21"/>
          <w:highlight w:val="none"/>
        </w:rPr>
        <w:t>评分等。</w:t>
      </w:r>
    </w:p>
    <w:p w14:paraId="6C712390">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根据相关急救原则和规定，对于从120救护车渠道到诊的患者、自行到院的患者、从门诊转急诊的患者，实现合理的挂号分诊流程。</w:t>
      </w:r>
    </w:p>
    <w:p w14:paraId="30EC8F6C">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内嵌病情分级知识库，提供常用主诉、判定依据集合。</w:t>
      </w:r>
    </w:p>
    <w:p w14:paraId="1F0FE7FF">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提供排队叫号系统，实现急诊有序就诊。</w:t>
      </w:r>
    </w:p>
    <w:p w14:paraId="6EE104E0">
      <w:pPr>
        <w:pageBreakBefore w:val="0"/>
        <w:widowControl/>
        <w:numPr>
          <w:ilvl w:val="0"/>
          <w:numId w:val="2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急诊日报表、分诊病人登记表、分诊工作量统计表自动生成，能够打印和导出。</w:t>
      </w:r>
    </w:p>
    <w:p w14:paraId="3764DAF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61" w:name="_Toc19886"/>
      <w:bookmarkStart w:id="1462" w:name="_Toc22224"/>
      <w:bookmarkStart w:id="1463" w:name="_Toc4717"/>
      <w:bookmarkStart w:id="1464" w:name="_Toc12596"/>
      <w:bookmarkStart w:id="1465" w:name="_Toc20761"/>
      <w:r>
        <w:rPr>
          <w:rFonts w:hint="eastAsia" w:ascii="宋体" w:hAnsi="宋体" w:eastAsia="宋体" w:cs="宋体"/>
          <w:b/>
          <w:bCs/>
          <w:sz w:val="21"/>
          <w:szCs w:val="21"/>
          <w:highlight w:val="none"/>
        </w:rPr>
        <w:t>5.2.2.1.10.8院内急诊质控、管理与统计</w:t>
      </w:r>
      <w:bookmarkEnd w:id="1461"/>
      <w:bookmarkEnd w:id="1462"/>
      <w:bookmarkEnd w:id="1463"/>
      <w:bookmarkEnd w:id="1464"/>
      <w:bookmarkEnd w:id="1465"/>
    </w:p>
    <w:p w14:paraId="6C0AF75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可实现最新的急诊质控指标，提供多种急诊科室统计，满足科室质控和管理需求。</w:t>
      </w:r>
    </w:p>
    <w:p w14:paraId="3BB48E91">
      <w:pPr>
        <w:pageBreakBefore w:val="0"/>
        <w:widowControl/>
        <w:numPr>
          <w:ilvl w:val="0"/>
          <w:numId w:val="2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符合急诊诊疗指南的急诊六大病种的单病种时间轴。</w:t>
      </w:r>
    </w:p>
    <w:p w14:paraId="5214E8F3">
      <w:pPr>
        <w:pageBreakBefore w:val="0"/>
        <w:widowControl/>
        <w:numPr>
          <w:ilvl w:val="0"/>
          <w:numId w:val="2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急诊常用统计功能，急诊病谱及其构成比等。</w:t>
      </w:r>
    </w:p>
    <w:p w14:paraId="0A172548">
      <w:pPr>
        <w:pageBreakBefore w:val="0"/>
        <w:widowControl/>
        <w:numPr>
          <w:ilvl w:val="0"/>
          <w:numId w:val="2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可实现2015急诊质控指标，包含抢救室滞留时间中位数、急诊抢救室患者死亡率等10项指标。</w:t>
      </w:r>
    </w:p>
    <w:p w14:paraId="2ED9A2C5">
      <w:pPr>
        <w:pageBreakBefore w:val="0"/>
        <w:widowControl/>
        <w:numPr>
          <w:ilvl w:val="0"/>
          <w:numId w:val="2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危急值管理，能够有效管理急诊科常见危急值，能够在医护工作站，分诊工作站及移动终端上予以提示和告警。</w:t>
      </w:r>
    </w:p>
    <w:p w14:paraId="1A5CD7CF">
      <w:pPr>
        <w:pageBreakBefore w:val="0"/>
        <w:widowControl/>
        <w:numPr>
          <w:ilvl w:val="0"/>
          <w:numId w:val="2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急诊主要病种诊疗时间轴管理，以时间轴形式展示病人从分诊到离院诊疗项目信息，包括诊疗项目名称、诊疗时间、执行状态、开单医生、执行护士等。</w:t>
      </w:r>
    </w:p>
    <w:p w14:paraId="1CB19DFE">
      <w:pPr>
        <w:pageBreakBefore w:val="0"/>
        <w:widowControl/>
        <w:numPr>
          <w:ilvl w:val="0"/>
          <w:numId w:val="2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医护工作量统计。</w:t>
      </w:r>
    </w:p>
    <w:p w14:paraId="4E40078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466" w:name="_Toc26276"/>
      <w:bookmarkStart w:id="1467" w:name="_Toc1617"/>
      <w:bookmarkStart w:id="1468" w:name="_Toc7913"/>
      <w:bookmarkStart w:id="1469" w:name="_Toc24648"/>
      <w:bookmarkStart w:id="1470" w:name="_Toc1481"/>
      <w:r>
        <w:rPr>
          <w:rFonts w:hint="eastAsia" w:ascii="宋体" w:hAnsi="宋体" w:eastAsia="宋体" w:cs="宋体"/>
          <w:b/>
          <w:bCs/>
          <w:sz w:val="21"/>
          <w:szCs w:val="21"/>
          <w:highlight w:val="none"/>
        </w:rPr>
        <w:t>5.2.2.1.10.9智慧急诊护理</w:t>
      </w:r>
      <w:bookmarkEnd w:id="1466"/>
      <w:bookmarkEnd w:id="1467"/>
      <w:bookmarkEnd w:id="1468"/>
      <w:bookmarkEnd w:id="1469"/>
      <w:bookmarkEnd w:id="1470"/>
    </w:p>
    <w:p w14:paraId="1873C857">
      <w:pPr>
        <w:pageBreakBefore w:val="0"/>
        <w:widowControl/>
        <w:numPr>
          <w:ilvl w:val="0"/>
          <w:numId w:val="2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71" w:name="_Toc28387"/>
      <w:bookmarkStart w:id="1472" w:name="_Toc31310"/>
      <w:bookmarkStart w:id="1473" w:name="_Toc4083"/>
      <w:bookmarkStart w:id="1474" w:name="_Toc24698"/>
      <w:bookmarkStart w:id="1475" w:name="_Toc12508"/>
      <w:r>
        <w:rPr>
          <w:rFonts w:hint="eastAsia" w:ascii="宋体" w:hAnsi="宋体" w:eastAsia="宋体" w:cs="宋体"/>
          <w:sz w:val="21"/>
          <w:szCs w:val="21"/>
          <w:highlight w:val="none"/>
        </w:rPr>
        <w:t>患者总览</w:t>
      </w:r>
      <w:bookmarkEnd w:id="1471"/>
      <w:bookmarkEnd w:id="1472"/>
      <w:bookmarkEnd w:id="1473"/>
      <w:bookmarkEnd w:id="1474"/>
      <w:bookmarkEnd w:id="1475"/>
    </w:p>
    <w:p w14:paraId="51F145C8">
      <w:pPr>
        <w:pageBreakBefore w:val="0"/>
        <w:widowControl/>
        <w:numPr>
          <w:ilvl w:val="0"/>
          <w:numId w:val="21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76" w:name="_Toc17222"/>
      <w:r>
        <w:rPr>
          <w:rFonts w:hint="eastAsia" w:ascii="宋体" w:hAnsi="宋体" w:eastAsia="宋体" w:cs="宋体"/>
          <w:sz w:val="21"/>
          <w:szCs w:val="21"/>
          <w:highlight w:val="none"/>
        </w:rPr>
        <w:t>显示模式</w:t>
      </w:r>
      <w:bookmarkEnd w:id="1476"/>
    </w:p>
    <w:p w14:paraId="40C2730F">
      <w:pPr>
        <w:pageBreakBefore w:val="0"/>
        <w:widowControl/>
        <w:numPr>
          <w:ilvl w:val="0"/>
          <w:numId w:val="2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根据用户权限，加载医院和护理单元，按照护理单元使用卡片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详卡、中卡和简卡</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显示患者信息。集中显示姓名、性别、年龄、住院天数、住院号、主管医师、医保、入院诊断。患者头像具备男女X老中少六种状态。通过图标隐含显示患者状态：新医嘱、护理等级、病情状态、新人，实时汇总患者风险图标：隔离状态、压疮风险、跌倒风险、自理能力、非计划拔管、误吸窒息、自杀、走失风险显示，图标支持鼠标划过文字显示风险。</w:t>
      </w:r>
    </w:p>
    <w:p w14:paraId="3E4EB670">
      <w:pPr>
        <w:pageBreakBefore w:val="0"/>
        <w:widowControl/>
        <w:numPr>
          <w:ilvl w:val="0"/>
          <w:numId w:val="2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选中卡片后，弹出窗口集中显示患者基本信息、住院信息和陪护信息</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具体字段受接口信息制约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6755D4C1">
      <w:pPr>
        <w:pageBreakBefore w:val="0"/>
        <w:widowControl/>
        <w:numPr>
          <w:ilvl w:val="0"/>
          <w:numId w:val="2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基本信息：姓名、性别、年龄、出生日期、身份证</w:t>
      </w:r>
      <w:r>
        <w:rPr>
          <w:rFonts w:hint="eastAsia" w:ascii="宋体" w:hAnsi="宋体" w:cs="宋体"/>
          <w:sz w:val="21"/>
          <w:szCs w:val="21"/>
          <w:highlight w:val="none"/>
          <w:lang w:eastAsia="zh-CN"/>
        </w:rPr>
        <w:t>号码</w:t>
      </w:r>
      <w:r>
        <w:rPr>
          <w:rFonts w:hint="eastAsia" w:ascii="宋体" w:hAnsi="宋体" w:cs="宋体"/>
          <w:sz w:val="21"/>
          <w:szCs w:val="21"/>
          <w:highlight w:val="none"/>
          <w:lang w:val="en-US" w:eastAsia="zh-CN"/>
        </w:rPr>
        <w:t>编码</w:t>
      </w:r>
      <w:r>
        <w:rPr>
          <w:rFonts w:hint="eastAsia" w:ascii="宋体" w:hAnsi="宋体" w:eastAsia="宋体" w:cs="宋体"/>
          <w:sz w:val="21"/>
          <w:szCs w:val="21"/>
          <w:highlight w:val="none"/>
        </w:rPr>
        <w:t>、婚姻、联系人、联系电话和家庭住址。</w:t>
      </w:r>
    </w:p>
    <w:p w14:paraId="584C01BB">
      <w:pPr>
        <w:pageBreakBefore w:val="0"/>
        <w:widowControl/>
        <w:numPr>
          <w:ilvl w:val="0"/>
          <w:numId w:val="2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住院信息：住院号、住院病区、医保类型、余额、入院时间、入科时间、入院诊断、护理等级、病情、过敏史、血型、主治医师、责任护师。</w:t>
      </w:r>
    </w:p>
    <w:p w14:paraId="45BF915D">
      <w:pPr>
        <w:pageBreakBefore w:val="0"/>
        <w:widowControl/>
        <w:numPr>
          <w:ilvl w:val="0"/>
          <w:numId w:val="2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陪护信息：陪护人、陪护关系、身份证号、联系电话、座机。支持多个陪护人模式。</w:t>
      </w:r>
    </w:p>
    <w:p w14:paraId="7FAA20E8">
      <w:pPr>
        <w:pageBreakBefore w:val="0"/>
        <w:widowControl/>
        <w:numPr>
          <w:ilvl w:val="0"/>
          <w:numId w:val="2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选择三种卡片中一个模式，即便操作别的模块，本次登录未退出前保留该状态。</w:t>
      </w:r>
    </w:p>
    <w:p w14:paraId="1E1EC029">
      <w:pPr>
        <w:pageBreakBefore w:val="0"/>
        <w:widowControl/>
        <w:numPr>
          <w:ilvl w:val="0"/>
          <w:numId w:val="21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77" w:name="_Toc29799"/>
      <w:r>
        <w:rPr>
          <w:rFonts w:hint="eastAsia" w:ascii="宋体" w:hAnsi="宋体" w:eastAsia="宋体" w:cs="宋体"/>
          <w:sz w:val="21"/>
          <w:szCs w:val="21"/>
          <w:highlight w:val="none"/>
        </w:rPr>
        <w:t>查询或提醒</w:t>
      </w:r>
      <w:bookmarkEnd w:id="1477"/>
    </w:p>
    <w:p w14:paraId="46FD332D">
      <w:pPr>
        <w:pageBreakBefore w:val="0"/>
        <w:widowControl/>
        <w:numPr>
          <w:ilvl w:val="0"/>
          <w:numId w:val="2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支持住院号、床号和姓名的查询模式。</w:t>
      </w:r>
    </w:p>
    <w:p w14:paraId="6360C02E">
      <w:pPr>
        <w:pageBreakBefore w:val="0"/>
        <w:widowControl/>
        <w:numPr>
          <w:ilvl w:val="0"/>
          <w:numId w:val="2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支持新入患者提醒功能，支持患者状态和患者风险图标提醒功能。</w:t>
      </w:r>
    </w:p>
    <w:p w14:paraId="2DA603E0">
      <w:pPr>
        <w:pageBreakBefore w:val="0"/>
        <w:widowControl/>
        <w:numPr>
          <w:ilvl w:val="0"/>
          <w:numId w:val="21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78" w:name="_Toc32692"/>
      <w:r>
        <w:rPr>
          <w:rFonts w:hint="eastAsia" w:ascii="宋体" w:hAnsi="宋体" w:eastAsia="宋体" w:cs="宋体"/>
          <w:sz w:val="21"/>
          <w:szCs w:val="21"/>
          <w:highlight w:val="none"/>
        </w:rPr>
        <w:t>床位管理</w:t>
      </w:r>
      <w:bookmarkEnd w:id="1478"/>
    </w:p>
    <w:p w14:paraId="1299FDC9">
      <w:pPr>
        <w:pageBreakBefore w:val="0"/>
        <w:widowControl/>
        <w:numPr>
          <w:ilvl w:val="0"/>
          <w:numId w:val="215"/>
        </w:numPr>
        <w:shd w:val="clear"/>
        <w:kinsoku/>
        <w:wordWrap/>
        <w:overflowPunct/>
        <w:topLinePunct w:val="0"/>
        <w:bidi w:val="0"/>
        <w:spacing w:line="360" w:lineRule="auto"/>
        <w:rPr>
          <w:rFonts w:hint="eastAsia" w:ascii="宋体" w:hAnsi="宋体" w:eastAsia="宋体" w:cs="宋体"/>
          <w:sz w:val="21"/>
          <w:szCs w:val="21"/>
          <w:highlight w:val="none"/>
        </w:rPr>
      </w:pPr>
      <w:bookmarkStart w:id="1479" w:name="_Toc11138"/>
      <w:r>
        <w:rPr>
          <w:rFonts w:hint="eastAsia" w:ascii="宋体" w:hAnsi="宋体" w:eastAsia="宋体" w:cs="宋体"/>
          <w:sz w:val="21"/>
          <w:szCs w:val="21"/>
          <w:highlight w:val="none"/>
        </w:rPr>
        <w:t>新入患者提示</w:t>
      </w:r>
      <w:bookmarkEnd w:id="1479"/>
    </w:p>
    <w:p w14:paraId="37846D1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如果出现新入的患者，出现图标提示，且标志上新入患者数，点击提示可以弹出新入患者列表，拖动患者列表可以直接安排在空的床位。</w:t>
      </w:r>
    </w:p>
    <w:p w14:paraId="364E8077">
      <w:pPr>
        <w:pageBreakBefore w:val="0"/>
        <w:widowControl/>
        <w:numPr>
          <w:ilvl w:val="0"/>
          <w:numId w:val="215"/>
        </w:numPr>
        <w:shd w:val="clear"/>
        <w:kinsoku/>
        <w:wordWrap/>
        <w:overflowPunct/>
        <w:topLinePunct w:val="0"/>
        <w:bidi w:val="0"/>
        <w:spacing w:line="360" w:lineRule="auto"/>
        <w:rPr>
          <w:rFonts w:hint="eastAsia" w:ascii="宋体" w:hAnsi="宋体" w:eastAsia="宋体" w:cs="宋体"/>
          <w:sz w:val="21"/>
          <w:szCs w:val="21"/>
          <w:highlight w:val="none"/>
        </w:rPr>
      </w:pPr>
      <w:bookmarkStart w:id="1480" w:name="_Toc24557"/>
      <w:r>
        <w:rPr>
          <w:rFonts w:hint="eastAsia" w:ascii="宋体" w:hAnsi="宋体" w:eastAsia="宋体" w:cs="宋体"/>
          <w:sz w:val="21"/>
          <w:szCs w:val="21"/>
          <w:highlight w:val="none"/>
        </w:rPr>
        <w:t>床位分配功能</w:t>
      </w:r>
      <w:bookmarkEnd w:id="1480"/>
    </w:p>
    <w:p w14:paraId="0A6C98F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点击床位分配按钮，弹出待分配的患者和空床信息，选择且保存，即完成患者床位的分配功能。</w:t>
      </w:r>
    </w:p>
    <w:p w14:paraId="352A825E">
      <w:pPr>
        <w:pageBreakBefore w:val="0"/>
        <w:widowControl/>
        <w:numPr>
          <w:ilvl w:val="0"/>
          <w:numId w:val="21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81" w:name="_Toc13942"/>
      <w:r>
        <w:rPr>
          <w:rFonts w:hint="eastAsia" w:ascii="宋体" w:hAnsi="宋体" w:eastAsia="宋体" w:cs="宋体"/>
          <w:sz w:val="21"/>
          <w:szCs w:val="21"/>
          <w:highlight w:val="none"/>
        </w:rPr>
        <w:t>床头卡打印</w:t>
      </w:r>
      <w:bookmarkEnd w:id="1481"/>
    </w:p>
    <w:p w14:paraId="7AF8B5F5">
      <w:pPr>
        <w:pageBreakBefore w:val="0"/>
        <w:widowControl/>
        <w:numPr>
          <w:ilvl w:val="0"/>
          <w:numId w:val="2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支持单个床头卡的打印功能（选中床头卡打印）。</w:t>
      </w:r>
    </w:p>
    <w:p w14:paraId="68A69626">
      <w:pPr>
        <w:pageBreakBefore w:val="0"/>
        <w:widowControl/>
        <w:numPr>
          <w:ilvl w:val="0"/>
          <w:numId w:val="2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支持床头卡的批量或多个选中状态的打印，点击打印床头卡按钮，弹出患者列表，支持复选完成多个患者床头卡的打印功能。</w:t>
      </w:r>
    </w:p>
    <w:p w14:paraId="5AA3DADB">
      <w:pPr>
        <w:pageBreakBefore w:val="0"/>
        <w:widowControl/>
        <w:numPr>
          <w:ilvl w:val="0"/>
          <w:numId w:val="21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82" w:name="_Toc11437"/>
      <w:r>
        <w:rPr>
          <w:rFonts w:hint="eastAsia" w:ascii="宋体" w:hAnsi="宋体" w:eastAsia="宋体" w:cs="宋体"/>
          <w:sz w:val="21"/>
          <w:szCs w:val="21"/>
          <w:highlight w:val="none"/>
        </w:rPr>
        <w:t>腕带打印</w:t>
      </w:r>
      <w:bookmarkEnd w:id="1482"/>
    </w:p>
    <w:p w14:paraId="38E9C228">
      <w:pPr>
        <w:pageBreakBefore w:val="0"/>
        <w:widowControl/>
        <w:numPr>
          <w:ilvl w:val="0"/>
          <w:numId w:val="2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支持病区腕带的打印功能。</w:t>
      </w:r>
    </w:p>
    <w:p w14:paraId="65056921">
      <w:pPr>
        <w:pageBreakBefore w:val="0"/>
        <w:widowControl/>
        <w:numPr>
          <w:ilvl w:val="0"/>
          <w:numId w:val="2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支持单个或多个的打印功能。</w:t>
      </w:r>
    </w:p>
    <w:p w14:paraId="2564ADD3">
      <w:pPr>
        <w:pageBreakBefore w:val="0"/>
        <w:widowControl/>
        <w:numPr>
          <w:ilvl w:val="0"/>
          <w:numId w:val="2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支持腕带条码回顾查看和补打功能。</w:t>
      </w:r>
    </w:p>
    <w:p w14:paraId="04460084">
      <w:pPr>
        <w:pageBreakBefore w:val="0"/>
        <w:widowControl/>
        <w:numPr>
          <w:ilvl w:val="0"/>
          <w:numId w:val="21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83" w:name="_Toc9305"/>
      <w:r>
        <w:rPr>
          <w:rFonts w:hint="eastAsia" w:ascii="宋体" w:hAnsi="宋体" w:eastAsia="宋体" w:cs="宋体"/>
          <w:sz w:val="21"/>
          <w:szCs w:val="21"/>
          <w:highlight w:val="none"/>
        </w:rPr>
        <w:t>患者流转</w:t>
      </w:r>
      <w:bookmarkEnd w:id="1483"/>
    </w:p>
    <w:p w14:paraId="3561743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84" w:name="_Toc10896"/>
      <w:r>
        <w:rPr>
          <w:rFonts w:hint="eastAsia" w:ascii="宋体" w:hAnsi="宋体" w:eastAsia="宋体" w:cs="宋体"/>
          <w:sz w:val="21"/>
          <w:szCs w:val="21"/>
          <w:highlight w:val="none"/>
        </w:rPr>
        <w:t>1）转出</w:t>
      </w:r>
      <w:bookmarkEnd w:id="1484"/>
    </w:p>
    <w:p w14:paraId="3B18369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针对患者转出患者，处理护理任务和医嘱任务信息，以便将任务确认或交接核对。</w:t>
      </w:r>
    </w:p>
    <w:p w14:paraId="0699104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85" w:name="_Toc7080"/>
      <w:r>
        <w:rPr>
          <w:rFonts w:hint="eastAsia" w:ascii="宋体" w:hAnsi="宋体" w:eastAsia="宋体" w:cs="宋体"/>
          <w:sz w:val="21"/>
          <w:szCs w:val="21"/>
          <w:highlight w:val="none"/>
        </w:rPr>
        <w:t>2）转院</w:t>
      </w:r>
      <w:bookmarkEnd w:id="1485"/>
    </w:p>
    <w:p w14:paraId="35C8B53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针对患者出院患者，处理护理任务和医嘱任务信息，以便将任务确认或交接核对。</w:t>
      </w:r>
    </w:p>
    <w:p w14:paraId="4778F05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86" w:name="_Toc6876"/>
      <w:r>
        <w:rPr>
          <w:rFonts w:hint="eastAsia" w:ascii="宋体" w:hAnsi="宋体" w:eastAsia="宋体" w:cs="宋体"/>
          <w:sz w:val="21"/>
          <w:szCs w:val="21"/>
          <w:highlight w:val="none"/>
        </w:rPr>
        <w:t>3）外出治疗（如透析）</w:t>
      </w:r>
      <w:bookmarkEnd w:id="1486"/>
    </w:p>
    <w:p w14:paraId="536B010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针对患者外出治疗，处理护理任务和医嘱任务信息，以便将任务确认或交接核对。</w:t>
      </w:r>
    </w:p>
    <w:p w14:paraId="7F09C2F8">
      <w:pPr>
        <w:pageBreakBefore w:val="0"/>
        <w:widowControl/>
        <w:numPr>
          <w:ilvl w:val="0"/>
          <w:numId w:val="2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87" w:name="_Toc19640"/>
      <w:bookmarkStart w:id="1488" w:name="_Toc21154"/>
      <w:bookmarkStart w:id="1489" w:name="_Toc28040"/>
      <w:bookmarkStart w:id="1490" w:name="_Toc28045"/>
      <w:bookmarkStart w:id="1491" w:name="_Toc5329"/>
      <w:r>
        <w:rPr>
          <w:rFonts w:hint="eastAsia" w:ascii="宋体" w:hAnsi="宋体" w:eastAsia="宋体" w:cs="宋体"/>
          <w:sz w:val="21"/>
          <w:szCs w:val="21"/>
          <w:highlight w:val="none"/>
        </w:rPr>
        <w:t>责护派班</w:t>
      </w:r>
      <w:bookmarkEnd w:id="1487"/>
      <w:bookmarkEnd w:id="1488"/>
      <w:bookmarkEnd w:id="1489"/>
      <w:bookmarkEnd w:id="1490"/>
      <w:bookmarkEnd w:id="1491"/>
    </w:p>
    <w:p w14:paraId="30DC11B4">
      <w:pPr>
        <w:pageBreakBefore w:val="0"/>
        <w:widowControl/>
        <w:numPr>
          <w:ilvl w:val="0"/>
          <w:numId w:val="21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92" w:name="_Toc9843"/>
      <w:r>
        <w:rPr>
          <w:rFonts w:hint="eastAsia" w:ascii="宋体" w:hAnsi="宋体" w:eastAsia="宋体" w:cs="宋体"/>
          <w:sz w:val="21"/>
          <w:szCs w:val="21"/>
          <w:highlight w:val="none"/>
        </w:rPr>
        <w:t>床位总数管理</w:t>
      </w:r>
      <w:bookmarkEnd w:id="1492"/>
    </w:p>
    <w:p w14:paraId="14450210">
      <w:pPr>
        <w:pageBreakBefore w:val="0"/>
        <w:widowControl/>
        <w:numPr>
          <w:ilvl w:val="0"/>
          <w:numId w:val="21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支持护理部床位总数管理。</w:t>
      </w:r>
    </w:p>
    <w:p w14:paraId="241C0C03">
      <w:pPr>
        <w:pageBreakBefore w:val="0"/>
        <w:widowControl/>
        <w:numPr>
          <w:ilvl w:val="0"/>
          <w:numId w:val="21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支持根据床位属性</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核对床、机动床和共享床</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，完成床位的添加和删除。护士长具备权限，可以根据核对床、机动床和共享床完成对应床位的配置。</w:t>
      </w:r>
    </w:p>
    <w:p w14:paraId="40C711D5">
      <w:pPr>
        <w:pageBreakBefore w:val="0"/>
        <w:widowControl/>
        <w:numPr>
          <w:ilvl w:val="0"/>
          <w:numId w:val="21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93" w:name="_Toc15141"/>
      <w:r>
        <w:rPr>
          <w:rFonts w:hint="eastAsia" w:ascii="宋体" w:hAnsi="宋体" w:eastAsia="宋体" w:cs="宋体"/>
          <w:sz w:val="21"/>
          <w:szCs w:val="21"/>
          <w:highlight w:val="none"/>
        </w:rPr>
        <w:t>辅助配置</w:t>
      </w:r>
      <w:bookmarkEnd w:id="1493"/>
    </w:p>
    <w:p w14:paraId="419A06ED">
      <w:pPr>
        <w:pageBreakBefore w:val="0"/>
        <w:widowControl/>
        <w:numPr>
          <w:ilvl w:val="0"/>
          <w:numId w:val="2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支持按照系统、病区的查询功能。</w:t>
      </w:r>
    </w:p>
    <w:p w14:paraId="11D8D9C3">
      <w:pPr>
        <w:pageBreakBefore w:val="0"/>
        <w:widowControl/>
        <w:numPr>
          <w:ilvl w:val="0"/>
          <w:numId w:val="2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支持病区病房管理，支持添加、编辑和删除功能。护士长具备权限，针对本病区的病房和属性的设置与管理。</w:t>
      </w:r>
    </w:p>
    <w:p w14:paraId="62C4C50F">
      <w:pPr>
        <w:pageBreakBefore w:val="0"/>
        <w:widowControl/>
        <w:numPr>
          <w:ilvl w:val="0"/>
          <w:numId w:val="2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支持根据房间和床号，快速定位查询功能。</w:t>
      </w:r>
    </w:p>
    <w:p w14:paraId="56F0E178">
      <w:pPr>
        <w:pageBreakBefore w:val="0"/>
        <w:widowControl/>
        <w:numPr>
          <w:ilvl w:val="0"/>
          <w:numId w:val="2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94" w:name="_Toc25247"/>
      <w:bookmarkStart w:id="1495" w:name="_Toc12800"/>
      <w:bookmarkStart w:id="1496" w:name="_Toc15439"/>
      <w:bookmarkStart w:id="1497" w:name="_Toc6313"/>
      <w:bookmarkStart w:id="1498" w:name="_Toc8775"/>
      <w:r>
        <w:rPr>
          <w:rFonts w:hint="eastAsia" w:ascii="宋体" w:hAnsi="宋体" w:eastAsia="宋体" w:cs="宋体"/>
          <w:sz w:val="21"/>
          <w:szCs w:val="21"/>
          <w:highlight w:val="none"/>
        </w:rPr>
        <w:t>护理任务</w:t>
      </w:r>
      <w:bookmarkEnd w:id="1494"/>
      <w:bookmarkEnd w:id="1495"/>
      <w:bookmarkEnd w:id="1496"/>
      <w:bookmarkEnd w:id="1497"/>
      <w:bookmarkEnd w:id="1498"/>
    </w:p>
    <w:p w14:paraId="08385767">
      <w:pPr>
        <w:pageBreakBefore w:val="0"/>
        <w:widowControl/>
        <w:numPr>
          <w:ilvl w:val="0"/>
          <w:numId w:val="22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499" w:name="_Toc1154"/>
      <w:r>
        <w:rPr>
          <w:rFonts w:hint="eastAsia" w:ascii="宋体" w:hAnsi="宋体" w:eastAsia="宋体" w:cs="宋体"/>
          <w:sz w:val="21"/>
          <w:szCs w:val="21"/>
          <w:highlight w:val="none"/>
        </w:rPr>
        <w:t>任务执行</w:t>
      </w:r>
      <w:bookmarkEnd w:id="1499"/>
    </w:p>
    <w:p w14:paraId="45CDF8BE">
      <w:pPr>
        <w:pageBreakBefore w:val="0"/>
        <w:widowControl/>
        <w:numPr>
          <w:ilvl w:val="0"/>
          <w:numId w:val="2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支持本人负责或全病区的患者任务按照任务模式和汇总模式显示。</w:t>
      </w:r>
    </w:p>
    <w:p w14:paraId="34091794">
      <w:pPr>
        <w:pageBreakBefore w:val="0"/>
        <w:widowControl/>
        <w:numPr>
          <w:ilvl w:val="0"/>
          <w:numId w:val="222"/>
        </w:numPr>
        <w:shd w:val="clear"/>
        <w:kinsoku/>
        <w:wordWrap/>
        <w:overflowPunct/>
        <w:topLinePunct w:val="0"/>
        <w:bidi w:val="0"/>
        <w:spacing w:line="360" w:lineRule="auto"/>
        <w:rPr>
          <w:rFonts w:hint="eastAsia" w:ascii="宋体" w:hAnsi="宋体" w:eastAsia="宋体" w:cs="宋体"/>
          <w:sz w:val="21"/>
          <w:szCs w:val="21"/>
          <w:highlight w:val="none"/>
        </w:rPr>
      </w:pPr>
      <w:bookmarkStart w:id="1500" w:name="_Toc26313"/>
      <w:r>
        <w:rPr>
          <w:rFonts w:hint="eastAsia" w:ascii="宋体" w:hAnsi="宋体" w:eastAsia="宋体" w:cs="宋体"/>
          <w:sz w:val="21"/>
          <w:szCs w:val="21"/>
          <w:highlight w:val="none"/>
        </w:rPr>
        <w:t>支持按照日期、时间段来选择具体任务的筛选功能。</w:t>
      </w:r>
      <w:bookmarkEnd w:id="1500"/>
    </w:p>
    <w:p w14:paraId="7542D383">
      <w:pPr>
        <w:pageBreakBefore w:val="0"/>
        <w:widowControl/>
        <w:numPr>
          <w:ilvl w:val="0"/>
          <w:numId w:val="2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支持对患者进行批量的执行功能。汇总模式下可以按汇总量定位任务进行批量执行操作。</w:t>
      </w:r>
    </w:p>
    <w:p w14:paraId="3DA6F5C6">
      <w:pPr>
        <w:pageBreakBefore w:val="0"/>
        <w:widowControl/>
        <w:numPr>
          <w:ilvl w:val="0"/>
          <w:numId w:val="2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支持护理任务的延迟执行审核功能。</w:t>
      </w:r>
    </w:p>
    <w:p w14:paraId="5B36BD1B">
      <w:pPr>
        <w:pageBreakBefore w:val="0"/>
        <w:widowControl/>
        <w:numPr>
          <w:ilvl w:val="0"/>
          <w:numId w:val="2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支持护理任务的取消执行审核功能。</w:t>
      </w:r>
    </w:p>
    <w:p w14:paraId="651F998B">
      <w:pPr>
        <w:pageBreakBefore w:val="0"/>
        <w:widowControl/>
        <w:numPr>
          <w:ilvl w:val="0"/>
          <w:numId w:val="22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501" w:name="_Toc13747"/>
      <w:r>
        <w:rPr>
          <w:rFonts w:hint="eastAsia" w:ascii="宋体" w:hAnsi="宋体" w:eastAsia="宋体" w:cs="宋体"/>
          <w:sz w:val="21"/>
          <w:szCs w:val="21"/>
          <w:highlight w:val="none"/>
          <w:lang w:bidi="ar"/>
        </w:rPr>
        <w:t>量表任务</w:t>
      </w:r>
      <w:bookmarkEnd w:id="1501"/>
    </w:p>
    <w:p w14:paraId="7B40570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针对风险量表提供快捷的任务方式：</w:t>
      </w:r>
    </w:p>
    <w:p w14:paraId="5BE619C9">
      <w:pPr>
        <w:pageBreakBefore w:val="0"/>
        <w:widowControl/>
        <w:numPr>
          <w:ilvl w:val="0"/>
          <w:numId w:val="2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支持本人负责或全病区的患者任务按照任务模式和汇总模式显示。</w:t>
      </w:r>
    </w:p>
    <w:p w14:paraId="7F29D7DE">
      <w:pPr>
        <w:pageBreakBefore w:val="0"/>
        <w:widowControl/>
        <w:numPr>
          <w:ilvl w:val="0"/>
          <w:numId w:val="223"/>
        </w:numPr>
        <w:shd w:val="clear"/>
        <w:kinsoku/>
        <w:wordWrap/>
        <w:overflowPunct/>
        <w:topLinePunct w:val="0"/>
        <w:bidi w:val="0"/>
        <w:spacing w:line="360" w:lineRule="auto"/>
        <w:rPr>
          <w:rFonts w:hint="eastAsia" w:ascii="宋体" w:hAnsi="宋体" w:eastAsia="宋体" w:cs="宋体"/>
          <w:sz w:val="21"/>
          <w:szCs w:val="21"/>
          <w:highlight w:val="none"/>
        </w:rPr>
      </w:pPr>
      <w:bookmarkStart w:id="1502" w:name="_Toc29222"/>
      <w:r>
        <w:rPr>
          <w:rFonts w:hint="eastAsia" w:ascii="宋体" w:hAnsi="宋体" w:eastAsia="宋体" w:cs="宋体"/>
          <w:sz w:val="21"/>
          <w:szCs w:val="21"/>
          <w:highlight w:val="none"/>
        </w:rPr>
        <w:t>支持按照日期、时间段来选择具体任务的筛选功能。</w:t>
      </w:r>
      <w:bookmarkEnd w:id="1502"/>
    </w:p>
    <w:p w14:paraId="72AC8AD6">
      <w:pPr>
        <w:pageBreakBefore w:val="0"/>
        <w:widowControl/>
        <w:numPr>
          <w:ilvl w:val="0"/>
          <w:numId w:val="2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支持对患者进行批量的执行功能。汇总模式下可以按汇总量定位任务进行批量执行操作。</w:t>
      </w:r>
    </w:p>
    <w:p w14:paraId="5D391375">
      <w:pPr>
        <w:pageBreakBefore w:val="0"/>
        <w:widowControl/>
        <w:numPr>
          <w:ilvl w:val="0"/>
          <w:numId w:val="2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支持护理任务的延迟执行审核功能。</w:t>
      </w:r>
    </w:p>
    <w:p w14:paraId="76A8AC4C">
      <w:pPr>
        <w:pageBreakBefore w:val="0"/>
        <w:widowControl/>
        <w:numPr>
          <w:ilvl w:val="0"/>
          <w:numId w:val="2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支持护理任务的取消执行审核功能。</w:t>
      </w:r>
    </w:p>
    <w:p w14:paraId="34981D30">
      <w:pPr>
        <w:pageBreakBefore w:val="0"/>
        <w:widowControl/>
        <w:numPr>
          <w:ilvl w:val="0"/>
          <w:numId w:val="22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503" w:name="_Toc25068"/>
      <w:r>
        <w:rPr>
          <w:rFonts w:hint="eastAsia" w:ascii="宋体" w:hAnsi="宋体" w:eastAsia="宋体" w:cs="宋体"/>
          <w:sz w:val="21"/>
          <w:szCs w:val="21"/>
          <w:highlight w:val="none"/>
          <w:lang w:bidi="ar"/>
        </w:rPr>
        <w:t>任务回顾</w:t>
      </w:r>
      <w:bookmarkEnd w:id="1503"/>
    </w:p>
    <w:p w14:paraId="606C09E7">
      <w:pPr>
        <w:pageBreakBefore w:val="0"/>
        <w:widowControl/>
        <w:numPr>
          <w:ilvl w:val="0"/>
          <w:numId w:val="2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支持本人负责或全病区的患者任务查询。</w:t>
      </w:r>
    </w:p>
    <w:p w14:paraId="74EE1BD1">
      <w:pPr>
        <w:pageBreakBefore w:val="0"/>
        <w:widowControl/>
        <w:numPr>
          <w:ilvl w:val="0"/>
          <w:numId w:val="2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支持按照日期、时间段来选择具体任务的筛选功能。</w:t>
      </w:r>
    </w:p>
    <w:p w14:paraId="6305006B">
      <w:pPr>
        <w:pageBreakBefore w:val="0"/>
        <w:widowControl/>
        <w:numPr>
          <w:ilvl w:val="0"/>
          <w:numId w:val="2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支持医嘱类别、必要性、执行人信息的筛选功能。</w:t>
      </w:r>
    </w:p>
    <w:p w14:paraId="7AB9C630">
      <w:pPr>
        <w:pageBreakBefore w:val="0"/>
        <w:widowControl/>
        <w:numPr>
          <w:ilvl w:val="0"/>
          <w:numId w:val="2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支持患者列表的选择和床号、姓名的查询功能。</w:t>
      </w:r>
    </w:p>
    <w:p w14:paraId="04E49CEE">
      <w:pPr>
        <w:pageBreakBefore w:val="0"/>
        <w:widowControl/>
        <w:numPr>
          <w:ilvl w:val="0"/>
          <w:numId w:val="22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504" w:name="_Toc301"/>
      <w:r>
        <w:rPr>
          <w:rFonts w:hint="eastAsia" w:ascii="宋体" w:hAnsi="宋体" w:eastAsia="宋体" w:cs="宋体"/>
          <w:sz w:val="21"/>
          <w:szCs w:val="21"/>
          <w:highlight w:val="none"/>
          <w:lang w:bidi="ar"/>
        </w:rPr>
        <w:t>文书质控</w:t>
      </w:r>
      <w:bookmarkEnd w:id="1504"/>
    </w:p>
    <w:p w14:paraId="069921F3">
      <w:pPr>
        <w:pageBreakBefore w:val="0"/>
        <w:widowControl/>
        <w:numPr>
          <w:ilvl w:val="0"/>
          <w:numId w:val="225"/>
        </w:numPr>
        <w:shd w:val="clear"/>
        <w:kinsoku/>
        <w:wordWrap/>
        <w:overflowPunct/>
        <w:topLinePunct w:val="0"/>
        <w:bidi w:val="0"/>
        <w:spacing w:line="360" w:lineRule="auto"/>
        <w:rPr>
          <w:rFonts w:hint="eastAsia" w:ascii="宋体" w:hAnsi="宋体" w:eastAsia="宋体" w:cs="宋体"/>
          <w:sz w:val="21"/>
          <w:szCs w:val="21"/>
          <w:highlight w:val="none"/>
        </w:rPr>
      </w:pPr>
      <w:bookmarkStart w:id="1505" w:name="_Toc32221"/>
      <w:r>
        <w:rPr>
          <w:rFonts w:hint="eastAsia" w:ascii="宋体" w:hAnsi="宋体" w:eastAsia="宋体" w:cs="宋体"/>
          <w:sz w:val="21"/>
          <w:szCs w:val="21"/>
          <w:highlight w:val="none"/>
        </w:rPr>
        <w:t>自动质控</w:t>
      </w:r>
      <w:bookmarkEnd w:id="1505"/>
    </w:p>
    <w:p w14:paraId="34CE5F2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根据护理文书的规则，文书自动判断出文书的缺陷，提示护理人员修正。按照时间点，可以自动完成审核确认功能。</w:t>
      </w:r>
    </w:p>
    <w:p w14:paraId="13BF59AE">
      <w:pPr>
        <w:pageBreakBefore w:val="0"/>
        <w:widowControl/>
        <w:numPr>
          <w:ilvl w:val="0"/>
          <w:numId w:val="225"/>
        </w:numPr>
        <w:shd w:val="clear"/>
        <w:kinsoku/>
        <w:wordWrap/>
        <w:overflowPunct/>
        <w:topLinePunct w:val="0"/>
        <w:bidi w:val="0"/>
        <w:spacing w:line="360" w:lineRule="auto"/>
        <w:rPr>
          <w:rFonts w:hint="eastAsia" w:ascii="宋体" w:hAnsi="宋体" w:eastAsia="宋体" w:cs="宋体"/>
          <w:sz w:val="21"/>
          <w:szCs w:val="21"/>
          <w:highlight w:val="none"/>
        </w:rPr>
      </w:pPr>
      <w:bookmarkStart w:id="1506" w:name="_Toc17887"/>
      <w:r>
        <w:rPr>
          <w:rFonts w:hint="eastAsia" w:ascii="宋体" w:hAnsi="宋体" w:eastAsia="宋体" w:cs="宋体"/>
          <w:sz w:val="21"/>
          <w:szCs w:val="21"/>
          <w:highlight w:val="none"/>
        </w:rPr>
        <w:t>手工质控</w:t>
      </w:r>
      <w:bookmarkEnd w:id="1506"/>
    </w:p>
    <w:p w14:paraId="72435FE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未列入质控的文书，支持手工标注等质控功能。</w:t>
      </w:r>
    </w:p>
    <w:p w14:paraId="772CB41A">
      <w:pPr>
        <w:pageBreakBefore w:val="0"/>
        <w:widowControl/>
        <w:numPr>
          <w:ilvl w:val="0"/>
          <w:numId w:val="2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07" w:name="_Toc11746"/>
      <w:bookmarkStart w:id="1508" w:name="_Toc30435"/>
      <w:bookmarkStart w:id="1509" w:name="_Toc31191"/>
      <w:bookmarkStart w:id="1510" w:name="_Toc2899"/>
      <w:bookmarkStart w:id="1511" w:name="_Toc7328"/>
      <w:r>
        <w:rPr>
          <w:rFonts w:hint="eastAsia" w:ascii="宋体" w:hAnsi="宋体" w:eastAsia="宋体" w:cs="宋体"/>
          <w:sz w:val="21"/>
          <w:szCs w:val="21"/>
          <w:highlight w:val="none"/>
        </w:rPr>
        <w:t>科室交班</w:t>
      </w:r>
      <w:bookmarkEnd w:id="1507"/>
      <w:bookmarkEnd w:id="1508"/>
      <w:bookmarkEnd w:id="1509"/>
      <w:bookmarkEnd w:id="1510"/>
      <w:bookmarkEnd w:id="1511"/>
    </w:p>
    <w:p w14:paraId="5449C83C">
      <w:pPr>
        <w:pageBreakBefore w:val="0"/>
        <w:widowControl/>
        <w:numPr>
          <w:ilvl w:val="0"/>
          <w:numId w:val="22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12" w:name="_Toc7034"/>
      <w:r>
        <w:rPr>
          <w:rFonts w:hint="eastAsia" w:ascii="宋体" w:hAnsi="宋体" w:eastAsia="宋体" w:cs="宋体"/>
          <w:sz w:val="21"/>
          <w:szCs w:val="21"/>
          <w:highlight w:val="none"/>
        </w:rPr>
        <w:t>护理交班</w:t>
      </w:r>
      <w:bookmarkEnd w:id="1512"/>
    </w:p>
    <w:p w14:paraId="51F896F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采用SBAR交班模式，可以按照选择项动态形成交接嘱托。可录入、修改和查看各病区的交班报告。统计白班、小夜班、大夜班各个时间段的原有病人数、现有病人数、特级护理、一级护理、二级护理、三级护理、病危、病重、分娩、手术、转入、转出人数。并能按上述分类分别查看该类病人的床位、姓名、年龄、诊断、描述和备注。可以直接导入危重病人、病人异常体温和不良反应。</w:t>
      </w:r>
    </w:p>
    <w:p w14:paraId="153FB115">
      <w:pPr>
        <w:pageBreakBefore w:val="0"/>
        <w:widowControl/>
        <w:numPr>
          <w:ilvl w:val="0"/>
          <w:numId w:val="22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13" w:name="_Toc24236"/>
      <w:r>
        <w:rPr>
          <w:rFonts w:hint="eastAsia" w:ascii="宋体" w:hAnsi="宋体" w:eastAsia="宋体" w:cs="宋体"/>
          <w:sz w:val="21"/>
          <w:szCs w:val="21"/>
          <w:highlight w:val="none"/>
        </w:rPr>
        <w:t>交班汇总</w:t>
      </w:r>
      <w:bookmarkEnd w:id="1513"/>
    </w:p>
    <w:p w14:paraId="2492E1EE">
      <w:pPr>
        <w:pageBreakBefore w:val="0"/>
        <w:widowControl/>
        <w:numPr>
          <w:ilvl w:val="0"/>
          <w:numId w:val="227"/>
        </w:numPr>
        <w:shd w:val="clear"/>
        <w:kinsoku/>
        <w:wordWrap/>
        <w:overflowPunct/>
        <w:topLinePunct w:val="0"/>
        <w:bidi w:val="0"/>
        <w:spacing w:line="360" w:lineRule="auto"/>
        <w:rPr>
          <w:rFonts w:hint="eastAsia" w:ascii="宋体" w:hAnsi="宋体" w:eastAsia="宋体" w:cs="宋体"/>
          <w:sz w:val="21"/>
          <w:szCs w:val="21"/>
          <w:highlight w:val="none"/>
        </w:rPr>
      </w:pPr>
      <w:bookmarkStart w:id="1514" w:name="_Toc14999"/>
      <w:r>
        <w:rPr>
          <w:rFonts w:hint="eastAsia" w:ascii="宋体" w:hAnsi="宋体" w:eastAsia="宋体" w:cs="宋体"/>
          <w:sz w:val="21"/>
          <w:szCs w:val="21"/>
          <w:highlight w:val="none"/>
        </w:rPr>
        <w:t>人次统计</w:t>
      </w:r>
      <w:bookmarkEnd w:id="1514"/>
    </w:p>
    <w:p w14:paraId="0EEC6EC5">
      <w:pPr>
        <w:pageBreakBefore w:val="0"/>
        <w:widowControl/>
        <w:numPr>
          <w:ilvl w:val="0"/>
          <w:numId w:val="2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按照护理单元支持自定义班次分类。</w:t>
      </w:r>
    </w:p>
    <w:p w14:paraId="4E580FCA">
      <w:pPr>
        <w:pageBreakBefore w:val="0"/>
        <w:widowControl/>
        <w:numPr>
          <w:ilvl w:val="0"/>
          <w:numId w:val="2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按照护理单元支持自定义分类项目。</w:t>
      </w:r>
    </w:p>
    <w:p w14:paraId="55683EEE">
      <w:pPr>
        <w:pageBreakBefore w:val="0"/>
        <w:widowControl/>
        <w:numPr>
          <w:ilvl w:val="0"/>
          <w:numId w:val="2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自动按照班次、分类项目汇总人次数。</w:t>
      </w:r>
    </w:p>
    <w:p w14:paraId="3CAA659C">
      <w:pPr>
        <w:pageBreakBefore w:val="0"/>
        <w:widowControl/>
        <w:numPr>
          <w:ilvl w:val="0"/>
          <w:numId w:val="227"/>
        </w:numPr>
        <w:shd w:val="clear"/>
        <w:kinsoku/>
        <w:wordWrap/>
        <w:overflowPunct/>
        <w:topLinePunct w:val="0"/>
        <w:bidi w:val="0"/>
        <w:spacing w:line="360" w:lineRule="auto"/>
        <w:rPr>
          <w:rFonts w:hint="eastAsia" w:ascii="宋体" w:hAnsi="宋体" w:eastAsia="宋体" w:cs="宋体"/>
          <w:sz w:val="21"/>
          <w:szCs w:val="21"/>
          <w:highlight w:val="none"/>
        </w:rPr>
      </w:pPr>
      <w:bookmarkStart w:id="1515" w:name="_Toc29958"/>
      <w:r>
        <w:rPr>
          <w:rFonts w:hint="eastAsia" w:ascii="宋体" w:hAnsi="宋体" w:eastAsia="宋体" w:cs="宋体"/>
          <w:sz w:val="21"/>
          <w:szCs w:val="21"/>
          <w:highlight w:val="none"/>
        </w:rPr>
        <w:t>病区汇总</w:t>
      </w:r>
      <w:bookmarkEnd w:id="1515"/>
    </w:p>
    <w:p w14:paraId="4364B44C">
      <w:pPr>
        <w:pageBreakBefore w:val="0"/>
        <w:widowControl/>
        <w:numPr>
          <w:ilvl w:val="0"/>
          <w:numId w:val="2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按照护理单元支持自定义班次分类。</w:t>
      </w:r>
    </w:p>
    <w:p w14:paraId="2BEFAED4">
      <w:pPr>
        <w:pageBreakBefore w:val="0"/>
        <w:widowControl/>
        <w:numPr>
          <w:ilvl w:val="0"/>
          <w:numId w:val="2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按照护理单元支持自定义分类项目。</w:t>
      </w:r>
    </w:p>
    <w:p w14:paraId="19B44D02">
      <w:pPr>
        <w:pageBreakBefore w:val="0"/>
        <w:widowControl/>
        <w:numPr>
          <w:ilvl w:val="0"/>
          <w:numId w:val="2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自动按照班次、分类项目汇总管理点数。</w:t>
      </w:r>
    </w:p>
    <w:p w14:paraId="551083C4">
      <w:pPr>
        <w:pageBreakBefore w:val="0"/>
        <w:widowControl/>
        <w:numPr>
          <w:ilvl w:val="0"/>
          <w:numId w:val="227"/>
        </w:numPr>
        <w:shd w:val="clear"/>
        <w:kinsoku/>
        <w:wordWrap/>
        <w:overflowPunct/>
        <w:topLinePunct w:val="0"/>
        <w:bidi w:val="0"/>
        <w:spacing w:line="360" w:lineRule="auto"/>
        <w:rPr>
          <w:rFonts w:hint="eastAsia" w:ascii="宋体" w:hAnsi="宋体" w:eastAsia="宋体" w:cs="宋体"/>
          <w:sz w:val="21"/>
          <w:szCs w:val="21"/>
          <w:highlight w:val="none"/>
        </w:rPr>
      </w:pPr>
      <w:bookmarkStart w:id="1516" w:name="_Toc24343"/>
      <w:r>
        <w:rPr>
          <w:rFonts w:hint="eastAsia" w:ascii="宋体" w:hAnsi="宋体" w:eastAsia="宋体" w:cs="宋体"/>
          <w:sz w:val="21"/>
          <w:szCs w:val="21"/>
          <w:highlight w:val="none"/>
        </w:rPr>
        <w:t>患者交班</w:t>
      </w:r>
      <w:bookmarkEnd w:id="1516"/>
    </w:p>
    <w:p w14:paraId="7D9FB7FD">
      <w:pPr>
        <w:pageBreakBefore w:val="0"/>
        <w:widowControl/>
        <w:numPr>
          <w:ilvl w:val="0"/>
          <w:numId w:val="2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按照SBAR交班模式，自动生成SBA内容。</w:t>
      </w:r>
    </w:p>
    <w:p w14:paraId="5D907F94">
      <w:pPr>
        <w:pageBreakBefore w:val="0"/>
        <w:widowControl/>
        <w:numPr>
          <w:ilvl w:val="0"/>
          <w:numId w:val="2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支持护理任务、医嘱任务的委托交接。</w:t>
      </w:r>
    </w:p>
    <w:p w14:paraId="6CBB79FF">
      <w:pPr>
        <w:pageBreakBefore w:val="0"/>
        <w:widowControl/>
        <w:numPr>
          <w:ilvl w:val="0"/>
          <w:numId w:val="2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支持R部分模板化导入。</w:t>
      </w:r>
    </w:p>
    <w:p w14:paraId="102E6DC0">
      <w:pPr>
        <w:pageBreakBefore w:val="0"/>
        <w:widowControl/>
        <w:numPr>
          <w:ilvl w:val="0"/>
          <w:numId w:val="2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支持焦点护理法汇聚内容。</w:t>
      </w:r>
    </w:p>
    <w:p w14:paraId="054EB33D">
      <w:pPr>
        <w:pageBreakBefore w:val="0"/>
        <w:widowControl/>
        <w:numPr>
          <w:ilvl w:val="0"/>
          <w:numId w:val="22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17" w:name="_Toc2294"/>
      <w:r>
        <w:rPr>
          <w:rFonts w:hint="eastAsia" w:ascii="宋体" w:hAnsi="宋体" w:eastAsia="宋体" w:cs="宋体"/>
          <w:sz w:val="21"/>
          <w:szCs w:val="21"/>
          <w:highlight w:val="none"/>
        </w:rPr>
        <w:t>交班记录</w:t>
      </w:r>
      <w:bookmarkEnd w:id="1517"/>
    </w:p>
    <w:p w14:paraId="15FD560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用于查看每日个班次的交接内容。</w:t>
      </w:r>
    </w:p>
    <w:p w14:paraId="11AECC6C">
      <w:pPr>
        <w:pageBreakBefore w:val="0"/>
        <w:widowControl/>
        <w:numPr>
          <w:ilvl w:val="0"/>
          <w:numId w:val="2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人次统计，每类型人次数。</w:t>
      </w:r>
    </w:p>
    <w:p w14:paraId="08520EBC">
      <w:pPr>
        <w:pageBreakBefore w:val="0"/>
        <w:widowControl/>
        <w:numPr>
          <w:ilvl w:val="0"/>
          <w:numId w:val="2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病区汇总，每类型物品设备情况。</w:t>
      </w:r>
    </w:p>
    <w:p w14:paraId="310D4DA1">
      <w:pPr>
        <w:pageBreakBefore w:val="0"/>
        <w:widowControl/>
        <w:numPr>
          <w:ilvl w:val="0"/>
          <w:numId w:val="2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患者交班，每个患者的情况。</w:t>
      </w:r>
    </w:p>
    <w:p w14:paraId="4C39F65D">
      <w:pPr>
        <w:pageBreakBefore w:val="0"/>
        <w:widowControl/>
        <w:numPr>
          <w:ilvl w:val="0"/>
          <w:numId w:val="2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18" w:name="_Toc31840"/>
      <w:bookmarkStart w:id="1519" w:name="_Toc2768"/>
      <w:bookmarkStart w:id="1520" w:name="_Toc32436"/>
      <w:bookmarkStart w:id="1521" w:name="_Toc32439"/>
      <w:bookmarkStart w:id="1522" w:name="_Toc30356"/>
      <w:r>
        <w:rPr>
          <w:rFonts w:hint="eastAsia" w:ascii="宋体" w:hAnsi="宋体" w:eastAsia="宋体" w:cs="宋体"/>
          <w:sz w:val="21"/>
          <w:szCs w:val="21"/>
          <w:highlight w:val="none"/>
        </w:rPr>
        <w:t>护理记录</w:t>
      </w:r>
      <w:bookmarkEnd w:id="1518"/>
      <w:bookmarkEnd w:id="1519"/>
      <w:bookmarkEnd w:id="1520"/>
      <w:bookmarkEnd w:id="1521"/>
      <w:bookmarkEnd w:id="1522"/>
    </w:p>
    <w:p w14:paraId="738896A8">
      <w:pPr>
        <w:pageBreakBefore w:val="0"/>
        <w:widowControl/>
        <w:numPr>
          <w:ilvl w:val="0"/>
          <w:numId w:val="23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23" w:name="_Toc25390"/>
      <w:r>
        <w:rPr>
          <w:rFonts w:hint="eastAsia" w:ascii="宋体" w:hAnsi="宋体" w:eastAsia="宋体" w:cs="宋体"/>
          <w:sz w:val="21"/>
          <w:szCs w:val="21"/>
          <w:highlight w:val="none"/>
        </w:rPr>
        <w:t>护理记录管理</w:t>
      </w:r>
      <w:bookmarkEnd w:id="1523"/>
    </w:p>
    <w:p w14:paraId="43B26B85">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支持每日或分阶段创建护理记录内容。</w:t>
      </w:r>
    </w:p>
    <w:p w14:paraId="231F15CB">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支持生命体征、出入量按照表头自动生成。</w:t>
      </w:r>
    </w:p>
    <w:p w14:paraId="484B9F7E">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支持检验、检查等信息的导入。</w:t>
      </w:r>
    </w:p>
    <w:p w14:paraId="1B68DF45">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支持治疗类、护理方案的引入。</w:t>
      </w:r>
    </w:p>
    <w:p w14:paraId="624A52AF">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支持护理模板的选择导入，支持修改。</w:t>
      </w:r>
    </w:p>
    <w:p w14:paraId="6C4B34D3">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支持查房记录的书写或导入。</w:t>
      </w:r>
    </w:p>
    <w:p w14:paraId="1ADA6F8C">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护理模板的采集和管理。</w:t>
      </w:r>
    </w:p>
    <w:p w14:paraId="090888F7">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一键带入交班管理，生成交班记录，护理记录的重整功能，标注提醒功能。</w:t>
      </w:r>
    </w:p>
    <w:p w14:paraId="4D0619DA">
      <w:pPr>
        <w:pageBreakBefore w:val="0"/>
        <w:widowControl/>
        <w:numPr>
          <w:ilvl w:val="0"/>
          <w:numId w:val="233"/>
        </w:numPr>
        <w:shd w:val="clear"/>
        <w:kinsoku/>
        <w:wordWrap/>
        <w:overflowPunct/>
        <w:topLinePunct w:val="0"/>
        <w:bidi w:val="0"/>
        <w:spacing w:line="360" w:lineRule="auto"/>
        <w:rPr>
          <w:rFonts w:hint="eastAsia" w:ascii="宋体" w:hAnsi="宋体" w:eastAsia="宋体" w:cs="宋体"/>
          <w:sz w:val="21"/>
          <w:szCs w:val="21"/>
          <w:highlight w:val="none"/>
        </w:rPr>
      </w:pPr>
      <w:bookmarkStart w:id="1524" w:name="_Toc31055"/>
      <w:r>
        <w:rPr>
          <w:rFonts w:hint="eastAsia" w:ascii="宋体" w:hAnsi="宋体" w:eastAsia="宋体" w:cs="宋体"/>
          <w:sz w:val="21"/>
          <w:szCs w:val="21"/>
          <w:highlight w:val="none"/>
        </w:rPr>
        <w:t>支持审核、双签名的控制。</w:t>
      </w:r>
      <w:bookmarkEnd w:id="1524"/>
    </w:p>
    <w:p w14:paraId="4FAF8D38">
      <w:pPr>
        <w:pageBreakBefore w:val="0"/>
        <w:widowControl/>
        <w:numPr>
          <w:ilvl w:val="0"/>
          <w:numId w:val="2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25" w:name="_Toc32236"/>
      <w:bookmarkStart w:id="1526" w:name="_Toc8707"/>
      <w:bookmarkStart w:id="1527" w:name="_Toc9654"/>
      <w:bookmarkStart w:id="1528" w:name="_Toc29769"/>
      <w:bookmarkStart w:id="1529" w:name="_Toc19926"/>
      <w:r>
        <w:rPr>
          <w:rFonts w:hint="eastAsia" w:ascii="宋体" w:hAnsi="宋体" w:eastAsia="宋体" w:cs="宋体"/>
          <w:sz w:val="21"/>
          <w:szCs w:val="21"/>
          <w:highlight w:val="none"/>
        </w:rPr>
        <w:t>医嘱管理</w:t>
      </w:r>
      <w:bookmarkEnd w:id="1525"/>
      <w:bookmarkEnd w:id="1526"/>
      <w:bookmarkEnd w:id="1527"/>
      <w:bookmarkEnd w:id="1528"/>
      <w:bookmarkEnd w:id="1529"/>
    </w:p>
    <w:p w14:paraId="7D70E145">
      <w:pPr>
        <w:pageBreakBefore w:val="0"/>
        <w:widowControl/>
        <w:numPr>
          <w:ilvl w:val="0"/>
          <w:numId w:val="234"/>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30" w:name="_Toc14280"/>
      <w:r>
        <w:rPr>
          <w:rFonts w:hint="eastAsia" w:ascii="宋体" w:hAnsi="宋体" w:eastAsia="宋体" w:cs="宋体"/>
          <w:sz w:val="21"/>
          <w:szCs w:val="21"/>
          <w:highlight w:val="none"/>
        </w:rPr>
        <w:t>医嘱管理</w:t>
      </w:r>
      <w:bookmarkEnd w:id="1530"/>
    </w:p>
    <w:p w14:paraId="20E64A8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针对新开、新停的医嘱进行核实：</w:t>
      </w:r>
    </w:p>
    <w:p w14:paraId="76306616">
      <w:pPr>
        <w:pageBreakBefore w:val="0"/>
        <w:widowControl/>
        <w:numPr>
          <w:ilvl w:val="0"/>
          <w:numId w:val="2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支持按照日期、患者、医嘱类别的快速查询功能。</w:t>
      </w:r>
    </w:p>
    <w:p w14:paraId="39E4D663">
      <w:pPr>
        <w:pageBreakBefore w:val="0"/>
        <w:widowControl/>
        <w:numPr>
          <w:ilvl w:val="0"/>
          <w:numId w:val="2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支持单患者或多患者的模式，批量和单个医嘱的审核功能。</w:t>
      </w:r>
    </w:p>
    <w:p w14:paraId="305C99F8">
      <w:pPr>
        <w:pageBreakBefore w:val="0"/>
        <w:widowControl/>
        <w:numPr>
          <w:ilvl w:val="0"/>
          <w:numId w:val="2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医嘱复核后，按照规则自动生成医嘱任务的条码。</w:t>
      </w:r>
    </w:p>
    <w:p w14:paraId="1B9D4CA7">
      <w:pPr>
        <w:pageBreakBefore w:val="0"/>
        <w:widowControl/>
        <w:numPr>
          <w:ilvl w:val="0"/>
          <w:numId w:val="234"/>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31" w:name="_Toc7437"/>
      <w:r>
        <w:rPr>
          <w:rFonts w:hint="eastAsia" w:ascii="宋体" w:hAnsi="宋体" w:eastAsia="宋体" w:cs="宋体"/>
          <w:sz w:val="21"/>
          <w:szCs w:val="21"/>
          <w:highlight w:val="none"/>
        </w:rPr>
        <w:t>医嘱复核管理</w:t>
      </w:r>
      <w:bookmarkEnd w:id="1531"/>
    </w:p>
    <w:p w14:paraId="0F8C72F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针对每日或每班需要执行的医嘱进行复核：</w:t>
      </w:r>
    </w:p>
    <w:p w14:paraId="7794E520">
      <w:pPr>
        <w:pageBreakBefore w:val="0"/>
        <w:widowControl/>
        <w:numPr>
          <w:ilvl w:val="0"/>
          <w:numId w:val="236"/>
        </w:numPr>
        <w:shd w:val="clear"/>
        <w:kinsoku/>
        <w:wordWrap/>
        <w:overflowPunct/>
        <w:topLinePunct w:val="0"/>
        <w:bidi w:val="0"/>
        <w:spacing w:line="360" w:lineRule="auto"/>
        <w:rPr>
          <w:rFonts w:hint="eastAsia" w:ascii="宋体" w:hAnsi="宋体" w:eastAsia="宋体" w:cs="宋体"/>
          <w:sz w:val="21"/>
          <w:szCs w:val="21"/>
          <w:highlight w:val="none"/>
        </w:rPr>
      </w:pPr>
      <w:bookmarkStart w:id="1532" w:name="_Toc14045"/>
      <w:r>
        <w:rPr>
          <w:rFonts w:hint="eastAsia" w:ascii="宋体" w:hAnsi="宋体" w:eastAsia="宋体" w:cs="宋体"/>
          <w:sz w:val="21"/>
          <w:szCs w:val="21"/>
          <w:highlight w:val="none"/>
        </w:rPr>
        <w:t>支持按照日期、患者、医嘱类别、床位、姓名的快速查询功能</w:t>
      </w:r>
      <w:bookmarkEnd w:id="1532"/>
      <w:r>
        <w:rPr>
          <w:rFonts w:hint="eastAsia" w:ascii="宋体" w:hAnsi="宋体" w:eastAsia="宋体" w:cs="宋体"/>
          <w:sz w:val="21"/>
          <w:szCs w:val="21"/>
          <w:highlight w:val="none"/>
        </w:rPr>
        <w:t>。</w:t>
      </w:r>
    </w:p>
    <w:p w14:paraId="476C649F">
      <w:pPr>
        <w:pageBreakBefore w:val="0"/>
        <w:widowControl/>
        <w:numPr>
          <w:ilvl w:val="0"/>
          <w:numId w:val="2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对新开、新停的医嘱进行复核。支持医嘱任务的本班次批量复核。</w:t>
      </w:r>
    </w:p>
    <w:p w14:paraId="1E7E4DA6">
      <w:pPr>
        <w:pageBreakBefore w:val="0"/>
        <w:widowControl/>
        <w:numPr>
          <w:ilvl w:val="0"/>
          <w:numId w:val="234"/>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33" w:name="_Toc5782"/>
      <w:r>
        <w:rPr>
          <w:rFonts w:hint="eastAsia" w:ascii="宋体" w:hAnsi="宋体" w:eastAsia="宋体" w:cs="宋体"/>
          <w:sz w:val="21"/>
          <w:szCs w:val="21"/>
          <w:highlight w:val="none"/>
        </w:rPr>
        <w:t>医嘱执行管理</w:t>
      </w:r>
      <w:bookmarkEnd w:id="1533"/>
    </w:p>
    <w:p w14:paraId="19D13C3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针对本人负责或全病区的患者快速查询医嘱执行记录：</w:t>
      </w:r>
    </w:p>
    <w:p w14:paraId="77D5EDA6">
      <w:pPr>
        <w:pageBreakBefore w:val="0"/>
        <w:widowControl/>
        <w:numPr>
          <w:ilvl w:val="0"/>
          <w:numId w:val="237"/>
        </w:numPr>
        <w:shd w:val="clear"/>
        <w:kinsoku/>
        <w:wordWrap/>
        <w:overflowPunct/>
        <w:topLinePunct w:val="0"/>
        <w:bidi w:val="0"/>
        <w:spacing w:line="360" w:lineRule="auto"/>
        <w:rPr>
          <w:rFonts w:hint="eastAsia" w:ascii="宋体" w:hAnsi="宋体" w:eastAsia="宋体" w:cs="宋体"/>
          <w:sz w:val="21"/>
          <w:szCs w:val="21"/>
          <w:highlight w:val="none"/>
        </w:rPr>
      </w:pPr>
      <w:bookmarkStart w:id="1534" w:name="_Toc12237"/>
      <w:r>
        <w:rPr>
          <w:rFonts w:hint="eastAsia" w:ascii="宋体" w:hAnsi="宋体" w:eastAsia="宋体" w:cs="宋体"/>
          <w:sz w:val="21"/>
          <w:szCs w:val="21"/>
          <w:highlight w:val="none"/>
        </w:rPr>
        <w:t>支持按照时间段、医嘱类别、执行途径、执行状态查询功能。</w:t>
      </w:r>
      <w:bookmarkEnd w:id="1534"/>
    </w:p>
    <w:p w14:paraId="6C3E68FC">
      <w:pPr>
        <w:pageBreakBefore w:val="0"/>
        <w:widowControl/>
        <w:numPr>
          <w:ilvl w:val="0"/>
          <w:numId w:val="23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支持每日对自己负责患者生成列表的查询</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支持全病区患者列表的查询。</w:t>
      </w:r>
    </w:p>
    <w:p w14:paraId="727C5636">
      <w:pPr>
        <w:pageBreakBefore w:val="0"/>
        <w:widowControl/>
        <w:numPr>
          <w:ilvl w:val="0"/>
          <w:numId w:val="237"/>
        </w:numPr>
        <w:shd w:val="clear"/>
        <w:kinsoku/>
        <w:wordWrap/>
        <w:overflowPunct/>
        <w:topLinePunct w:val="0"/>
        <w:bidi w:val="0"/>
        <w:spacing w:line="360" w:lineRule="auto"/>
        <w:rPr>
          <w:rFonts w:hint="eastAsia" w:ascii="宋体" w:hAnsi="宋体" w:eastAsia="宋体" w:cs="宋体"/>
          <w:sz w:val="21"/>
          <w:szCs w:val="21"/>
          <w:highlight w:val="none"/>
        </w:rPr>
      </w:pPr>
      <w:bookmarkStart w:id="1535" w:name="_Toc29800"/>
      <w:r>
        <w:rPr>
          <w:rFonts w:hint="eastAsia" w:ascii="宋体" w:hAnsi="宋体" w:eastAsia="宋体" w:cs="宋体"/>
          <w:sz w:val="21"/>
          <w:szCs w:val="21"/>
          <w:highlight w:val="none"/>
        </w:rPr>
        <w:t>支持发送提醒功能。</w:t>
      </w:r>
      <w:bookmarkEnd w:id="1535"/>
    </w:p>
    <w:p w14:paraId="668C1CB2">
      <w:pPr>
        <w:pageBreakBefore w:val="0"/>
        <w:widowControl/>
        <w:numPr>
          <w:ilvl w:val="0"/>
          <w:numId w:val="234"/>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36" w:name="_Toc8773"/>
      <w:r>
        <w:rPr>
          <w:rFonts w:hint="eastAsia" w:ascii="宋体" w:hAnsi="宋体" w:eastAsia="宋体" w:cs="宋体"/>
          <w:sz w:val="21"/>
          <w:szCs w:val="21"/>
          <w:highlight w:val="none"/>
        </w:rPr>
        <w:t>医嘱查询服务</w:t>
      </w:r>
      <w:bookmarkEnd w:id="1536"/>
    </w:p>
    <w:p w14:paraId="187FD95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针对本人负责或全病区的患者快速查询医嘱记录：</w:t>
      </w:r>
    </w:p>
    <w:p w14:paraId="35CD4F36">
      <w:pPr>
        <w:pageBreakBefore w:val="0"/>
        <w:widowControl/>
        <w:numPr>
          <w:ilvl w:val="0"/>
          <w:numId w:val="238"/>
        </w:numPr>
        <w:shd w:val="clear"/>
        <w:kinsoku/>
        <w:wordWrap/>
        <w:overflowPunct/>
        <w:topLinePunct w:val="0"/>
        <w:bidi w:val="0"/>
        <w:spacing w:line="360" w:lineRule="auto"/>
        <w:rPr>
          <w:rFonts w:hint="eastAsia" w:ascii="宋体" w:hAnsi="宋体" w:eastAsia="宋体" w:cs="宋体"/>
          <w:sz w:val="21"/>
          <w:szCs w:val="21"/>
          <w:highlight w:val="none"/>
        </w:rPr>
      </w:pPr>
      <w:bookmarkStart w:id="1537" w:name="_Toc24658"/>
      <w:r>
        <w:rPr>
          <w:rFonts w:hint="eastAsia" w:ascii="宋体" w:hAnsi="宋体" w:eastAsia="宋体" w:cs="宋体"/>
          <w:sz w:val="21"/>
          <w:szCs w:val="21"/>
          <w:highlight w:val="none"/>
        </w:rPr>
        <w:t>支持按照时间段、医嘱类别、执行途径、执行状态查询功能。</w:t>
      </w:r>
      <w:bookmarkEnd w:id="1537"/>
    </w:p>
    <w:p w14:paraId="5C2AF6EE">
      <w:pPr>
        <w:pageBreakBefore w:val="0"/>
        <w:widowControl/>
        <w:numPr>
          <w:ilvl w:val="0"/>
          <w:numId w:val="2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支持每日对自己负责患者生成列表的查询。支持全病区患者列表的查询。</w:t>
      </w:r>
    </w:p>
    <w:p w14:paraId="1696AD21">
      <w:pPr>
        <w:pageBreakBefore w:val="0"/>
        <w:widowControl/>
        <w:numPr>
          <w:ilvl w:val="0"/>
          <w:numId w:val="238"/>
        </w:numPr>
        <w:shd w:val="clear"/>
        <w:kinsoku/>
        <w:wordWrap/>
        <w:overflowPunct/>
        <w:topLinePunct w:val="0"/>
        <w:bidi w:val="0"/>
        <w:spacing w:line="360" w:lineRule="auto"/>
        <w:rPr>
          <w:rFonts w:hint="eastAsia" w:ascii="宋体" w:hAnsi="宋体" w:eastAsia="宋体" w:cs="宋体"/>
          <w:sz w:val="21"/>
          <w:szCs w:val="21"/>
          <w:highlight w:val="none"/>
        </w:rPr>
      </w:pPr>
      <w:bookmarkStart w:id="1538" w:name="_Toc24369"/>
      <w:r>
        <w:rPr>
          <w:rFonts w:hint="eastAsia" w:ascii="宋体" w:hAnsi="宋体" w:eastAsia="宋体" w:cs="宋体"/>
          <w:sz w:val="21"/>
          <w:szCs w:val="21"/>
          <w:highlight w:val="none"/>
        </w:rPr>
        <w:t>支持医嘱问题标注。支持组长或</w:t>
      </w:r>
      <w:r>
        <w:rPr>
          <w:rFonts w:hint="eastAsia" w:ascii="宋体" w:hAnsi="宋体" w:cs="宋体"/>
          <w:sz w:val="21"/>
          <w:szCs w:val="21"/>
          <w:highlight w:val="none"/>
          <w:lang w:eastAsia="zh-CN"/>
        </w:rPr>
        <w:t>护士长</w:t>
      </w:r>
      <w:r>
        <w:rPr>
          <w:rFonts w:hint="eastAsia" w:ascii="宋体" w:hAnsi="宋体" w:eastAsia="宋体" w:cs="宋体"/>
          <w:sz w:val="21"/>
          <w:szCs w:val="21"/>
          <w:highlight w:val="none"/>
        </w:rPr>
        <w:t>的查对功能。</w:t>
      </w:r>
      <w:bookmarkEnd w:id="1538"/>
    </w:p>
    <w:p w14:paraId="13BFAE37">
      <w:pPr>
        <w:pageBreakBefore w:val="0"/>
        <w:widowControl/>
        <w:numPr>
          <w:ilvl w:val="0"/>
          <w:numId w:val="234"/>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39" w:name="_Toc18353"/>
      <w:r>
        <w:rPr>
          <w:rFonts w:hint="eastAsia" w:ascii="宋体" w:hAnsi="宋体" w:eastAsia="宋体" w:cs="宋体"/>
          <w:sz w:val="21"/>
          <w:szCs w:val="21"/>
          <w:highlight w:val="none"/>
        </w:rPr>
        <w:t>执行单打印</w:t>
      </w:r>
      <w:bookmarkEnd w:id="1539"/>
    </w:p>
    <w:p w14:paraId="5A448A2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针对医嘱执行单分类进行查询或打印：</w:t>
      </w:r>
    </w:p>
    <w:p w14:paraId="05FABEEA">
      <w:pPr>
        <w:pageBreakBefore w:val="0"/>
        <w:widowControl/>
        <w:numPr>
          <w:ilvl w:val="0"/>
          <w:numId w:val="23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支持输液、口服、注射、治疗和其他单的查询和打印。</w:t>
      </w:r>
    </w:p>
    <w:p w14:paraId="7FA34205">
      <w:pPr>
        <w:pageBreakBefore w:val="0"/>
        <w:widowControl/>
        <w:numPr>
          <w:ilvl w:val="0"/>
          <w:numId w:val="23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支持日期、班别、打印状态、打印内容和显示内容的选择条件。</w:t>
      </w:r>
    </w:p>
    <w:p w14:paraId="7F8F5C1F">
      <w:pPr>
        <w:pageBreakBefore w:val="0"/>
        <w:widowControl/>
        <w:numPr>
          <w:ilvl w:val="0"/>
          <w:numId w:val="23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支持显示新开、全科医嘱的筛选。支持问题标注的显示或隐藏。</w:t>
      </w:r>
    </w:p>
    <w:p w14:paraId="6E8F144B">
      <w:pPr>
        <w:pageBreakBefore w:val="0"/>
        <w:widowControl/>
        <w:numPr>
          <w:ilvl w:val="0"/>
          <w:numId w:val="234"/>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40" w:name="_Toc28234"/>
      <w:r>
        <w:rPr>
          <w:rFonts w:hint="eastAsia" w:ascii="宋体" w:hAnsi="宋体" w:eastAsia="宋体" w:cs="宋体"/>
          <w:sz w:val="21"/>
          <w:szCs w:val="21"/>
          <w:highlight w:val="none"/>
        </w:rPr>
        <w:t>医嘱查对记录</w:t>
      </w:r>
      <w:bookmarkEnd w:id="1540"/>
    </w:p>
    <w:p w14:paraId="5A2BD31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针对医嘱执行复核形成的每日工作报表。工作报表包含长期医嘱复核、临时医嘱复核、组长查对和护士长查对记录。</w:t>
      </w:r>
    </w:p>
    <w:p w14:paraId="7BFB4A81">
      <w:pPr>
        <w:pageBreakBefore w:val="0"/>
        <w:widowControl/>
        <w:numPr>
          <w:ilvl w:val="0"/>
          <w:numId w:val="21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41" w:name="_Toc24039"/>
      <w:bookmarkStart w:id="1542" w:name="_Toc5558"/>
      <w:bookmarkStart w:id="1543" w:name="_Toc31479"/>
      <w:bookmarkStart w:id="1544" w:name="_Toc21759"/>
      <w:bookmarkStart w:id="1545" w:name="_Toc1953"/>
      <w:r>
        <w:rPr>
          <w:rFonts w:hint="eastAsia" w:ascii="宋体" w:hAnsi="宋体" w:eastAsia="宋体" w:cs="宋体"/>
          <w:sz w:val="21"/>
          <w:szCs w:val="21"/>
          <w:highlight w:val="none"/>
        </w:rPr>
        <w:t>护理病历</w:t>
      </w:r>
      <w:bookmarkEnd w:id="1541"/>
      <w:bookmarkEnd w:id="1542"/>
      <w:bookmarkEnd w:id="1543"/>
      <w:bookmarkEnd w:id="1544"/>
      <w:bookmarkEnd w:id="1545"/>
    </w:p>
    <w:p w14:paraId="0871E75A">
      <w:pPr>
        <w:pageBreakBefore w:val="0"/>
        <w:widowControl/>
        <w:numPr>
          <w:ilvl w:val="0"/>
          <w:numId w:val="24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46" w:name="_Toc28462"/>
      <w:r>
        <w:rPr>
          <w:rFonts w:hint="eastAsia" w:ascii="宋体" w:hAnsi="宋体" w:eastAsia="宋体" w:cs="宋体"/>
          <w:sz w:val="21"/>
          <w:szCs w:val="21"/>
          <w:highlight w:val="none"/>
        </w:rPr>
        <w:t>患者交接</w:t>
      </w:r>
      <w:bookmarkEnd w:id="1546"/>
    </w:p>
    <w:p w14:paraId="1B9442FB">
      <w:pPr>
        <w:pageBreakBefore w:val="0"/>
        <w:widowControl/>
        <w:numPr>
          <w:ilvl w:val="0"/>
          <w:numId w:val="2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完整的患者交接记录。</w:t>
      </w:r>
    </w:p>
    <w:p w14:paraId="1454E497">
      <w:pPr>
        <w:pageBreakBefore w:val="0"/>
        <w:widowControl/>
        <w:numPr>
          <w:ilvl w:val="0"/>
          <w:numId w:val="2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完善的护理会诊和跨科室合作护理记录。</w:t>
      </w:r>
    </w:p>
    <w:p w14:paraId="6CC8227D">
      <w:pPr>
        <w:pageBreakBefore w:val="0"/>
        <w:widowControl/>
        <w:numPr>
          <w:ilvl w:val="0"/>
          <w:numId w:val="24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47" w:name="_Toc15963"/>
      <w:r>
        <w:rPr>
          <w:rFonts w:hint="eastAsia" w:ascii="宋体" w:hAnsi="宋体" w:eastAsia="宋体" w:cs="宋体"/>
          <w:sz w:val="21"/>
          <w:szCs w:val="21"/>
          <w:highlight w:val="none"/>
        </w:rPr>
        <w:t>护理文书</w:t>
      </w:r>
      <w:bookmarkEnd w:id="1547"/>
    </w:p>
    <w:p w14:paraId="05B02D9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完成的护理记录：生命体征、护理评估、护理记录。</w:t>
      </w:r>
    </w:p>
    <w:p w14:paraId="1992373D">
      <w:pPr>
        <w:pageBreakBefore w:val="0"/>
        <w:widowControl/>
        <w:numPr>
          <w:ilvl w:val="0"/>
          <w:numId w:val="242"/>
        </w:numPr>
        <w:shd w:val="clear"/>
        <w:kinsoku/>
        <w:wordWrap/>
        <w:overflowPunct/>
        <w:topLinePunct w:val="0"/>
        <w:bidi w:val="0"/>
        <w:spacing w:line="360" w:lineRule="auto"/>
        <w:rPr>
          <w:rFonts w:hint="eastAsia" w:ascii="宋体" w:hAnsi="宋体" w:eastAsia="宋体" w:cs="宋体"/>
          <w:sz w:val="21"/>
          <w:szCs w:val="21"/>
          <w:highlight w:val="none"/>
        </w:rPr>
      </w:pPr>
      <w:bookmarkStart w:id="1548" w:name="_Toc1106"/>
      <w:r>
        <w:rPr>
          <w:rFonts w:hint="eastAsia" w:ascii="宋体" w:hAnsi="宋体" w:eastAsia="宋体" w:cs="宋体"/>
          <w:sz w:val="21"/>
          <w:szCs w:val="21"/>
          <w:highlight w:val="none"/>
        </w:rPr>
        <w:t>生命体征</w:t>
      </w:r>
      <w:bookmarkEnd w:id="1548"/>
    </w:p>
    <w:p w14:paraId="71B665D5">
      <w:pPr>
        <w:pageBreakBefore w:val="0"/>
        <w:widowControl/>
        <w:numPr>
          <w:ilvl w:val="0"/>
          <w:numId w:val="2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分为成人、儿童、新生儿体温单，以及对应的表单。</w:t>
      </w:r>
    </w:p>
    <w:p w14:paraId="203D5D40">
      <w:pPr>
        <w:pageBreakBefore w:val="0"/>
        <w:widowControl/>
        <w:numPr>
          <w:ilvl w:val="0"/>
          <w:numId w:val="2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体温单修改、预览、打印。针对录入的体征信息，按卫生部规定的体温单格式输出。</w:t>
      </w:r>
    </w:p>
    <w:p w14:paraId="19A9B467">
      <w:pPr>
        <w:pageBreakBefore w:val="0"/>
        <w:widowControl/>
        <w:numPr>
          <w:ilvl w:val="0"/>
          <w:numId w:val="2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小儿体温单：按《小儿体温单》格式进行护理信息的操作，结构化文书操作，可配置，符合等级医院评审标准。</w:t>
      </w:r>
    </w:p>
    <w:p w14:paraId="7A1962DB">
      <w:pPr>
        <w:pageBreakBefore w:val="0"/>
        <w:widowControl/>
        <w:numPr>
          <w:ilvl w:val="0"/>
          <w:numId w:val="2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病人住院期间《生命体征观察单、血压脉搏记录单、血糖、超滤量、出入量记录》相关信息的录入、修改、预览、打印，结构化文书操作，可配置，符合等级医院评审标准。</w:t>
      </w:r>
    </w:p>
    <w:p w14:paraId="6CE806A1">
      <w:pPr>
        <w:pageBreakBefore w:val="0"/>
        <w:widowControl/>
        <w:numPr>
          <w:ilvl w:val="0"/>
          <w:numId w:val="2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根据医院要求，不同科室可以设置不同格式的表单。</w:t>
      </w:r>
    </w:p>
    <w:p w14:paraId="0156DA62">
      <w:pPr>
        <w:pageBreakBefore w:val="0"/>
        <w:widowControl/>
        <w:numPr>
          <w:ilvl w:val="0"/>
          <w:numId w:val="242"/>
        </w:numPr>
        <w:shd w:val="clear"/>
        <w:kinsoku/>
        <w:wordWrap/>
        <w:overflowPunct/>
        <w:topLinePunct w:val="0"/>
        <w:bidi w:val="0"/>
        <w:spacing w:line="360" w:lineRule="auto"/>
        <w:rPr>
          <w:rFonts w:hint="eastAsia" w:ascii="宋体" w:hAnsi="宋体" w:eastAsia="宋体" w:cs="宋体"/>
          <w:sz w:val="21"/>
          <w:szCs w:val="21"/>
          <w:highlight w:val="none"/>
        </w:rPr>
      </w:pPr>
      <w:bookmarkStart w:id="1549" w:name="_Toc12772"/>
      <w:r>
        <w:rPr>
          <w:rFonts w:hint="eastAsia" w:ascii="宋体" w:hAnsi="宋体" w:eastAsia="宋体" w:cs="宋体"/>
          <w:sz w:val="21"/>
          <w:szCs w:val="21"/>
          <w:highlight w:val="none"/>
        </w:rPr>
        <w:t>护理评估</w:t>
      </w:r>
      <w:bookmarkEnd w:id="1549"/>
    </w:p>
    <w:p w14:paraId="5EB8416B">
      <w:pPr>
        <w:pageBreakBefore w:val="0"/>
        <w:widowControl/>
        <w:numPr>
          <w:ilvl w:val="0"/>
          <w:numId w:val="2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入院评估单（成人、儿童）：符合国家护理电子病历文书标准且自动产生。</w:t>
      </w:r>
    </w:p>
    <w:p w14:paraId="1E7457A2">
      <w:pPr>
        <w:pageBreakBefore w:val="0"/>
        <w:widowControl/>
        <w:numPr>
          <w:ilvl w:val="0"/>
          <w:numId w:val="2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住院评估单符合国家护理电子病历文书标准且自动产生。</w:t>
      </w:r>
    </w:p>
    <w:p w14:paraId="45A9DA4A">
      <w:pPr>
        <w:pageBreakBefore w:val="0"/>
        <w:widowControl/>
        <w:numPr>
          <w:ilvl w:val="0"/>
          <w:numId w:val="2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风险要素评估：压疮（成人、儿童）、跌倒/坠床、非计划拔管、自理能力、昏迷、镇静、疼痛、泌尿系感染等。能够自动计算分数，风险等级，按照山东省规定，自动导入护理计划模板，形成护理措施。自动导入护理计划单、护理记录、病情记录单。</w:t>
      </w:r>
    </w:p>
    <w:p w14:paraId="34069A76">
      <w:pPr>
        <w:pageBreakBefore w:val="0"/>
        <w:widowControl/>
        <w:numPr>
          <w:ilvl w:val="0"/>
          <w:numId w:val="242"/>
        </w:numPr>
        <w:shd w:val="clear"/>
        <w:kinsoku/>
        <w:wordWrap/>
        <w:overflowPunct/>
        <w:topLinePunct w:val="0"/>
        <w:bidi w:val="0"/>
        <w:spacing w:line="360" w:lineRule="auto"/>
        <w:rPr>
          <w:rFonts w:hint="eastAsia" w:ascii="宋体" w:hAnsi="宋体" w:eastAsia="宋体" w:cs="宋体"/>
          <w:sz w:val="21"/>
          <w:szCs w:val="21"/>
          <w:highlight w:val="none"/>
        </w:rPr>
      </w:pPr>
      <w:bookmarkStart w:id="1550" w:name="_Toc7418"/>
      <w:r>
        <w:rPr>
          <w:rFonts w:hint="eastAsia" w:ascii="宋体" w:hAnsi="宋体" w:eastAsia="宋体" w:cs="宋体"/>
          <w:sz w:val="21"/>
          <w:szCs w:val="21"/>
          <w:highlight w:val="none"/>
        </w:rPr>
        <w:t>护理记录</w:t>
      </w:r>
      <w:bookmarkEnd w:id="1550"/>
    </w:p>
    <w:p w14:paraId="1DF34D2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支持按照</w:t>
      </w:r>
      <w:r>
        <w:rPr>
          <w:rFonts w:hint="eastAsia" w:ascii="宋体" w:hAnsi="宋体" w:eastAsia="宋体" w:cs="宋体"/>
          <w:sz w:val="21"/>
          <w:szCs w:val="21"/>
          <w:highlight w:val="none"/>
          <w:lang w:val="en-US" w:eastAsia="zh-CN"/>
        </w:rPr>
        <w:t>采购人</w:t>
      </w:r>
      <w:r>
        <w:rPr>
          <w:rFonts w:hint="eastAsia" w:ascii="宋体" w:hAnsi="宋体" w:eastAsia="宋体" w:cs="宋体"/>
          <w:sz w:val="21"/>
          <w:szCs w:val="21"/>
          <w:highlight w:val="none"/>
        </w:rPr>
        <w:t>要求，根据设置自动化生成各种护理记录。</w:t>
      </w:r>
    </w:p>
    <w:p w14:paraId="28F7356C">
      <w:pPr>
        <w:pageBreakBefore w:val="0"/>
        <w:widowControl/>
        <w:numPr>
          <w:ilvl w:val="0"/>
          <w:numId w:val="24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51" w:name="_Toc27078"/>
      <w:r>
        <w:rPr>
          <w:rFonts w:hint="eastAsia" w:ascii="宋体" w:hAnsi="宋体" w:eastAsia="宋体" w:cs="宋体"/>
          <w:sz w:val="21"/>
          <w:szCs w:val="21"/>
          <w:highlight w:val="none"/>
        </w:rPr>
        <w:t>专科文书</w:t>
      </w:r>
      <w:bookmarkEnd w:id="1551"/>
    </w:p>
    <w:p w14:paraId="75DDCF5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支持按照</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要求，根据设置自动化生成专科护理记录。</w:t>
      </w:r>
    </w:p>
    <w:p w14:paraId="38D9789D">
      <w:pPr>
        <w:pageBreakBefore w:val="0"/>
        <w:widowControl/>
        <w:numPr>
          <w:ilvl w:val="0"/>
          <w:numId w:val="240"/>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52" w:name="_Toc23788"/>
      <w:r>
        <w:rPr>
          <w:rFonts w:hint="eastAsia" w:ascii="宋体" w:hAnsi="宋体" w:eastAsia="宋体" w:cs="宋体"/>
          <w:sz w:val="21"/>
          <w:szCs w:val="21"/>
          <w:highlight w:val="none"/>
        </w:rPr>
        <w:t>急诊护理闭环</w:t>
      </w:r>
      <w:bookmarkEnd w:id="1552"/>
    </w:p>
    <w:p w14:paraId="0B77F19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53" w:name="_Toc11216"/>
      <w:r>
        <w:rPr>
          <w:rFonts w:hint="eastAsia" w:ascii="宋体" w:hAnsi="宋体" w:eastAsia="宋体" w:cs="宋体"/>
          <w:sz w:val="21"/>
          <w:szCs w:val="21"/>
          <w:highlight w:val="none"/>
        </w:rPr>
        <w:t>1）安全输液管理</w:t>
      </w:r>
      <w:bookmarkEnd w:id="1553"/>
    </w:p>
    <w:p w14:paraId="5D2AEA4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针对门诊输液的患者完成全闭环的管理。</w:t>
      </w:r>
    </w:p>
    <w:p w14:paraId="245545A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54" w:name="_Toc26448"/>
      <w:r>
        <w:rPr>
          <w:rFonts w:hint="eastAsia" w:ascii="宋体" w:hAnsi="宋体" w:eastAsia="宋体" w:cs="宋体"/>
          <w:sz w:val="21"/>
          <w:szCs w:val="21"/>
          <w:highlight w:val="none"/>
        </w:rPr>
        <w:t>2）留观患者护理</w:t>
      </w:r>
      <w:bookmarkEnd w:id="1554"/>
    </w:p>
    <w:p w14:paraId="22262B0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针对留观患者形成全闭环、全流程的管理。</w:t>
      </w:r>
    </w:p>
    <w:p w14:paraId="6F7074E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555" w:name="_Toc6330"/>
      <w:r>
        <w:rPr>
          <w:rFonts w:hint="eastAsia" w:ascii="宋体" w:hAnsi="宋体" w:eastAsia="宋体" w:cs="宋体"/>
          <w:sz w:val="21"/>
          <w:szCs w:val="21"/>
          <w:highlight w:val="none"/>
        </w:rPr>
        <w:t>3）住院患者护理</w:t>
      </w:r>
      <w:bookmarkEnd w:id="1555"/>
    </w:p>
    <w:p w14:paraId="4FEDAD7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针对住院患者形成全闭环、全流程的管理。</w:t>
      </w:r>
    </w:p>
    <w:p w14:paraId="45DB9162">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556" w:name="_Toc18895"/>
      <w:bookmarkStart w:id="1557" w:name="_Toc20240"/>
      <w:bookmarkStart w:id="1558" w:name="_Toc16844"/>
      <w:bookmarkStart w:id="1559" w:name="_Toc9603"/>
      <w:bookmarkStart w:id="1560" w:name="_Toc8217"/>
      <w:bookmarkStart w:id="1561" w:name="_Toc20348"/>
      <w:bookmarkStart w:id="1562" w:name="_Toc8455"/>
      <w:bookmarkStart w:id="1563" w:name="_Toc32095"/>
      <w:bookmarkStart w:id="1564" w:name="_Toc16802"/>
      <w:r>
        <w:rPr>
          <w:rFonts w:hint="eastAsia" w:ascii="宋体" w:hAnsi="宋体" w:eastAsia="宋体" w:cs="宋体"/>
          <w:sz w:val="21"/>
          <w:szCs w:val="21"/>
          <w:highlight w:val="none"/>
        </w:rPr>
        <w:t>5.2.2.1.11急诊预检分诊</w:t>
      </w:r>
      <w:bookmarkEnd w:id="1556"/>
      <w:bookmarkEnd w:id="1557"/>
      <w:bookmarkEnd w:id="1558"/>
      <w:bookmarkEnd w:id="1559"/>
      <w:bookmarkEnd w:id="1560"/>
      <w:bookmarkEnd w:id="1561"/>
      <w:bookmarkEnd w:id="1562"/>
      <w:bookmarkEnd w:id="1563"/>
      <w:bookmarkEnd w:id="1564"/>
    </w:p>
    <w:p w14:paraId="6AB271C3">
      <w:pPr>
        <w:pageBreakBefore w:val="0"/>
        <w:widowControl/>
        <w:numPr>
          <w:ilvl w:val="0"/>
          <w:numId w:val="24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1565" w:name="_Toc30699"/>
      <w:bookmarkStart w:id="1566" w:name="_Toc19767"/>
      <w:bookmarkStart w:id="1567" w:name="_Toc8205"/>
      <w:bookmarkStart w:id="1568" w:name="_Toc3853"/>
      <w:r>
        <w:rPr>
          <w:rFonts w:hint="eastAsia" w:ascii="宋体" w:hAnsi="宋体" w:eastAsia="宋体" w:cs="宋体"/>
          <w:sz w:val="21"/>
          <w:szCs w:val="21"/>
          <w:highlight w:val="none"/>
        </w:rPr>
        <w:t>预检登记</w:t>
      </w:r>
      <w:bookmarkEnd w:id="1565"/>
      <w:bookmarkEnd w:id="1566"/>
      <w:bookmarkEnd w:id="1567"/>
      <w:bookmarkEnd w:id="1568"/>
    </w:p>
    <w:p w14:paraId="63103443">
      <w:pPr>
        <w:pageBreakBefore w:val="0"/>
        <w:widowControl/>
        <w:numPr>
          <w:ilvl w:val="0"/>
          <w:numId w:val="24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具备读身份证、就诊卡、医保卡、电子医保卡、电子凭证快速获取患者基本信息功能。</w:t>
      </w:r>
    </w:p>
    <w:p w14:paraId="05B6A5B6">
      <w:pPr>
        <w:pageBreakBefore w:val="0"/>
        <w:widowControl/>
        <w:numPr>
          <w:ilvl w:val="0"/>
          <w:numId w:val="24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具备完善患者基本信息功能。支持与医院信息系统对接，实现患者档案信息完善功能。同时支持患者身份信息、发病时间、来院方式、主诉等内容的手工录入功能。</w:t>
      </w:r>
    </w:p>
    <w:p w14:paraId="6A2ACADA">
      <w:pPr>
        <w:pageBreakBefore w:val="0"/>
        <w:widowControl/>
        <w:numPr>
          <w:ilvl w:val="0"/>
          <w:numId w:val="24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具备三无患者快速登记功能。</w:t>
      </w:r>
    </w:p>
    <w:p w14:paraId="3B30F62A">
      <w:pPr>
        <w:pageBreakBefore w:val="0"/>
        <w:widowControl/>
        <w:numPr>
          <w:ilvl w:val="0"/>
          <w:numId w:val="24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具备首次就诊患者建档功能。</w:t>
      </w:r>
    </w:p>
    <w:p w14:paraId="10EEE692">
      <w:pPr>
        <w:pageBreakBefore w:val="0"/>
        <w:widowControl/>
        <w:numPr>
          <w:ilvl w:val="0"/>
          <w:numId w:val="24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具备患者分诊去向管理功能。</w:t>
      </w:r>
    </w:p>
    <w:p w14:paraId="69452EB7">
      <w:pPr>
        <w:pageBreakBefore w:val="0"/>
        <w:widowControl/>
        <w:numPr>
          <w:ilvl w:val="0"/>
          <w:numId w:val="24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具备记录即时检验POCT、过敏史、流行病史等信息功能。</w:t>
      </w:r>
    </w:p>
    <w:p w14:paraId="1551921B">
      <w:pPr>
        <w:pageBreakBefore w:val="0"/>
        <w:widowControl/>
        <w:numPr>
          <w:ilvl w:val="0"/>
          <w:numId w:val="24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1569" w:name="_Toc21632"/>
      <w:bookmarkStart w:id="1570" w:name="_Toc15132"/>
      <w:bookmarkStart w:id="1571" w:name="_Toc16174"/>
      <w:bookmarkStart w:id="1572" w:name="_Toc7507"/>
      <w:r>
        <w:rPr>
          <w:rFonts w:hint="eastAsia" w:ascii="宋体" w:hAnsi="宋体" w:eastAsia="宋体" w:cs="宋体"/>
          <w:sz w:val="21"/>
          <w:szCs w:val="21"/>
          <w:highlight w:val="none"/>
          <w:lang w:bidi="ar"/>
        </w:rPr>
        <w:t>患者分级</w:t>
      </w:r>
      <w:bookmarkEnd w:id="1569"/>
      <w:bookmarkEnd w:id="1570"/>
      <w:bookmarkEnd w:id="1571"/>
      <w:bookmarkEnd w:id="1572"/>
    </w:p>
    <w:p w14:paraId="76EBD0D4">
      <w:pPr>
        <w:pageBreakBefore w:val="0"/>
        <w:widowControl/>
        <w:numPr>
          <w:ilvl w:val="0"/>
          <w:numId w:val="2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具备通过疼痛、创伤、GCS、REMS、MEWS、START、TSI多种评分对患者进行评估分级功能。</w:t>
      </w:r>
    </w:p>
    <w:p w14:paraId="4867922C">
      <w:pPr>
        <w:pageBreakBefore w:val="0"/>
        <w:widowControl/>
        <w:numPr>
          <w:ilvl w:val="0"/>
          <w:numId w:val="2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具备预检护士人工干预分级功能，具备快速录入分级调整理由的功能。</w:t>
      </w:r>
    </w:p>
    <w:p w14:paraId="5660099A">
      <w:pPr>
        <w:pageBreakBefore w:val="0"/>
        <w:widowControl/>
        <w:numPr>
          <w:ilvl w:val="0"/>
          <w:numId w:val="2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具备人工选择分诊级别和去向功能。</w:t>
      </w:r>
    </w:p>
    <w:p w14:paraId="2D98D005">
      <w:pPr>
        <w:pageBreakBefore w:val="0"/>
        <w:widowControl/>
        <w:numPr>
          <w:ilvl w:val="0"/>
          <w:numId w:val="2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具备对候诊超时患者进行二次评估功能。</w:t>
      </w:r>
    </w:p>
    <w:p w14:paraId="221677BB">
      <w:pPr>
        <w:pageBreakBefore w:val="0"/>
        <w:widowControl/>
        <w:numPr>
          <w:ilvl w:val="0"/>
          <w:numId w:val="2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具备打印腕带条码功能。</w:t>
      </w:r>
    </w:p>
    <w:p w14:paraId="01B934BE">
      <w:pPr>
        <w:pageBreakBefore w:val="0"/>
        <w:widowControl/>
        <w:numPr>
          <w:ilvl w:val="0"/>
          <w:numId w:val="2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具备打印分诊条</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导诊单、挂号凭证</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功能。</w:t>
      </w:r>
    </w:p>
    <w:p w14:paraId="107AF1FE">
      <w:pPr>
        <w:pageBreakBefore w:val="0"/>
        <w:widowControl/>
        <w:numPr>
          <w:ilvl w:val="0"/>
          <w:numId w:val="24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1573" w:name="_Toc20790"/>
      <w:bookmarkStart w:id="1574" w:name="_Toc12849"/>
      <w:bookmarkStart w:id="1575" w:name="_Toc4293"/>
      <w:bookmarkStart w:id="1576" w:name="_Toc13613"/>
      <w:r>
        <w:rPr>
          <w:rFonts w:hint="eastAsia" w:ascii="宋体" w:hAnsi="宋体" w:eastAsia="宋体" w:cs="宋体"/>
          <w:sz w:val="21"/>
          <w:szCs w:val="21"/>
          <w:highlight w:val="none"/>
          <w:lang w:bidi="ar"/>
        </w:rPr>
        <w:t>预检知识库</w:t>
      </w:r>
      <w:bookmarkEnd w:id="1573"/>
      <w:bookmarkEnd w:id="1574"/>
      <w:bookmarkEnd w:id="1575"/>
      <w:bookmarkEnd w:id="1576"/>
    </w:p>
    <w:p w14:paraId="0456CB84">
      <w:pPr>
        <w:pageBreakBefore w:val="0"/>
        <w:widowControl/>
        <w:numPr>
          <w:ilvl w:val="0"/>
          <w:numId w:val="2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具备根据生命体征自动推荐分级功能。</w:t>
      </w:r>
    </w:p>
    <w:p w14:paraId="2E4FFF2A">
      <w:pPr>
        <w:pageBreakBefore w:val="0"/>
        <w:widowControl/>
        <w:numPr>
          <w:ilvl w:val="0"/>
          <w:numId w:val="2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具备分诊知识库</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主诉等关键词</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推荐自动分级功能。</w:t>
      </w:r>
    </w:p>
    <w:p w14:paraId="33E5FAEE">
      <w:pPr>
        <w:pageBreakBefore w:val="0"/>
        <w:widowControl/>
        <w:numPr>
          <w:ilvl w:val="0"/>
          <w:numId w:val="2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具备根据患者评分推荐自动分级功能。</w:t>
      </w:r>
    </w:p>
    <w:p w14:paraId="28708C64">
      <w:pPr>
        <w:pageBreakBefore w:val="0"/>
        <w:widowControl/>
        <w:numPr>
          <w:ilvl w:val="0"/>
          <w:numId w:val="2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具备用户后台更新维护知识库内容功能。</w:t>
      </w:r>
    </w:p>
    <w:p w14:paraId="205A9A4E">
      <w:pPr>
        <w:pageBreakBefore w:val="0"/>
        <w:widowControl/>
        <w:numPr>
          <w:ilvl w:val="0"/>
          <w:numId w:val="24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1577" w:name="_Toc20269"/>
      <w:bookmarkStart w:id="1578" w:name="_Toc5091"/>
      <w:bookmarkStart w:id="1579" w:name="_Toc25450"/>
      <w:bookmarkStart w:id="1580" w:name="_Toc7572"/>
      <w:r>
        <w:rPr>
          <w:rFonts w:hint="eastAsia" w:ascii="宋体" w:hAnsi="宋体" w:eastAsia="宋体" w:cs="宋体"/>
          <w:sz w:val="21"/>
          <w:szCs w:val="21"/>
          <w:highlight w:val="none"/>
          <w:lang w:bidi="ar"/>
        </w:rPr>
        <w:t>群伤管理</w:t>
      </w:r>
      <w:bookmarkEnd w:id="1577"/>
      <w:bookmarkEnd w:id="1578"/>
      <w:bookmarkEnd w:id="1579"/>
      <w:bookmarkEnd w:id="1580"/>
    </w:p>
    <w:p w14:paraId="59A8E2C3">
      <w:pPr>
        <w:pageBreakBefore w:val="0"/>
        <w:widowControl/>
        <w:numPr>
          <w:ilvl w:val="0"/>
          <w:numId w:val="2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具备快速创建群伤事件功能。</w:t>
      </w:r>
    </w:p>
    <w:p w14:paraId="6F82491F">
      <w:pPr>
        <w:pageBreakBefore w:val="0"/>
        <w:widowControl/>
        <w:numPr>
          <w:ilvl w:val="0"/>
          <w:numId w:val="2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具备群伤患者管理功能，对群伤患者进行标记。</w:t>
      </w:r>
    </w:p>
    <w:p w14:paraId="5FF02CDB">
      <w:pPr>
        <w:pageBreakBefore w:val="0"/>
        <w:widowControl/>
        <w:numPr>
          <w:ilvl w:val="0"/>
          <w:numId w:val="2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具备批量创建群伤患者，批量打印腕带功能。</w:t>
      </w:r>
    </w:p>
    <w:p w14:paraId="054B1D50">
      <w:pPr>
        <w:pageBreakBefore w:val="0"/>
        <w:widowControl/>
        <w:numPr>
          <w:ilvl w:val="0"/>
          <w:numId w:val="2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具备群伤患者基本信息补录功能。</w:t>
      </w:r>
    </w:p>
    <w:p w14:paraId="0CBC8A2C">
      <w:pPr>
        <w:pageBreakBefore w:val="0"/>
        <w:widowControl/>
        <w:numPr>
          <w:ilvl w:val="0"/>
          <w:numId w:val="2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具备群伤患者进行快速预检评估功能。</w:t>
      </w:r>
    </w:p>
    <w:p w14:paraId="08C21960">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581" w:name="_Toc1831"/>
      <w:bookmarkStart w:id="1582" w:name="_Toc5202"/>
      <w:bookmarkStart w:id="1583" w:name="_Toc208"/>
      <w:bookmarkStart w:id="1584" w:name="_Toc31382"/>
      <w:bookmarkStart w:id="1585" w:name="_Toc25372"/>
      <w:bookmarkStart w:id="1586" w:name="_Toc31015"/>
      <w:bookmarkStart w:id="1587" w:name="_Toc17451"/>
      <w:bookmarkStart w:id="1588" w:name="_Toc18728"/>
      <w:bookmarkStart w:id="1589" w:name="_Toc12977"/>
      <w:r>
        <w:rPr>
          <w:rFonts w:hint="eastAsia" w:ascii="宋体" w:hAnsi="宋体" w:eastAsia="宋体" w:cs="宋体"/>
          <w:sz w:val="21"/>
          <w:szCs w:val="21"/>
          <w:highlight w:val="none"/>
        </w:rPr>
        <w:t>5.2.2.1.12门急诊输液管理系统</w:t>
      </w:r>
      <w:bookmarkEnd w:id="1581"/>
      <w:bookmarkEnd w:id="1582"/>
      <w:bookmarkEnd w:id="1583"/>
      <w:bookmarkEnd w:id="1584"/>
      <w:bookmarkEnd w:id="1585"/>
      <w:bookmarkEnd w:id="1586"/>
      <w:bookmarkEnd w:id="1587"/>
      <w:bookmarkEnd w:id="1588"/>
      <w:bookmarkEnd w:id="1589"/>
    </w:p>
    <w:p w14:paraId="52F425C4">
      <w:pPr>
        <w:pageBreakBefore w:val="0"/>
        <w:widowControl/>
        <w:numPr>
          <w:ilvl w:val="0"/>
          <w:numId w:val="250"/>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1590" w:name="_Toc6817"/>
      <w:bookmarkStart w:id="1591" w:name="_Toc7097"/>
      <w:bookmarkStart w:id="1592" w:name="_Toc28078"/>
      <w:bookmarkStart w:id="1593" w:name="_Toc3382"/>
      <w:bookmarkStart w:id="1594" w:name="_Toc9219"/>
      <w:r>
        <w:rPr>
          <w:rFonts w:hint="eastAsia" w:ascii="宋体" w:hAnsi="宋体" w:eastAsia="宋体" w:cs="宋体"/>
          <w:sz w:val="21"/>
          <w:szCs w:val="21"/>
          <w:highlight w:val="none"/>
        </w:rPr>
        <w:t>门急诊输液</w:t>
      </w:r>
      <w:bookmarkEnd w:id="1590"/>
      <w:bookmarkEnd w:id="1591"/>
      <w:bookmarkEnd w:id="1592"/>
      <w:bookmarkEnd w:id="1593"/>
      <w:bookmarkEnd w:id="1594"/>
    </w:p>
    <w:p w14:paraId="237748C4">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门急诊输液管理系统主要进行输液病人和输液工作的管理，包括为输液病人座位登记，皮试审方，输液核对及输液药品配置管理。</w:t>
      </w:r>
    </w:p>
    <w:p w14:paraId="5A390D40">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具备输液室基础参数设置功能，包括：输液科室维护、输液室座位、输液核对项目、特殊药品设置。</w:t>
      </w:r>
    </w:p>
    <w:p w14:paraId="284DD585">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具备列表、图形两种床位卡模式，可使用图形模式自定义床位卡位置布局，如位置、区域分布。</w:t>
      </w:r>
    </w:p>
    <w:p w14:paraId="7EF9E2D3">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具备按处方天数、频次自动拆分生成输液计划功能。</w:t>
      </w:r>
    </w:p>
    <w:p w14:paraId="442A7470">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具备多频次处方拆分功能。</w:t>
      </w:r>
    </w:p>
    <w:p w14:paraId="7F03F02D">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具备处方中输液药品核对、打印输液贴功能。</w:t>
      </w:r>
    </w:p>
    <w:p w14:paraId="1DD01455">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具备手动调整打印瓶贴顺序功能。</w:t>
      </w:r>
    </w:p>
    <w:p w14:paraId="7C01B456">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具备排座单、瓶贴打印QR二维码功能。</w:t>
      </w:r>
    </w:p>
    <w:p w14:paraId="749E1492">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具备皮试审方功能，至少提供阴阳性、PPD两种皮试结果录入模式。</w:t>
      </w:r>
    </w:p>
    <w:p w14:paraId="355043C3">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具备PPD类药品记录48、72小时皮试结果功能。</w:t>
      </w:r>
    </w:p>
    <w:p w14:paraId="448CC978">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支持与门诊临床</w:t>
      </w:r>
      <w:r>
        <w:rPr>
          <w:rFonts w:hint="eastAsia" w:ascii="宋体" w:hAnsi="宋体" w:cs="宋体"/>
          <w:sz w:val="21"/>
          <w:szCs w:val="21"/>
          <w:highlight w:val="none"/>
          <w:lang w:val="en-US" w:eastAsia="zh-CN"/>
        </w:rPr>
        <w:t>信息</w:t>
      </w:r>
      <w:r>
        <w:rPr>
          <w:rFonts w:hint="eastAsia" w:ascii="宋体" w:hAnsi="宋体" w:eastAsia="宋体" w:cs="宋体"/>
          <w:sz w:val="21"/>
          <w:szCs w:val="21"/>
          <w:highlight w:val="none"/>
        </w:rPr>
        <w:t>系统、门诊药房系统对接，将皮试结果同步到门诊医生站、门诊药房系统，保障患者用药安全。</w:t>
      </w:r>
    </w:p>
    <w:p w14:paraId="5521BF2B">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具备添加输液中发生的材料及费用功能，具备对未确认的材料项目申请退费处理功能。</w:t>
      </w:r>
    </w:p>
    <w:p w14:paraId="25D7E3D2">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具备记录输液配置人员给病人进行输液药品配置核对功能。</w:t>
      </w:r>
    </w:p>
    <w:p w14:paraId="5E866283">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具备对病的输液处方进行审方功能。</w:t>
      </w:r>
    </w:p>
    <w:p w14:paraId="19AC9FC8">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具备查询病人历史输液信息、处方信息功能。</w:t>
      </w:r>
    </w:p>
    <w:p w14:paraId="241EA1A8">
      <w:pPr>
        <w:pageBreakBefore w:val="0"/>
        <w:widowControl/>
        <w:numPr>
          <w:ilvl w:val="0"/>
          <w:numId w:val="2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具备查询病人退费信息功能。</w:t>
      </w:r>
    </w:p>
    <w:p w14:paraId="6481BFC6">
      <w:pPr>
        <w:pageBreakBefore w:val="0"/>
        <w:widowControl/>
        <w:numPr>
          <w:ilvl w:val="0"/>
          <w:numId w:val="250"/>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1595" w:name="_Toc3182"/>
      <w:bookmarkStart w:id="1596" w:name="_Toc8853"/>
      <w:bookmarkStart w:id="1597" w:name="_Toc10022"/>
      <w:bookmarkStart w:id="1598" w:name="_Toc14864"/>
      <w:bookmarkStart w:id="1599" w:name="_Toc4195"/>
      <w:r>
        <w:rPr>
          <w:rFonts w:hint="eastAsia" w:ascii="宋体" w:hAnsi="宋体" w:eastAsia="宋体" w:cs="宋体"/>
          <w:sz w:val="21"/>
          <w:szCs w:val="21"/>
          <w:highlight w:val="none"/>
        </w:rPr>
        <w:t>门急诊输液叫号大屏</w:t>
      </w:r>
      <w:bookmarkEnd w:id="1595"/>
      <w:bookmarkEnd w:id="1596"/>
      <w:bookmarkEnd w:id="1597"/>
      <w:bookmarkEnd w:id="1598"/>
      <w:bookmarkEnd w:id="1599"/>
    </w:p>
    <w:p w14:paraId="2CF6A927">
      <w:pPr>
        <w:pageBreakBefore w:val="0"/>
        <w:widowControl/>
        <w:numPr>
          <w:ilvl w:val="0"/>
          <w:numId w:val="25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600" w:name="_Toc31263"/>
      <w:bookmarkStart w:id="1601" w:name="_Toc18904"/>
      <w:bookmarkStart w:id="1602" w:name="_Toc19472"/>
      <w:bookmarkStart w:id="1603" w:name="_Toc31604"/>
      <w:bookmarkStart w:id="1604" w:name="_Toc5925"/>
      <w:r>
        <w:rPr>
          <w:rFonts w:hint="eastAsia" w:ascii="宋体" w:hAnsi="宋体" w:eastAsia="宋体" w:cs="宋体"/>
          <w:sz w:val="21"/>
          <w:szCs w:val="21"/>
          <w:highlight w:val="none"/>
        </w:rPr>
        <w:t>排队叫号</w:t>
      </w:r>
      <w:bookmarkEnd w:id="1600"/>
      <w:bookmarkEnd w:id="1601"/>
      <w:bookmarkEnd w:id="1602"/>
      <w:bookmarkEnd w:id="1603"/>
      <w:bookmarkEnd w:id="1604"/>
    </w:p>
    <w:p w14:paraId="4CBF919D">
      <w:pPr>
        <w:pageBreakBefore w:val="0"/>
        <w:widowControl/>
        <w:numPr>
          <w:ilvl w:val="0"/>
          <w:numId w:val="2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支持与取号机对接，患者可无卡取号。</w:t>
      </w:r>
    </w:p>
    <w:p w14:paraId="2FDAE8A4">
      <w:pPr>
        <w:pageBreakBefore w:val="0"/>
        <w:widowControl/>
        <w:numPr>
          <w:ilvl w:val="0"/>
          <w:numId w:val="2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具备对已取号患者进行多人成组叫号、重呼功能。</w:t>
      </w:r>
    </w:p>
    <w:p w14:paraId="2351DFEC">
      <w:pPr>
        <w:pageBreakBefore w:val="0"/>
        <w:widowControl/>
        <w:numPr>
          <w:ilvl w:val="0"/>
          <w:numId w:val="2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具备皮试叫号功能，患者可根据叫号大屏的显示信息和语音引导，进行皮试排队。</w:t>
      </w:r>
    </w:p>
    <w:p w14:paraId="09BF0551">
      <w:pPr>
        <w:pageBreakBefore w:val="0"/>
        <w:widowControl/>
        <w:numPr>
          <w:ilvl w:val="0"/>
          <w:numId w:val="25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1605" w:name="_Toc15901"/>
      <w:bookmarkStart w:id="1606" w:name="_Toc8525"/>
      <w:bookmarkStart w:id="1607" w:name="_Toc26458"/>
      <w:bookmarkStart w:id="1608" w:name="_Toc22583"/>
      <w:bookmarkStart w:id="1609" w:name="_Toc15383"/>
      <w:r>
        <w:rPr>
          <w:rFonts w:hint="eastAsia" w:ascii="宋体" w:hAnsi="宋体" w:eastAsia="宋体" w:cs="宋体"/>
          <w:sz w:val="21"/>
          <w:szCs w:val="21"/>
          <w:highlight w:val="none"/>
        </w:rPr>
        <w:t>输液叫号</w:t>
      </w:r>
      <w:bookmarkEnd w:id="1605"/>
      <w:bookmarkEnd w:id="1606"/>
      <w:bookmarkEnd w:id="1607"/>
      <w:bookmarkEnd w:id="1608"/>
      <w:bookmarkEnd w:id="1609"/>
    </w:p>
    <w:p w14:paraId="0F71AE68">
      <w:pPr>
        <w:pageBreakBefore w:val="0"/>
        <w:widowControl/>
        <w:numPr>
          <w:ilvl w:val="0"/>
          <w:numId w:val="2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具备呼叫设置功能，包括：设定叫号内容，对即将开始输液的病人进行叫号。</w:t>
      </w:r>
    </w:p>
    <w:p w14:paraId="34F4ECEB">
      <w:pPr>
        <w:pageBreakBefore w:val="0"/>
        <w:widowControl/>
        <w:numPr>
          <w:ilvl w:val="0"/>
          <w:numId w:val="2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具备与叫号大屏对接，诊区大屏可显示等候输液及正在穿刺台穿刺的患者信息。</w:t>
      </w:r>
    </w:p>
    <w:p w14:paraId="0B9172D5">
      <w:pPr>
        <w:pageBreakBefore w:val="0"/>
        <w:widowControl/>
        <w:numPr>
          <w:ilvl w:val="0"/>
          <w:numId w:val="2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具备按排队次序或按指定病人叫号功能，并通过大屏显示当前叫号号码。</w:t>
      </w:r>
    </w:p>
    <w:p w14:paraId="0E041585">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610" w:name="_Toc316"/>
      <w:bookmarkStart w:id="1611" w:name="_Toc32142"/>
      <w:bookmarkStart w:id="1612" w:name="_Toc19205"/>
      <w:bookmarkStart w:id="1613" w:name="_Toc28027"/>
      <w:bookmarkStart w:id="1614" w:name="_Toc31359"/>
      <w:bookmarkStart w:id="1615" w:name="_Toc23582"/>
      <w:bookmarkStart w:id="1616" w:name="_Toc11740"/>
      <w:bookmarkStart w:id="1617" w:name="_Toc27862"/>
      <w:bookmarkStart w:id="1618" w:name="_Toc11576"/>
      <w:r>
        <w:rPr>
          <w:rFonts w:hint="eastAsia" w:ascii="宋体" w:hAnsi="宋体" w:eastAsia="宋体" w:cs="宋体"/>
          <w:sz w:val="21"/>
          <w:szCs w:val="21"/>
          <w:highlight w:val="none"/>
        </w:rPr>
        <w:t>5.2.2.1.13移动护理系统</w:t>
      </w:r>
      <w:bookmarkEnd w:id="1610"/>
      <w:bookmarkEnd w:id="1611"/>
      <w:bookmarkEnd w:id="1612"/>
      <w:bookmarkEnd w:id="1613"/>
      <w:bookmarkEnd w:id="1614"/>
      <w:bookmarkEnd w:id="1615"/>
      <w:bookmarkEnd w:id="1616"/>
      <w:bookmarkEnd w:id="1617"/>
      <w:bookmarkEnd w:id="1618"/>
    </w:p>
    <w:p w14:paraId="22D981D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移动护理系统通过无线局域网技术、条码技术和移动计算等先进技术应用，摆脱固定的电脑端核对、记录。借助移动扫码设备，实现护士在床边实施各项治疗（如：输液、注射、口服药物、标本采集、输血等）的有效核对、记录，闭环管理流程有效保证护理工作的安全性和可追溯性。在病人床边实时查询病人相关医嘱、检验报告、检查报告、手术等相关信息，并能实时录入病人的生命体征、记录单信息，根据病人情况进行全面评估，解决医护人员书写医疗文书及时、规范、准确的问题，减少文书的二次录入，实现以病人为中心的全面护理。同时，还提供输血管理、手术病人转运交接等功能。</w:t>
      </w:r>
    </w:p>
    <w:p w14:paraId="40492B8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当移动临床系统实施后，医疗质量控制所要求的第一手资料已经及时</w:t>
      </w:r>
      <w:r>
        <w:rPr>
          <w:rFonts w:hint="eastAsia" w:ascii="宋体" w:hAnsi="宋体" w:cs="宋体"/>
          <w:sz w:val="21"/>
          <w:szCs w:val="21"/>
          <w:highlight w:val="none"/>
          <w:lang w:eastAsia="zh-CN" w:bidi="ar"/>
        </w:rPr>
        <w:t>地</w:t>
      </w:r>
      <w:r>
        <w:rPr>
          <w:rFonts w:hint="eastAsia" w:ascii="宋体" w:hAnsi="宋体" w:eastAsia="宋体" w:cs="宋体"/>
          <w:sz w:val="21"/>
          <w:szCs w:val="21"/>
          <w:highlight w:val="none"/>
          <w:lang w:bidi="ar"/>
        </w:rPr>
        <w:t>被录入，护理数据准确、可查，避免在医嘱执行过程中责任区分不清，有效规范护理人员的行为。并且移动临床系统深入整个医疗流程，医疗管理人员能够很方便地随时掌握全科的临床医疗工作动态，满足医院管理需求。</w:t>
      </w:r>
    </w:p>
    <w:p w14:paraId="417A821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移动护理系统是基于HIS、医生站、护士站等信息系统，提供的全面感知的护理功能和流程，也是临床护理的扩展及变革，将临床信息延伸到病房的“最后10米”，实现实时查询患者信息、扫码执行医嘱、临床护理数据的实时采集、医疗质量的即时监控等，并可将相关数据回写到HIS、护士站等系统中，实现数据共享。同时满足闭环管理、互联互通、电子病历等的建设要求。</w:t>
      </w:r>
    </w:p>
    <w:p w14:paraId="2BBAF8E8">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19" w:name="_Toc15157"/>
      <w:bookmarkStart w:id="1620" w:name="_Toc29586"/>
      <w:bookmarkStart w:id="1621" w:name="_Toc20992"/>
      <w:bookmarkStart w:id="1622" w:name="_Toc2305"/>
      <w:bookmarkStart w:id="1623" w:name="_Toc20979"/>
      <w:r>
        <w:rPr>
          <w:rFonts w:hint="eastAsia" w:ascii="宋体" w:hAnsi="宋体" w:eastAsia="宋体" w:cs="宋体"/>
          <w:sz w:val="21"/>
          <w:szCs w:val="21"/>
          <w:highlight w:val="none"/>
          <w:lang w:bidi="ar"/>
        </w:rPr>
        <w:t>床位列表</w:t>
      </w:r>
      <w:bookmarkEnd w:id="1619"/>
      <w:bookmarkEnd w:id="1620"/>
      <w:bookmarkEnd w:id="1621"/>
      <w:bookmarkEnd w:id="1622"/>
      <w:bookmarkEnd w:id="1623"/>
    </w:p>
    <w:p w14:paraId="2892C0F3">
      <w:pPr>
        <w:pageBreakBefore w:val="0"/>
        <w:widowControl/>
        <w:numPr>
          <w:ilvl w:val="0"/>
          <w:numId w:val="2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宋体"/>
          <w:sz w:val="21"/>
          <w:szCs w:val="21"/>
          <w:highlight w:val="none"/>
          <w:lang w:bidi="ar"/>
        </w:rPr>
        <w:t>具备当前护士负责病区的病人列表信息显示功能，包括：床号、姓名、基本信息、护理等级。</w:t>
      </w:r>
    </w:p>
    <w:p w14:paraId="474150C4">
      <w:pPr>
        <w:pageBreakBefore w:val="0"/>
        <w:widowControl/>
        <w:numPr>
          <w:ilvl w:val="0"/>
          <w:numId w:val="2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具备显示内容根据护理等级、护理任务、病人类型过滤功能。</w:t>
      </w:r>
    </w:p>
    <w:p w14:paraId="112EBC26">
      <w:pPr>
        <w:pageBreakBefore w:val="0"/>
        <w:widowControl/>
        <w:numPr>
          <w:ilvl w:val="0"/>
          <w:numId w:val="2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具备统计病区病人总体情况功能，包括。病区护理、手术、体征、危重病人一览。</w:t>
      </w:r>
    </w:p>
    <w:p w14:paraId="7EC10330">
      <w:pPr>
        <w:pageBreakBefore w:val="0"/>
        <w:widowControl/>
        <w:numPr>
          <w:ilvl w:val="0"/>
          <w:numId w:val="2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具备根据护理等级、护理任务、病人类型进行床位统计功能，点击床位进入病人信息查询界面。</w:t>
      </w:r>
    </w:p>
    <w:p w14:paraId="4FA93FAF">
      <w:pPr>
        <w:pageBreakBefore w:val="0"/>
        <w:widowControl/>
        <w:numPr>
          <w:ilvl w:val="0"/>
          <w:numId w:val="2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具备通过病历号、床号、姓名检索病人功能。</w:t>
      </w:r>
    </w:p>
    <w:p w14:paraId="19D8F6EB">
      <w:pPr>
        <w:pageBreakBefore w:val="0"/>
        <w:widowControl/>
        <w:numPr>
          <w:ilvl w:val="0"/>
          <w:numId w:val="25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具备切换选择登录病区功能。</w:t>
      </w:r>
    </w:p>
    <w:p w14:paraId="147CD2D8">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24" w:name="_Toc2323"/>
      <w:bookmarkStart w:id="1625" w:name="_Toc22566"/>
      <w:bookmarkStart w:id="1626" w:name="_Toc21788"/>
      <w:bookmarkStart w:id="1627" w:name="_Toc26363"/>
      <w:bookmarkStart w:id="1628" w:name="_Toc21227"/>
      <w:r>
        <w:rPr>
          <w:rFonts w:hint="eastAsia" w:ascii="宋体" w:hAnsi="宋体" w:eastAsia="宋体" w:cs="宋体"/>
          <w:sz w:val="21"/>
          <w:szCs w:val="21"/>
          <w:highlight w:val="none"/>
          <w:lang w:bidi="ar"/>
        </w:rPr>
        <w:t>移动端病区病人一览</w:t>
      </w:r>
      <w:bookmarkEnd w:id="1624"/>
      <w:bookmarkEnd w:id="1625"/>
      <w:bookmarkEnd w:id="1626"/>
      <w:bookmarkEnd w:id="1627"/>
      <w:bookmarkEnd w:id="1628"/>
    </w:p>
    <w:p w14:paraId="2ACD520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支持根据所属护理单元查看在区病人。支持使用数据行的形式显示：病人姓名、床号、护理级别。在权限较高的用户</w:t>
      </w:r>
      <w:r>
        <w:rPr>
          <w:rFonts w:hint="eastAsia" w:ascii="宋体" w:hAnsi="宋体" w:cs="宋体"/>
          <w:sz w:val="21"/>
          <w:szCs w:val="21"/>
          <w:highlight w:val="none"/>
          <w:lang w:eastAsia="zh-CN" w:bidi="ar"/>
        </w:rPr>
        <w:t>登录</w:t>
      </w:r>
      <w:r>
        <w:rPr>
          <w:rFonts w:hint="eastAsia" w:ascii="宋体" w:hAnsi="宋体" w:eastAsia="宋体" w:cs="宋体"/>
          <w:sz w:val="21"/>
          <w:szCs w:val="21"/>
          <w:highlight w:val="none"/>
          <w:lang w:bidi="ar"/>
        </w:rPr>
        <w:t>时，可以进行护理单元的选择。</w:t>
      </w:r>
    </w:p>
    <w:p w14:paraId="679D5899">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29" w:name="_Toc29474"/>
      <w:bookmarkStart w:id="1630" w:name="_Toc3002"/>
      <w:bookmarkStart w:id="1631" w:name="_Toc31209"/>
      <w:bookmarkStart w:id="1632" w:name="_Toc7027"/>
      <w:bookmarkStart w:id="1633" w:name="_Toc4631"/>
      <w:r>
        <w:rPr>
          <w:rFonts w:hint="eastAsia" w:ascii="宋体" w:hAnsi="宋体" w:eastAsia="宋体" w:cs="宋体"/>
          <w:sz w:val="21"/>
          <w:szCs w:val="21"/>
          <w:highlight w:val="none"/>
          <w:lang w:bidi="ar"/>
        </w:rPr>
        <w:t>腕带扫描识别</w:t>
      </w:r>
      <w:bookmarkEnd w:id="1629"/>
      <w:bookmarkEnd w:id="1630"/>
      <w:bookmarkEnd w:id="1631"/>
      <w:bookmarkEnd w:id="1632"/>
      <w:bookmarkEnd w:id="1633"/>
    </w:p>
    <w:p w14:paraId="674406C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支持使用移动设备扫描病人腕带条码后，移动设备界面切换到病人基本信息一栏。</w:t>
      </w:r>
    </w:p>
    <w:p w14:paraId="4906C54B">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34" w:name="_Toc2714"/>
      <w:bookmarkStart w:id="1635" w:name="_Toc12980"/>
      <w:bookmarkStart w:id="1636" w:name="_Toc15256"/>
      <w:bookmarkStart w:id="1637" w:name="_Toc18087"/>
      <w:bookmarkStart w:id="1638" w:name="_Toc2092"/>
      <w:r>
        <w:rPr>
          <w:rFonts w:hint="eastAsia" w:ascii="宋体" w:hAnsi="宋体" w:eastAsia="宋体" w:cs="宋体"/>
          <w:sz w:val="21"/>
          <w:szCs w:val="21"/>
          <w:highlight w:val="none"/>
          <w:lang w:bidi="ar"/>
        </w:rPr>
        <w:t>患者信息</w:t>
      </w:r>
      <w:bookmarkEnd w:id="1634"/>
      <w:bookmarkEnd w:id="1635"/>
      <w:bookmarkEnd w:id="1636"/>
      <w:bookmarkEnd w:id="1637"/>
      <w:bookmarkEnd w:id="1638"/>
    </w:p>
    <w:p w14:paraId="582DD8A0">
      <w:pPr>
        <w:pageBreakBefore w:val="0"/>
        <w:widowControl/>
        <w:numPr>
          <w:ilvl w:val="0"/>
          <w:numId w:val="2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支持在手持PDA上实时查看病人的基本信息，并以显著的方式标明病人的护理等级、病情状况以及是否发烧、是否欠费、是否手术相关信息。</w:t>
      </w:r>
    </w:p>
    <w:p w14:paraId="2881FEA6">
      <w:pPr>
        <w:pageBreakBefore w:val="0"/>
        <w:widowControl/>
        <w:numPr>
          <w:ilvl w:val="0"/>
          <w:numId w:val="2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支持等级护理巡视，病人出入病区进行扫描登记以便追踪病人情况。在权限较高的用户</w:t>
      </w:r>
      <w:r>
        <w:rPr>
          <w:rFonts w:hint="eastAsia" w:ascii="宋体" w:hAnsi="宋体" w:cs="宋体"/>
          <w:sz w:val="21"/>
          <w:szCs w:val="21"/>
          <w:highlight w:val="none"/>
          <w:lang w:eastAsia="zh-CN" w:bidi="ar"/>
        </w:rPr>
        <w:t>登录</w:t>
      </w:r>
      <w:r>
        <w:rPr>
          <w:rFonts w:hint="eastAsia" w:ascii="宋体" w:hAnsi="宋体" w:eastAsia="宋体" w:cs="宋体"/>
          <w:sz w:val="21"/>
          <w:szCs w:val="21"/>
          <w:highlight w:val="none"/>
          <w:lang w:bidi="ar"/>
        </w:rPr>
        <w:t>时，可以进行护理单元的选择。</w:t>
      </w:r>
    </w:p>
    <w:p w14:paraId="2A324A89">
      <w:pPr>
        <w:pageBreakBefore w:val="0"/>
        <w:widowControl/>
        <w:numPr>
          <w:ilvl w:val="0"/>
          <w:numId w:val="2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宋体"/>
          <w:sz w:val="21"/>
          <w:szCs w:val="21"/>
          <w:highlight w:val="none"/>
          <w:lang w:bidi="ar"/>
        </w:rPr>
        <w:t>具备查看病人过敏信息功能，过敏信息以红色字体显示。</w:t>
      </w:r>
    </w:p>
    <w:p w14:paraId="1E0C0DB1">
      <w:pPr>
        <w:pageBreakBefore w:val="0"/>
        <w:widowControl/>
        <w:numPr>
          <w:ilvl w:val="0"/>
          <w:numId w:val="2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具备查看病人医嘱（长期、临时、有效长期、当天医嘱）、病程记录、检查检验报告、手术、会诊信息功能。</w:t>
      </w:r>
    </w:p>
    <w:p w14:paraId="1F2202C3">
      <w:pPr>
        <w:pageBreakBefore w:val="0"/>
        <w:widowControl/>
        <w:numPr>
          <w:ilvl w:val="0"/>
          <w:numId w:val="2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具备患者费用清单和费用明细查询功能。</w:t>
      </w:r>
    </w:p>
    <w:p w14:paraId="6626BA04">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39" w:name="_Toc30474"/>
      <w:bookmarkStart w:id="1640" w:name="_Toc17879"/>
      <w:bookmarkStart w:id="1641" w:name="_Toc18542"/>
      <w:bookmarkStart w:id="1642" w:name="_Toc13259"/>
      <w:bookmarkStart w:id="1643" w:name="_Toc26836"/>
      <w:r>
        <w:rPr>
          <w:rFonts w:hint="eastAsia" w:ascii="宋体" w:hAnsi="宋体" w:eastAsia="宋体" w:cs="宋体"/>
          <w:sz w:val="21"/>
          <w:szCs w:val="21"/>
          <w:highlight w:val="none"/>
          <w:lang w:bidi="ar"/>
        </w:rPr>
        <w:t>护理巡视</w:t>
      </w:r>
      <w:bookmarkEnd w:id="1639"/>
      <w:bookmarkEnd w:id="1640"/>
      <w:bookmarkEnd w:id="1641"/>
      <w:bookmarkEnd w:id="1642"/>
      <w:bookmarkEnd w:id="1643"/>
    </w:p>
    <w:p w14:paraId="52CAA9BD">
      <w:pPr>
        <w:pageBreakBefore w:val="0"/>
        <w:widowControl/>
        <w:numPr>
          <w:ilvl w:val="0"/>
          <w:numId w:val="2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具备扫描腕带、床头卡、房间卡完成巡房操作功能。</w:t>
      </w:r>
    </w:p>
    <w:p w14:paraId="6AA83A70">
      <w:pPr>
        <w:pageBreakBefore w:val="0"/>
        <w:widowControl/>
        <w:numPr>
          <w:ilvl w:val="0"/>
          <w:numId w:val="2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具备手动巡房（不用扫床头卡）功能。</w:t>
      </w:r>
    </w:p>
    <w:p w14:paraId="73D598AC">
      <w:pPr>
        <w:pageBreakBefore w:val="0"/>
        <w:widowControl/>
        <w:numPr>
          <w:ilvl w:val="0"/>
          <w:numId w:val="2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具备引用上次巡视记录功能。</w:t>
      </w:r>
    </w:p>
    <w:p w14:paraId="6590EAE2">
      <w:pPr>
        <w:pageBreakBefore w:val="0"/>
        <w:widowControl/>
        <w:numPr>
          <w:ilvl w:val="0"/>
          <w:numId w:val="25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具备按照患者护理等级生成巡视计划功能。</w:t>
      </w:r>
    </w:p>
    <w:p w14:paraId="276AF8DE">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44" w:name="_Toc26079"/>
      <w:bookmarkStart w:id="1645" w:name="_Toc23806"/>
      <w:bookmarkStart w:id="1646" w:name="_Toc26111"/>
      <w:bookmarkStart w:id="1647" w:name="_Toc15936"/>
      <w:bookmarkStart w:id="1648" w:name="_Toc12005"/>
      <w:r>
        <w:rPr>
          <w:rFonts w:hint="eastAsia" w:ascii="宋体" w:hAnsi="宋体" w:eastAsia="宋体" w:cs="宋体"/>
          <w:sz w:val="21"/>
          <w:szCs w:val="21"/>
          <w:highlight w:val="none"/>
          <w:lang w:bidi="ar"/>
        </w:rPr>
        <w:t>医嘱核对</w:t>
      </w:r>
      <w:bookmarkEnd w:id="1644"/>
      <w:bookmarkEnd w:id="1645"/>
      <w:bookmarkEnd w:id="1646"/>
      <w:bookmarkEnd w:id="1647"/>
      <w:bookmarkEnd w:id="1648"/>
    </w:p>
    <w:p w14:paraId="6B88F62E">
      <w:pPr>
        <w:pageBreakBefore w:val="0"/>
        <w:widowControl/>
        <w:numPr>
          <w:ilvl w:val="0"/>
          <w:numId w:val="2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支持静配中心配药的模式中，护理系统和静配系统对接，病区按静配中心配送批次接收药品，并记录接收批次、批次实际药品总数、接收人、接收时间。</w:t>
      </w:r>
    </w:p>
    <w:p w14:paraId="65B62593">
      <w:pPr>
        <w:pageBreakBefore w:val="0"/>
        <w:widowControl/>
        <w:numPr>
          <w:ilvl w:val="0"/>
          <w:numId w:val="2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支持在药房自动包药机包装口服药的模式中，护理系统和自动包药机系统对接，病区按配送批次接收药品，并记录接收批次、批次实际药品总数、接收人、接收时间。</w:t>
      </w:r>
    </w:p>
    <w:p w14:paraId="7A7B11E1">
      <w:pPr>
        <w:pageBreakBefore w:val="0"/>
        <w:widowControl/>
        <w:numPr>
          <w:ilvl w:val="0"/>
          <w:numId w:val="2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支持科室配药模式中，护理系统与HIS系统对接，将配完的液体进行扫码核对，并记录配液人、配液时间、核对人、核对时间。</w:t>
      </w:r>
    </w:p>
    <w:p w14:paraId="61044BC9">
      <w:pPr>
        <w:pageBreakBefore w:val="0"/>
        <w:widowControl/>
        <w:numPr>
          <w:ilvl w:val="0"/>
          <w:numId w:val="2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具备整箱签收、明细签收两种签收模式。</w:t>
      </w:r>
    </w:p>
    <w:p w14:paraId="7C3882F3">
      <w:pPr>
        <w:pageBreakBefore w:val="0"/>
        <w:widowControl/>
        <w:numPr>
          <w:ilvl w:val="0"/>
          <w:numId w:val="2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具备医嘱执行前扫码核对用药功能，包括单次核对、二次核对。</w:t>
      </w:r>
    </w:p>
    <w:p w14:paraId="12D235E0">
      <w:pPr>
        <w:pageBreakBefore w:val="0"/>
        <w:widowControl/>
        <w:numPr>
          <w:ilvl w:val="0"/>
          <w:numId w:val="2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具备查询配置核对记录功能。可按患者列表展示药品配置、核对记录。可时间、药品类别、配置/核对分类、长期/临时分类、关注病人筛选。可显示病区已配置、未配置、已核对、未核对数量。</w:t>
      </w:r>
    </w:p>
    <w:p w14:paraId="5CF46B0C">
      <w:pPr>
        <w:pageBreakBefore w:val="0"/>
        <w:widowControl/>
        <w:numPr>
          <w:ilvl w:val="0"/>
          <w:numId w:val="2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具备配置</w:t>
      </w:r>
      <w:r>
        <w:rPr>
          <w:rFonts w:hint="eastAsia" w:ascii="宋体" w:hAnsi="宋体" w:eastAsia="宋体" w:cs="宋体"/>
          <w:sz w:val="21"/>
          <w:szCs w:val="21"/>
          <w:highlight w:val="none"/>
          <w:lang w:eastAsia="zh-CN" w:bidi="ar"/>
        </w:rPr>
        <w:t>应</w:t>
      </w:r>
      <w:r>
        <w:rPr>
          <w:rFonts w:hint="eastAsia" w:ascii="宋体" w:hAnsi="宋体" w:eastAsia="宋体" w:cs="宋体"/>
          <w:sz w:val="21"/>
          <w:szCs w:val="21"/>
          <w:highlight w:val="none"/>
          <w:lang w:bidi="ar"/>
        </w:rPr>
        <w:t>配置核对医嘱种类功能，此类医嘱若未配置，执行医嘱时可弹框提示药品未配置。</w:t>
      </w:r>
    </w:p>
    <w:p w14:paraId="0FF0BDFA">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49" w:name="_Toc21728"/>
      <w:bookmarkStart w:id="1650" w:name="_Toc28461"/>
      <w:bookmarkStart w:id="1651" w:name="_Toc29718"/>
      <w:bookmarkStart w:id="1652" w:name="_Toc22602"/>
      <w:bookmarkStart w:id="1653" w:name="_Toc13989"/>
      <w:r>
        <w:rPr>
          <w:rFonts w:hint="eastAsia" w:ascii="宋体" w:hAnsi="宋体" w:eastAsia="宋体" w:cs="宋体"/>
          <w:sz w:val="21"/>
          <w:szCs w:val="21"/>
          <w:highlight w:val="none"/>
          <w:lang w:bidi="ar"/>
        </w:rPr>
        <w:t>医嘱执行</w:t>
      </w:r>
      <w:bookmarkEnd w:id="1649"/>
      <w:bookmarkEnd w:id="1650"/>
      <w:bookmarkEnd w:id="1651"/>
      <w:bookmarkEnd w:id="1652"/>
      <w:bookmarkEnd w:id="1653"/>
    </w:p>
    <w:p w14:paraId="5DED3BE2">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具备根据病人医嘱信息，自动按时间、频次生成每条医嘱的具体待执行记录功能。</w:t>
      </w:r>
    </w:p>
    <w:p w14:paraId="6D10943F">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具备按医嘱类别筛选展示某天待执行医嘱功能，医嘱类别包括口服、注射、输液、治疗、皮试。</w:t>
      </w:r>
    </w:p>
    <w:p w14:paraId="0D4C8421">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具备扫码、手动执行医嘱功能。手动执行医嘱时有确认执行弹框提示，可录入手动执行原因。</w:t>
      </w:r>
    </w:p>
    <w:p w14:paraId="2877FDA8">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具备取消执行、暂停、停止、取消停止、修改执行时间、修改结束时间功能。</w:t>
      </w:r>
    </w:p>
    <w:p w14:paraId="5FE88527">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输液医嘱执行具备多通道输液记录、滴速上下限提醒功能。</w:t>
      </w:r>
    </w:p>
    <w:p w14:paraId="2CC35648">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具备输液巡视功能，可记录输液不良反应，可按日期、用法筛选查看病人输液巡视单。</w:t>
      </w:r>
    </w:p>
    <w:p w14:paraId="655E9977">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具备将医嘱执行记录同步到护理文书，将已执行的液体医嘱同步到出入量表单中、输血医嘱执行信息同步到输血记录单中。</w:t>
      </w:r>
    </w:p>
    <w:p w14:paraId="37B45E40">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具备执行胰岛素注射医嘱，记录胰岛素注射部位功能。</w:t>
      </w:r>
    </w:p>
    <w:p w14:paraId="2FBC10EF">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具备皮试管理功能，具备录入皮试医嘱皮试结果。</w:t>
      </w:r>
    </w:p>
    <w:p w14:paraId="0079505B">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具备检验标本采集核对功能，并通过接口更新LIS系统标本核对状态。</w:t>
      </w:r>
    </w:p>
    <w:p w14:paraId="635C923A">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具备在医嘱执行时校验并提示功能，包括患者过敏信息、用药指导、滴速范围，具备超时执行提醒、即将结束提醒、已停止医嘱提醒。</w:t>
      </w:r>
    </w:p>
    <w:p w14:paraId="4C6924EB">
      <w:pPr>
        <w:pageBreakBefore w:val="0"/>
        <w:widowControl/>
        <w:numPr>
          <w:ilvl w:val="0"/>
          <w:numId w:val="2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具备标本采集界面具备展示标本采集试管帽颜色功能。</w:t>
      </w:r>
    </w:p>
    <w:p w14:paraId="4A13C602">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54" w:name="_Toc21882"/>
      <w:bookmarkStart w:id="1655" w:name="_Toc18516"/>
      <w:bookmarkStart w:id="1656" w:name="_Toc14754"/>
      <w:bookmarkStart w:id="1657" w:name="_Toc23959"/>
      <w:bookmarkStart w:id="1658" w:name="_Toc12916"/>
      <w:r>
        <w:rPr>
          <w:rFonts w:hint="eastAsia" w:ascii="宋体" w:hAnsi="宋体" w:eastAsia="宋体" w:cs="宋体"/>
          <w:sz w:val="21"/>
          <w:szCs w:val="21"/>
          <w:highlight w:val="none"/>
          <w:lang w:bidi="ar"/>
        </w:rPr>
        <w:t>医嘱记录</w:t>
      </w:r>
      <w:bookmarkEnd w:id="1654"/>
      <w:bookmarkEnd w:id="1655"/>
      <w:bookmarkEnd w:id="1656"/>
      <w:bookmarkEnd w:id="1657"/>
      <w:bookmarkEnd w:id="1658"/>
    </w:p>
    <w:p w14:paraId="77A026FB">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默认按所选病人填写护理病历，具备查看、编辑历史记录，具备直接切换病人填写病历功能。</w:t>
      </w:r>
    </w:p>
    <w:p w14:paraId="7500B784">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宋体"/>
          <w:sz w:val="21"/>
          <w:szCs w:val="21"/>
          <w:highlight w:val="none"/>
          <w:lang w:bidi="ar"/>
        </w:rPr>
        <w:t>具备体温单、表格式记录单、评估单三大类护理病历表单录入和修改功能。</w:t>
      </w:r>
    </w:p>
    <w:p w14:paraId="510C1355">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具备记录病人生命体征信息功能。</w:t>
      </w:r>
    </w:p>
    <w:p w14:paraId="326C8A49">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具备按标准时间点录入病人体征数据功能，包括体温、脉搏、呼吸、血氧饱和度，具备以图形显示体温单数据功能。</w:t>
      </w:r>
    </w:p>
    <w:p w14:paraId="0CB012C5">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具备记录常规信息功能，如体重、血压、出入量。</w:t>
      </w:r>
    </w:p>
    <w:p w14:paraId="6D8DDB8E">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具备单个患者、多个患者两种录入模式。</w:t>
      </w:r>
    </w:p>
    <w:p w14:paraId="5F75711A">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具备按日期查询病人体征数据功能。</w:t>
      </w:r>
    </w:p>
    <w:p w14:paraId="6B80B860">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具备实时录入体征数据功能，可在标准时间点以外记录体征。</w:t>
      </w:r>
    </w:p>
    <w:p w14:paraId="05EC8053">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提供体温、数字专用录入键盘。</w:t>
      </w:r>
    </w:p>
    <w:p w14:paraId="56FBDE67">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具备图形展示体征趋势功能。</w:t>
      </w:r>
    </w:p>
    <w:p w14:paraId="242DB610">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具备语音录入体征数据。</w:t>
      </w:r>
    </w:p>
    <w:p w14:paraId="420988AE">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支持按照医嘱的执行途径分类显示。</w:t>
      </w:r>
    </w:p>
    <w:p w14:paraId="6FFDCBC7">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支持护士通过PDA在病人床旁执行医嘱。</w:t>
      </w:r>
    </w:p>
    <w:p w14:paraId="1C642228">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支持为病人进行输液时同时校验病人腕带及输液袋标签条码，对病人、医嘱和药品进行核对，防止用错药的情况发生。</w:t>
      </w:r>
    </w:p>
    <w:p w14:paraId="52FA3200">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支持执行医嘱时，记录医嘱的执行时间、执行护士信息，为日后的医嘱执行记录查询提供有效数据。</w:t>
      </w:r>
    </w:p>
    <w:p w14:paraId="598062CA">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支持检验类医嘱与LIS系统对接，实现床旁采集同时校验病人腕带及标签条码，核实正确防止操作错误的情况发生。</w:t>
      </w:r>
    </w:p>
    <w:p w14:paraId="3890126D">
      <w:pPr>
        <w:pageBreakBefore w:val="0"/>
        <w:widowControl/>
        <w:numPr>
          <w:ilvl w:val="0"/>
          <w:numId w:val="2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支持口服类医院与包药机系统对接，实现床旁发药执行同时校验病人腕带与药袋标签条码，对病人、药品进行核对。</w:t>
      </w:r>
    </w:p>
    <w:p w14:paraId="34FDB77B">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59" w:name="_Toc10561"/>
      <w:bookmarkStart w:id="1660" w:name="_Toc18150"/>
      <w:bookmarkStart w:id="1661" w:name="_Toc27369"/>
      <w:bookmarkStart w:id="1662" w:name="_Toc4395"/>
      <w:bookmarkStart w:id="1663" w:name="_Toc2491"/>
      <w:r>
        <w:rPr>
          <w:rFonts w:hint="eastAsia" w:ascii="宋体" w:hAnsi="宋体" w:eastAsia="宋体" w:cs="宋体"/>
          <w:sz w:val="21"/>
          <w:szCs w:val="21"/>
          <w:highlight w:val="none"/>
          <w:lang w:bidi="ar"/>
        </w:rPr>
        <w:t>护理临床监控</w:t>
      </w:r>
      <w:bookmarkEnd w:id="1659"/>
      <w:bookmarkEnd w:id="1660"/>
      <w:bookmarkEnd w:id="1661"/>
      <w:bookmarkEnd w:id="1662"/>
      <w:bookmarkEnd w:id="1663"/>
    </w:p>
    <w:p w14:paraId="0C93D4A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具备临床监控功能，包括输液监控、病区护理工作完成情况一览、病区医嘱实时完成情况。</w:t>
      </w:r>
    </w:p>
    <w:p w14:paraId="68F72048">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64" w:name="_Toc11347"/>
      <w:bookmarkStart w:id="1665" w:name="_Toc13528"/>
      <w:bookmarkStart w:id="1666" w:name="_Toc15170"/>
      <w:bookmarkStart w:id="1667" w:name="_Toc7822"/>
      <w:bookmarkStart w:id="1668" w:name="_Toc1123"/>
      <w:r>
        <w:rPr>
          <w:rFonts w:hint="eastAsia" w:ascii="宋体" w:hAnsi="宋体" w:eastAsia="宋体" w:cs="宋体"/>
          <w:sz w:val="21"/>
          <w:szCs w:val="21"/>
          <w:highlight w:val="none"/>
          <w:lang w:bidi="ar"/>
        </w:rPr>
        <w:t>生命体征</w:t>
      </w:r>
      <w:bookmarkEnd w:id="1664"/>
      <w:bookmarkEnd w:id="1665"/>
      <w:bookmarkEnd w:id="1666"/>
      <w:bookmarkEnd w:id="1667"/>
      <w:bookmarkEnd w:id="1668"/>
    </w:p>
    <w:p w14:paraId="3AC07AA5">
      <w:pPr>
        <w:pageBreakBefore w:val="0"/>
        <w:widowControl/>
        <w:numPr>
          <w:ilvl w:val="0"/>
          <w:numId w:val="2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支持护士能够通过PDA在病人床旁实时采集记录病人的体温、脉搏、呼吸、血压、出入量、神智信息各项指标，采集方式支持个体采集。</w:t>
      </w:r>
    </w:p>
    <w:p w14:paraId="6BAF2FF8">
      <w:pPr>
        <w:pageBreakBefore w:val="0"/>
        <w:widowControl/>
        <w:numPr>
          <w:ilvl w:val="0"/>
          <w:numId w:val="2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支持病人体征信息实时查看，可以选择过滤条件。</w:t>
      </w:r>
    </w:p>
    <w:p w14:paraId="11853CF3">
      <w:pPr>
        <w:pageBreakBefore w:val="0"/>
        <w:widowControl/>
        <w:numPr>
          <w:ilvl w:val="0"/>
          <w:numId w:val="2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支持生命体征待测：根据生命体征待测规则，在待测时间点提醒护士进行体征测量。</w:t>
      </w:r>
    </w:p>
    <w:p w14:paraId="68366AE9">
      <w:pPr>
        <w:pageBreakBefore w:val="0"/>
        <w:widowControl/>
        <w:numPr>
          <w:ilvl w:val="0"/>
          <w:numId w:val="2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支持体征采集时，异常值可以针对护理记录或护理计划，按照模板导入。</w:t>
      </w:r>
    </w:p>
    <w:p w14:paraId="775825FA">
      <w:pPr>
        <w:pageBreakBefore w:val="0"/>
        <w:widowControl/>
        <w:numPr>
          <w:ilvl w:val="0"/>
          <w:numId w:val="2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支持自动统计出入量</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能够自定义统计的信息。</w:t>
      </w:r>
    </w:p>
    <w:p w14:paraId="6EA7202B">
      <w:pPr>
        <w:pageBreakBefore w:val="0"/>
        <w:widowControl/>
        <w:numPr>
          <w:ilvl w:val="0"/>
          <w:numId w:val="26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具备患者筛选功能，包括入院3天内病人、术后三天内病人、3天内体温高于37.5℃、全区病人、关注病人。</w:t>
      </w:r>
    </w:p>
    <w:p w14:paraId="28795E63">
      <w:pPr>
        <w:pageBreakBefore w:val="0"/>
        <w:widowControl/>
        <w:numPr>
          <w:ilvl w:val="0"/>
          <w:numId w:val="2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具备采集的数据同步到体温单功能。</w:t>
      </w:r>
    </w:p>
    <w:p w14:paraId="3965EBBA">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69" w:name="_Toc28471"/>
      <w:bookmarkStart w:id="1670" w:name="_Toc22685"/>
      <w:bookmarkStart w:id="1671" w:name="_Toc28799"/>
      <w:bookmarkStart w:id="1672" w:name="_Toc29105"/>
      <w:bookmarkStart w:id="1673" w:name="_Toc12441"/>
      <w:r>
        <w:rPr>
          <w:rFonts w:hint="eastAsia" w:ascii="宋体" w:hAnsi="宋体" w:eastAsia="宋体" w:cs="宋体"/>
          <w:sz w:val="21"/>
          <w:szCs w:val="21"/>
          <w:highlight w:val="none"/>
          <w:lang w:bidi="ar"/>
        </w:rPr>
        <w:t>病人腕带</w:t>
      </w:r>
      <w:bookmarkEnd w:id="1669"/>
      <w:bookmarkEnd w:id="1670"/>
      <w:bookmarkEnd w:id="1671"/>
      <w:bookmarkEnd w:id="1672"/>
      <w:bookmarkEnd w:id="1673"/>
    </w:p>
    <w:p w14:paraId="4B1FBDC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支持在护士站打印佩戴于住院病人手腕上的腕带。腕带须包含带有病人信息的条码，并可以和临床LIS标本采集、医嘱执行、手术相关处理功能结合使用。</w:t>
      </w:r>
    </w:p>
    <w:p w14:paraId="55B8B1EC">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74" w:name="_Toc29585"/>
      <w:bookmarkStart w:id="1675" w:name="_Toc295"/>
      <w:bookmarkStart w:id="1676" w:name="_Toc30201"/>
      <w:bookmarkStart w:id="1677" w:name="_Toc28122"/>
      <w:bookmarkStart w:id="1678" w:name="_Toc6047"/>
      <w:r>
        <w:rPr>
          <w:rFonts w:hint="eastAsia" w:ascii="宋体" w:hAnsi="宋体" w:eastAsia="宋体" w:cs="宋体"/>
          <w:sz w:val="21"/>
          <w:szCs w:val="21"/>
          <w:highlight w:val="none"/>
          <w:lang w:bidi="ar"/>
        </w:rPr>
        <w:t>健康教育</w:t>
      </w:r>
      <w:bookmarkEnd w:id="1674"/>
      <w:bookmarkEnd w:id="1675"/>
      <w:bookmarkEnd w:id="1676"/>
      <w:bookmarkEnd w:id="1677"/>
      <w:bookmarkEnd w:id="1678"/>
    </w:p>
    <w:p w14:paraId="0478A7E0">
      <w:pPr>
        <w:pageBreakBefore w:val="0"/>
        <w:widowControl/>
        <w:numPr>
          <w:ilvl w:val="0"/>
          <w:numId w:val="2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支持手持PDA在床旁对入院病人及住院期间进行健康教育工作。用户可对健康教育项目及内容灵活配置，方便日后维护。</w:t>
      </w:r>
    </w:p>
    <w:p w14:paraId="6307F4C6">
      <w:pPr>
        <w:pageBreakBefore w:val="0"/>
        <w:widowControl/>
        <w:numPr>
          <w:ilvl w:val="0"/>
          <w:numId w:val="2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
        </w:rPr>
        <w:t>▲</w:t>
      </w:r>
      <w:r>
        <w:rPr>
          <w:rFonts w:hint="eastAsia" w:ascii="宋体" w:hAnsi="宋体" w:eastAsia="宋体" w:cs="宋体"/>
          <w:sz w:val="21"/>
          <w:szCs w:val="21"/>
          <w:highlight w:val="none"/>
          <w:lang w:bidi="ar"/>
        </w:rPr>
        <w:t>具备查看、新增宣教记录功能。</w:t>
      </w:r>
    </w:p>
    <w:p w14:paraId="0EAB57F3">
      <w:pPr>
        <w:pageBreakBefore w:val="0"/>
        <w:widowControl/>
        <w:numPr>
          <w:ilvl w:val="0"/>
          <w:numId w:val="2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针对每条宣教记录具备宣教、评价、批量宣教、批量评价功能。</w:t>
      </w:r>
    </w:p>
    <w:p w14:paraId="37246497">
      <w:pPr>
        <w:pageBreakBefore w:val="0"/>
        <w:widowControl/>
        <w:numPr>
          <w:ilvl w:val="0"/>
          <w:numId w:val="2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针对宣教评价未掌握的具备再宣教、再评价。</w:t>
      </w:r>
    </w:p>
    <w:p w14:paraId="7B4AC06C">
      <w:pPr>
        <w:pageBreakBefore w:val="0"/>
        <w:widowControl/>
        <w:numPr>
          <w:ilvl w:val="0"/>
          <w:numId w:val="2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宣教内容具备文字、图片、视频格式。</w:t>
      </w:r>
    </w:p>
    <w:p w14:paraId="69F108A3">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79" w:name="_Toc24290"/>
      <w:bookmarkStart w:id="1680" w:name="_Toc24688"/>
      <w:bookmarkStart w:id="1681" w:name="_Toc12026"/>
      <w:bookmarkStart w:id="1682" w:name="_Toc20192"/>
      <w:bookmarkStart w:id="1683" w:name="_Toc11191"/>
      <w:r>
        <w:rPr>
          <w:rFonts w:hint="eastAsia" w:ascii="宋体" w:hAnsi="宋体" w:eastAsia="宋体" w:cs="宋体"/>
          <w:sz w:val="21"/>
          <w:szCs w:val="21"/>
          <w:highlight w:val="none"/>
          <w:lang w:bidi="ar"/>
        </w:rPr>
        <w:t>护理评估</w:t>
      </w:r>
      <w:bookmarkEnd w:id="1679"/>
      <w:bookmarkEnd w:id="1680"/>
      <w:bookmarkEnd w:id="1681"/>
      <w:bookmarkEnd w:id="1682"/>
      <w:bookmarkEnd w:id="1683"/>
    </w:p>
    <w:p w14:paraId="28A0C5E4">
      <w:pPr>
        <w:pageBreakBefore w:val="0"/>
        <w:widowControl/>
        <w:numPr>
          <w:ilvl w:val="0"/>
          <w:numId w:val="26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支持护士手持PDA在床旁对入院病人进行评估工作。入院评估、住院评估、儿科评估、各种风险评估（11类）。</w:t>
      </w:r>
    </w:p>
    <w:p w14:paraId="7B70AF82">
      <w:pPr>
        <w:pageBreakBefore w:val="0"/>
        <w:widowControl/>
        <w:numPr>
          <w:ilvl w:val="0"/>
          <w:numId w:val="26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评估发现异常后，可以根据护理计划模板自动提取护理措施，自动导入不同护理记录单和计划。</w:t>
      </w:r>
    </w:p>
    <w:p w14:paraId="436316A1">
      <w:pPr>
        <w:pageBreakBefore w:val="0"/>
        <w:widowControl/>
        <w:numPr>
          <w:ilvl w:val="0"/>
          <w:numId w:val="26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支持对评估项目可灵活配置。</w:t>
      </w:r>
    </w:p>
    <w:p w14:paraId="49E6F354">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84" w:name="_Toc13738"/>
      <w:bookmarkStart w:id="1685" w:name="_Toc20399"/>
      <w:bookmarkStart w:id="1686" w:name="_Toc8172"/>
      <w:bookmarkStart w:id="1687" w:name="_Toc28390"/>
      <w:bookmarkStart w:id="1688" w:name="_Toc1837"/>
      <w:r>
        <w:rPr>
          <w:rFonts w:hint="eastAsia" w:ascii="宋体" w:hAnsi="宋体" w:eastAsia="宋体" w:cs="宋体"/>
          <w:sz w:val="21"/>
          <w:szCs w:val="21"/>
          <w:highlight w:val="none"/>
          <w:lang w:bidi="ar"/>
        </w:rPr>
        <w:t>护理计划</w:t>
      </w:r>
      <w:bookmarkEnd w:id="1684"/>
      <w:bookmarkEnd w:id="1685"/>
      <w:bookmarkEnd w:id="1686"/>
      <w:bookmarkEnd w:id="1687"/>
      <w:bookmarkEnd w:id="1688"/>
    </w:p>
    <w:p w14:paraId="1CCC4318">
      <w:pPr>
        <w:pageBreakBefore w:val="0"/>
        <w:widowControl/>
        <w:numPr>
          <w:ilvl w:val="0"/>
          <w:numId w:val="2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支持护理评价的采集和护理计划的自动化生成。</w:t>
      </w:r>
    </w:p>
    <w:p w14:paraId="7E3A79AE">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需支持在移动端提供自动生成护理计划，清晰展示护士今日工作项</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护士床旁执行和记录，打造护理评估、制定计划、执行措施、计划评价的闭环流程。</w:t>
      </w:r>
    </w:p>
    <w:p w14:paraId="3400BB54">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具备引导护士完成日常护理工作功能。</w:t>
      </w:r>
    </w:p>
    <w:p w14:paraId="7082D626">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具备列表展示病人今日的护理任务功能，包括护理任务类型、名称、状态图标、频次、执行时间点。</w:t>
      </w:r>
    </w:p>
    <w:p w14:paraId="7379A34A">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具备手动新增护理工作项功能，可实时录入护理工作记录，保存的数据支持同步到PC端护理文书中。</w:t>
      </w:r>
    </w:p>
    <w:p w14:paraId="4E5BDE51">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具备按频次、护理计划模板筛选工作项、停止/作废工作项、批量执行护理计划工作项功能。</w:t>
      </w:r>
    </w:p>
    <w:p w14:paraId="6D193F81">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具备根据预定义护理计划知识库，通过入院评估、风险评估项触发系统建议护理问题、体征测量计划功能。</w:t>
      </w:r>
    </w:p>
    <w:p w14:paraId="0CC1B292">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具备基本入院评估项、风险评估项的编辑、查看功能，可按入院评估、风险评估分类展示评估列表、添加、编辑评估单。</w:t>
      </w:r>
    </w:p>
    <w:p w14:paraId="6B45BB2A">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具备患者护理问题、工作流程的新增、查看功能，并支持新增相应的护理措施。</w:t>
      </w:r>
    </w:p>
    <w:p w14:paraId="6F8688E9">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具备已解决的问题进行评价功能。</w:t>
      </w:r>
    </w:p>
    <w:p w14:paraId="02BBF371">
      <w:pPr>
        <w:pStyle w:val="42"/>
        <w:pageBreakBefore w:val="0"/>
        <w:numPr>
          <w:ilvl w:val="0"/>
          <w:numId w:val="265"/>
        </w:numPr>
        <w:shd w:val="clear"/>
        <w:kinsoku/>
        <w:wordWrap/>
        <w:overflowPunct/>
        <w:topLinePunct w:val="0"/>
        <w:bidi w:val="0"/>
        <w:spacing w:before="0" w:beforeAutospacing="0" w:after="0" w:afterAutospacing="0"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具备可支持列表展示患者护理计划，支持按护理诊断/护理形态两种方式添加护理问题。</w:t>
      </w:r>
    </w:p>
    <w:p w14:paraId="78802AE3">
      <w:pPr>
        <w:pageBreakBefore w:val="0"/>
        <w:widowControl/>
        <w:numPr>
          <w:ilvl w:val="0"/>
          <w:numId w:val="2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具备护理问题管理：支持生命体征异常直接导出护理问题。支持手工护理问题的添加。支持护理目标的设定管理。</w:t>
      </w:r>
    </w:p>
    <w:p w14:paraId="316277D6">
      <w:pPr>
        <w:pageBreakBefore w:val="0"/>
        <w:widowControl/>
        <w:numPr>
          <w:ilvl w:val="0"/>
          <w:numId w:val="2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护理措施管理：支持护理措施的执行时间的调整。</w:t>
      </w:r>
    </w:p>
    <w:p w14:paraId="10B417A5">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89" w:name="_Toc29065"/>
      <w:bookmarkStart w:id="1690" w:name="_Toc7602"/>
      <w:bookmarkStart w:id="1691" w:name="_Toc13218"/>
      <w:bookmarkStart w:id="1692" w:name="_Toc32281"/>
      <w:bookmarkStart w:id="1693" w:name="_Toc24022"/>
      <w:r>
        <w:rPr>
          <w:rFonts w:hint="eastAsia" w:ascii="宋体" w:hAnsi="宋体" w:eastAsia="宋体" w:cs="宋体"/>
          <w:sz w:val="21"/>
          <w:szCs w:val="21"/>
          <w:highlight w:val="none"/>
          <w:lang w:bidi="ar"/>
        </w:rPr>
        <w:t>护工配送标本</w:t>
      </w:r>
      <w:bookmarkEnd w:id="1689"/>
      <w:bookmarkEnd w:id="1690"/>
      <w:bookmarkEnd w:id="1691"/>
      <w:bookmarkEnd w:id="1692"/>
      <w:bookmarkEnd w:id="1693"/>
    </w:p>
    <w:p w14:paraId="5860C218">
      <w:pPr>
        <w:pageBreakBefore w:val="0"/>
        <w:widowControl/>
        <w:numPr>
          <w:ilvl w:val="0"/>
          <w:numId w:val="2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具备列表展示护士采集核对过的标本功能。</w:t>
      </w:r>
    </w:p>
    <w:p w14:paraId="5B4460CD">
      <w:pPr>
        <w:pageBreakBefore w:val="0"/>
        <w:widowControl/>
        <w:numPr>
          <w:ilvl w:val="0"/>
          <w:numId w:val="2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具备显示标本总数、核对数、签收数功能。</w:t>
      </w:r>
    </w:p>
    <w:p w14:paraId="737A1E79">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94" w:name="_Toc14426"/>
      <w:bookmarkStart w:id="1695" w:name="_Toc27690"/>
      <w:bookmarkStart w:id="1696" w:name="_Toc12121"/>
      <w:bookmarkStart w:id="1697" w:name="_Toc1797"/>
      <w:bookmarkStart w:id="1698" w:name="_Toc32193"/>
      <w:r>
        <w:rPr>
          <w:rFonts w:hint="eastAsia" w:ascii="宋体" w:hAnsi="宋体" w:eastAsia="宋体" w:cs="宋体"/>
          <w:sz w:val="21"/>
          <w:szCs w:val="21"/>
          <w:highlight w:val="none"/>
          <w:lang w:bidi="ar"/>
        </w:rPr>
        <w:t>消息提醒</w:t>
      </w:r>
      <w:bookmarkEnd w:id="1694"/>
      <w:bookmarkEnd w:id="1695"/>
      <w:bookmarkEnd w:id="1696"/>
      <w:bookmarkEnd w:id="1697"/>
      <w:bookmarkEnd w:id="1698"/>
    </w:p>
    <w:p w14:paraId="557A1836">
      <w:pPr>
        <w:pageBreakBefore w:val="0"/>
        <w:widowControl/>
        <w:numPr>
          <w:ilvl w:val="0"/>
          <w:numId w:val="2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具备新生成医嘱、护理任务消息实时推送提醒功能。</w:t>
      </w:r>
    </w:p>
    <w:p w14:paraId="61B98D87">
      <w:pPr>
        <w:pageBreakBefore w:val="0"/>
        <w:widowControl/>
        <w:numPr>
          <w:ilvl w:val="0"/>
          <w:numId w:val="2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具备查看历史消息功能。</w:t>
      </w:r>
    </w:p>
    <w:p w14:paraId="1A5397D3">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699" w:name="_Toc6977"/>
      <w:bookmarkStart w:id="1700" w:name="_Toc27577"/>
      <w:bookmarkStart w:id="1701" w:name="_Toc32751"/>
      <w:bookmarkStart w:id="1702" w:name="_Toc12240"/>
      <w:bookmarkStart w:id="1703" w:name="_Toc710"/>
      <w:r>
        <w:rPr>
          <w:rFonts w:hint="eastAsia" w:ascii="宋体" w:hAnsi="宋体" w:eastAsia="宋体" w:cs="宋体"/>
          <w:sz w:val="21"/>
          <w:szCs w:val="21"/>
          <w:highlight w:val="none"/>
          <w:lang w:bidi="ar"/>
        </w:rPr>
        <w:t>备忘录</w:t>
      </w:r>
      <w:bookmarkEnd w:id="1699"/>
      <w:bookmarkEnd w:id="1700"/>
      <w:bookmarkEnd w:id="1701"/>
      <w:bookmarkEnd w:id="1702"/>
      <w:bookmarkEnd w:id="1703"/>
    </w:p>
    <w:p w14:paraId="07674368">
      <w:pPr>
        <w:pageBreakBefore w:val="0"/>
        <w:widowControl/>
        <w:numPr>
          <w:ilvl w:val="0"/>
          <w:numId w:val="26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具备启用PDA自带拍照、录音功能，具备上传图片功能。</w:t>
      </w:r>
    </w:p>
    <w:p w14:paraId="5CFE36AC">
      <w:pPr>
        <w:pageBreakBefore w:val="0"/>
        <w:widowControl/>
        <w:numPr>
          <w:ilvl w:val="0"/>
          <w:numId w:val="26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具备将备忘录关联到病人床位功能，具备设置备忘提醒时间功能。</w:t>
      </w:r>
    </w:p>
    <w:p w14:paraId="5587731B">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704" w:name="_Toc4831"/>
      <w:bookmarkStart w:id="1705" w:name="_Toc23987"/>
      <w:bookmarkStart w:id="1706" w:name="_Toc31023"/>
      <w:bookmarkStart w:id="1707" w:name="_Toc19970"/>
      <w:bookmarkStart w:id="1708" w:name="_Toc30382"/>
      <w:r>
        <w:rPr>
          <w:rFonts w:hint="eastAsia" w:ascii="宋体" w:hAnsi="宋体" w:eastAsia="宋体" w:cs="宋体"/>
          <w:sz w:val="21"/>
          <w:szCs w:val="21"/>
          <w:highlight w:val="none"/>
          <w:lang w:bidi="ar"/>
        </w:rPr>
        <w:t>语音对讲</w:t>
      </w:r>
      <w:bookmarkEnd w:id="1704"/>
      <w:bookmarkEnd w:id="1705"/>
      <w:bookmarkEnd w:id="1706"/>
      <w:bookmarkEnd w:id="1707"/>
      <w:bookmarkEnd w:id="1708"/>
    </w:p>
    <w:p w14:paraId="545692A3">
      <w:pPr>
        <w:pageBreakBefore w:val="0"/>
        <w:widowControl/>
        <w:numPr>
          <w:ilvl w:val="0"/>
          <w:numId w:val="2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具备病区护士间多对多呼叫对讲功能。</w:t>
      </w:r>
    </w:p>
    <w:p w14:paraId="3DFEF934">
      <w:pPr>
        <w:pageBreakBefore w:val="0"/>
        <w:widowControl/>
        <w:numPr>
          <w:ilvl w:val="0"/>
          <w:numId w:val="2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具备选择已登录护士，进行一对一呼叫对讲功能。</w:t>
      </w:r>
    </w:p>
    <w:p w14:paraId="7A47120D">
      <w:pPr>
        <w:pageBreakBefore w:val="0"/>
        <w:widowControl/>
        <w:numPr>
          <w:ilvl w:val="0"/>
          <w:numId w:val="26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具备历史呼叫记录重新收听功能。</w:t>
      </w:r>
    </w:p>
    <w:p w14:paraId="38B48261">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bookmarkStart w:id="1709" w:name="_Toc2503"/>
      <w:bookmarkStart w:id="1710" w:name="_Toc4752"/>
      <w:bookmarkStart w:id="1711" w:name="_Toc1378"/>
      <w:bookmarkStart w:id="1712" w:name="_Toc28199"/>
      <w:bookmarkStart w:id="1713" w:name="_Toc17993"/>
      <w:r>
        <w:rPr>
          <w:rFonts w:hint="eastAsia" w:ascii="宋体" w:hAnsi="宋体" w:eastAsia="宋体" w:cs="宋体"/>
          <w:sz w:val="21"/>
          <w:szCs w:val="21"/>
          <w:highlight w:val="none"/>
          <w:lang w:bidi="ar"/>
        </w:rPr>
        <w:t>移动护士交班管理</w:t>
      </w:r>
      <w:bookmarkEnd w:id="1709"/>
      <w:bookmarkEnd w:id="1710"/>
      <w:bookmarkEnd w:id="1711"/>
      <w:bookmarkEnd w:id="1712"/>
      <w:bookmarkEnd w:id="1713"/>
    </w:p>
    <w:p w14:paraId="62A19666">
      <w:pPr>
        <w:pageBreakBefore w:val="0"/>
        <w:widowControl/>
        <w:numPr>
          <w:ilvl w:val="0"/>
          <w:numId w:val="27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具备普通交班及SBAR交班两种展示方式。</w:t>
      </w:r>
    </w:p>
    <w:p w14:paraId="42FBD592">
      <w:pPr>
        <w:pageBreakBefore w:val="0"/>
        <w:widowControl/>
        <w:numPr>
          <w:ilvl w:val="0"/>
          <w:numId w:val="27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具备病区交班人数统计功能，包括：新入院病人数量、出院病人数量。</w:t>
      </w:r>
    </w:p>
    <w:p w14:paraId="02763299">
      <w:pPr>
        <w:pageBreakBefore w:val="0"/>
        <w:widowControl/>
        <w:numPr>
          <w:ilvl w:val="0"/>
          <w:numId w:val="27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具备按医院设置的班次进行交班功能。</w:t>
      </w:r>
    </w:p>
    <w:p w14:paraId="7AED0D8B">
      <w:pPr>
        <w:pageBreakBefore w:val="0"/>
        <w:widowControl/>
        <w:numPr>
          <w:ilvl w:val="0"/>
          <w:numId w:val="255"/>
        </w:numPr>
        <w:shd w:val="clear"/>
        <w:kinsoku/>
        <w:wordWrap/>
        <w:overflowPunct/>
        <w:topLinePunct w:val="0"/>
        <w:bidi w:val="0"/>
        <w:spacing w:line="360" w:lineRule="auto"/>
        <w:ind w:left="426" w:firstLine="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其他要求：</w:t>
      </w:r>
    </w:p>
    <w:p w14:paraId="1A591FF3">
      <w:pPr>
        <w:pStyle w:val="17"/>
        <w:pageBreakBefore w:val="0"/>
        <w:numPr>
          <w:ilvl w:val="0"/>
          <w:numId w:val="271"/>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系统支持输血记录电子化，配合对接临床护理管理工作，实现住院期间输血记录无缝对接。</w:t>
      </w:r>
    </w:p>
    <w:p w14:paraId="583D98E4">
      <w:pPr>
        <w:pStyle w:val="17"/>
        <w:pageBreakBefore w:val="0"/>
        <w:numPr>
          <w:ilvl w:val="0"/>
          <w:numId w:val="271"/>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支持PDA床边直接录入的输血过程监测记录同步到输血管理系统中，方便输血科工作人员及时核查输血全过程监测记录。</w:t>
      </w:r>
    </w:p>
    <w:p w14:paraId="4C84EE96">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714" w:name="_Toc31930"/>
      <w:bookmarkStart w:id="1715" w:name="_Toc13494"/>
      <w:bookmarkStart w:id="1716" w:name="_Toc28031"/>
      <w:bookmarkStart w:id="1717" w:name="_Toc1412"/>
      <w:bookmarkStart w:id="1718" w:name="_Toc15968"/>
      <w:bookmarkStart w:id="1719" w:name="_Toc5542"/>
      <w:bookmarkStart w:id="1720" w:name="_Toc3584"/>
      <w:bookmarkStart w:id="1721" w:name="_Toc4883"/>
      <w:bookmarkStart w:id="1722" w:name="_Toc21115"/>
      <w:r>
        <w:rPr>
          <w:rFonts w:hint="eastAsia" w:ascii="宋体" w:hAnsi="宋体" w:eastAsia="宋体" w:cs="宋体"/>
          <w:sz w:val="21"/>
          <w:szCs w:val="21"/>
          <w:highlight w:val="none"/>
        </w:rPr>
        <w:t>5.2.2.1.14移动查房系统</w:t>
      </w:r>
      <w:bookmarkEnd w:id="1714"/>
      <w:bookmarkEnd w:id="1715"/>
      <w:bookmarkEnd w:id="1716"/>
      <w:bookmarkEnd w:id="1717"/>
      <w:bookmarkEnd w:id="1718"/>
      <w:bookmarkEnd w:id="1719"/>
      <w:bookmarkEnd w:id="1720"/>
      <w:bookmarkEnd w:id="1721"/>
      <w:bookmarkEnd w:id="1722"/>
    </w:p>
    <w:p w14:paraId="53BDE4BC">
      <w:pPr>
        <w:pStyle w:val="307"/>
        <w:pageBreakBefore w:val="0"/>
        <w:numPr>
          <w:ilvl w:val="0"/>
          <w:numId w:val="272"/>
        </w:numPr>
        <w:shd w:val="clear"/>
        <w:kinsoku/>
        <w:wordWrap/>
        <w:overflowPunct/>
        <w:topLinePunct w:val="0"/>
        <w:bidi w:val="0"/>
        <w:spacing w:line="360" w:lineRule="auto"/>
        <w:ind w:firstLine="561"/>
        <w:jc w:val="both"/>
        <w:rPr>
          <w:rFonts w:hint="eastAsia" w:ascii="宋体" w:hAnsi="宋体" w:eastAsia="宋体" w:cs="宋体"/>
          <w:sz w:val="21"/>
          <w:szCs w:val="21"/>
          <w:highlight w:val="none"/>
        </w:rPr>
      </w:pPr>
      <w:bookmarkStart w:id="1723" w:name="_Toc3455"/>
      <w:bookmarkStart w:id="1724" w:name="_Toc20213"/>
      <w:bookmarkStart w:id="1725" w:name="_Toc6453"/>
      <w:bookmarkStart w:id="1726" w:name="_Toc10471"/>
      <w:bookmarkStart w:id="1727" w:name="_Toc14647"/>
      <w:r>
        <w:rPr>
          <w:rFonts w:hint="eastAsia" w:ascii="宋体" w:hAnsi="宋体" w:eastAsia="宋体" w:cs="宋体"/>
          <w:sz w:val="21"/>
          <w:szCs w:val="21"/>
          <w:highlight w:val="none"/>
        </w:rPr>
        <w:t>患者临床信息查看</w:t>
      </w:r>
      <w:bookmarkEnd w:id="1723"/>
      <w:bookmarkEnd w:id="1724"/>
      <w:bookmarkEnd w:id="1725"/>
      <w:bookmarkEnd w:id="1726"/>
      <w:bookmarkEnd w:id="1727"/>
    </w:p>
    <w:p w14:paraId="12616595">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kern w:val="2"/>
          <w:sz w:val="21"/>
          <w:szCs w:val="21"/>
          <w:highlight w:val="none"/>
          <w:lang w:val="en-US" w:eastAsia="zh-CN" w:bidi="ar"/>
        </w:rPr>
        <w:t>▲</w:t>
      </w:r>
      <w:r>
        <w:rPr>
          <w:rFonts w:hint="eastAsia" w:ascii="宋体" w:hAnsi="宋体" w:eastAsia="宋体" w:cs="宋体"/>
          <w:sz w:val="21"/>
          <w:szCs w:val="21"/>
          <w:highlight w:val="none"/>
          <w:lang w:bidi="ar"/>
        </w:rPr>
        <w:t>具备查看患者信息，包含患者基本信息、病历、医嘱、检查、检验、护理。</w:t>
      </w:r>
    </w:p>
    <w:p w14:paraId="4B5DD638">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具备查看患者费用、过敏、住院等基本信息。</w:t>
      </w:r>
    </w:p>
    <w:p w14:paraId="027C5BCC">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具备查看患者有效医嘱、临时医嘱、长期医嘱信息。</w:t>
      </w:r>
    </w:p>
    <w:p w14:paraId="4462803E">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kern w:val="2"/>
          <w:sz w:val="21"/>
          <w:szCs w:val="21"/>
          <w:highlight w:val="none"/>
          <w:lang w:val="en-US" w:eastAsia="zh-CN" w:bidi="ar"/>
        </w:rPr>
        <w:t>▲</w:t>
      </w:r>
      <w:r>
        <w:rPr>
          <w:rFonts w:hint="eastAsia" w:ascii="宋体" w:hAnsi="宋体" w:eastAsia="宋体" w:cs="宋体"/>
          <w:sz w:val="21"/>
          <w:szCs w:val="21"/>
          <w:highlight w:val="none"/>
          <w:lang w:bidi="ar"/>
        </w:rPr>
        <w:t>具备查看患者在院病历信息，包括病程记录、入院记录、主任查房、术前小结、手术同意书、手术记录、出院记录等。</w:t>
      </w:r>
    </w:p>
    <w:p w14:paraId="05A3E2AE">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具备查看患者医技报告，包括检查/检验报告、放射报告、临检报告、生化报告等。</w:t>
      </w:r>
    </w:p>
    <w:p w14:paraId="4065CDEC">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具备查看检验报告相关指标趋势图。</w:t>
      </w:r>
    </w:p>
    <w:p w14:paraId="4D435EBB">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具备查看患者的护理体温、呼吸和脉搏信息及趋势图，查看患者出入量、血糖信息。</w:t>
      </w:r>
    </w:p>
    <w:p w14:paraId="5A8CC743">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支持与门诊医生站系统对接，实现查看住院患者的门诊病历功能。</w:t>
      </w:r>
    </w:p>
    <w:p w14:paraId="75710810">
      <w:pPr>
        <w:pageBreakBefore w:val="0"/>
        <w:widowControl/>
        <w:numPr>
          <w:ilvl w:val="0"/>
          <w:numId w:val="2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具备患者腕带条码、二维码扫描定位患者信息。</w:t>
      </w:r>
    </w:p>
    <w:p w14:paraId="3A0A0549">
      <w:pPr>
        <w:pStyle w:val="307"/>
        <w:pageBreakBefore w:val="0"/>
        <w:numPr>
          <w:ilvl w:val="0"/>
          <w:numId w:val="272"/>
        </w:numPr>
        <w:shd w:val="clear"/>
        <w:kinsoku/>
        <w:wordWrap/>
        <w:overflowPunct/>
        <w:topLinePunct w:val="0"/>
        <w:bidi w:val="0"/>
        <w:spacing w:line="360" w:lineRule="auto"/>
        <w:ind w:firstLine="561"/>
        <w:jc w:val="both"/>
        <w:rPr>
          <w:rFonts w:hint="eastAsia" w:ascii="宋体" w:hAnsi="宋体" w:eastAsia="宋体" w:cs="宋体"/>
          <w:sz w:val="21"/>
          <w:szCs w:val="21"/>
          <w:highlight w:val="none"/>
          <w:lang w:bidi="ar"/>
        </w:rPr>
      </w:pPr>
      <w:bookmarkStart w:id="1728" w:name="_Toc21293"/>
      <w:bookmarkStart w:id="1729" w:name="_Toc4397"/>
      <w:bookmarkStart w:id="1730" w:name="_Toc2556"/>
      <w:bookmarkStart w:id="1731" w:name="_Toc8526"/>
      <w:bookmarkStart w:id="1732" w:name="_Toc3593"/>
      <w:r>
        <w:rPr>
          <w:rFonts w:hint="eastAsia" w:ascii="宋体" w:hAnsi="宋体" w:eastAsia="宋体" w:cs="宋体"/>
          <w:sz w:val="21"/>
          <w:szCs w:val="21"/>
          <w:highlight w:val="none"/>
          <w:lang w:bidi="ar"/>
        </w:rPr>
        <w:t>移动查询</w:t>
      </w:r>
      <w:bookmarkEnd w:id="1728"/>
      <w:bookmarkEnd w:id="1729"/>
      <w:bookmarkEnd w:id="1730"/>
      <w:bookmarkEnd w:id="1731"/>
      <w:bookmarkEnd w:id="1732"/>
    </w:p>
    <w:p w14:paraId="30047281">
      <w:pPr>
        <w:pageBreakBefore w:val="0"/>
        <w:widowControl/>
        <w:numPr>
          <w:ilvl w:val="0"/>
          <w:numId w:val="27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具备通过在院、出院状态、诊断、科室等条件查询相关患者信息。</w:t>
      </w:r>
    </w:p>
    <w:p w14:paraId="086DE2DE">
      <w:pPr>
        <w:pageBreakBefore w:val="0"/>
        <w:widowControl/>
        <w:numPr>
          <w:ilvl w:val="0"/>
          <w:numId w:val="27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具备通过手术状态、手术日期等条件来查询相关手术信息。</w:t>
      </w:r>
    </w:p>
    <w:p w14:paraId="45F85FFC">
      <w:pPr>
        <w:pStyle w:val="307"/>
        <w:pageBreakBefore w:val="0"/>
        <w:numPr>
          <w:ilvl w:val="0"/>
          <w:numId w:val="272"/>
        </w:numPr>
        <w:shd w:val="clear"/>
        <w:kinsoku/>
        <w:wordWrap/>
        <w:overflowPunct/>
        <w:topLinePunct w:val="0"/>
        <w:bidi w:val="0"/>
        <w:spacing w:line="360" w:lineRule="auto"/>
        <w:ind w:firstLine="561"/>
        <w:jc w:val="both"/>
        <w:rPr>
          <w:rFonts w:hint="eastAsia" w:ascii="宋体" w:hAnsi="宋体" w:eastAsia="宋体" w:cs="宋体"/>
          <w:sz w:val="21"/>
          <w:szCs w:val="21"/>
          <w:highlight w:val="none"/>
          <w:lang w:bidi="ar"/>
        </w:rPr>
      </w:pPr>
      <w:bookmarkStart w:id="1733" w:name="_Toc30407"/>
      <w:bookmarkStart w:id="1734" w:name="_Toc16385"/>
      <w:bookmarkStart w:id="1735" w:name="_Toc3858"/>
      <w:bookmarkStart w:id="1736" w:name="_Toc25760"/>
      <w:bookmarkStart w:id="1737" w:name="_Toc16699"/>
      <w:r>
        <w:rPr>
          <w:rFonts w:hint="eastAsia" w:ascii="宋体" w:hAnsi="宋体" w:eastAsia="宋体" w:cs="宋体"/>
          <w:sz w:val="21"/>
          <w:szCs w:val="21"/>
          <w:highlight w:val="none"/>
          <w:lang w:bidi="ar"/>
        </w:rPr>
        <w:t>查房便签</w:t>
      </w:r>
      <w:bookmarkEnd w:id="1733"/>
      <w:bookmarkEnd w:id="1734"/>
      <w:bookmarkEnd w:id="1735"/>
      <w:bookmarkEnd w:id="1736"/>
      <w:bookmarkEnd w:id="1737"/>
    </w:p>
    <w:p w14:paraId="54BE8A3B">
      <w:pPr>
        <w:pageBreakBefore w:val="0"/>
        <w:widowControl/>
        <w:numPr>
          <w:ilvl w:val="0"/>
          <w:numId w:val="27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具备用手指或触控笔模仿纸和笔随手写，记录查房事项。</w:t>
      </w:r>
    </w:p>
    <w:p w14:paraId="1E6AAD12">
      <w:pPr>
        <w:pageBreakBefore w:val="0"/>
        <w:widowControl/>
        <w:numPr>
          <w:ilvl w:val="0"/>
          <w:numId w:val="27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具备文字、拍照、录视频、录音方式记录查房事项。</w:t>
      </w:r>
    </w:p>
    <w:p w14:paraId="5938CD87">
      <w:pPr>
        <w:pageBreakBefore w:val="0"/>
        <w:widowControl/>
        <w:numPr>
          <w:ilvl w:val="0"/>
          <w:numId w:val="27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具备修改、删除查房便签功能。</w:t>
      </w:r>
    </w:p>
    <w:p w14:paraId="6FC57C52">
      <w:pPr>
        <w:pStyle w:val="307"/>
        <w:pageBreakBefore w:val="0"/>
        <w:numPr>
          <w:ilvl w:val="0"/>
          <w:numId w:val="272"/>
        </w:numPr>
        <w:shd w:val="clear"/>
        <w:kinsoku/>
        <w:wordWrap/>
        <w:overflowPunct/>
        <w:topLinePunct w:val="0"/>
        <w:bidi w:val="0"/>
        <w:spacing w:line="360" w:lineRule="auto"/>
        <w:ind w:firstLine="561"/>
        <w:jc w:val="both"/>
        <w:rPr>
          <w:rFonts w:hint="eastAsia" w:ascii="宋体" w:hAnsi="宋体" w:eastAsia="宋体" w:cs="宋体"/>
          <w:sz w:val="21"/>
          <w:szCs w:val="21"/>
          <w:highlight w:val="none"/>
          <w:lang w:bidi="ar"/>
        </w:rPr>
      </w:pPr>
      <w:bookmarkStart w:id="1738" w:name="_Toc31670"/>
      <w:bookmarkStart w:id="1739" w:name="_Toc29720"/>
      <w:bookmarkStart w:id="1740" w:name="_Toc12933"/>
      <w:bookmarkStart w:id="1741" w:name="_Toc20818"/>
      <w:bookmarkStart w:id="1742" w:name="_Toc9831"/>
      <w:r>
        <w:rPr>
          <w:rFonts w:hint="eastAsia" w:ascii="宋体" w:hAnsi="宋体" w:eastAsia="宋体" w:cs="宋体"/>
          <w:sz w:val="21"/>
          <w:szCs w:val="21"/>
          <w:highlight w:val="none"/>
          <w:lang w:bidi="ar"/>
        </w:rPr>
        <w:t>脱网无缝查阅</w:t>
      </w:r>
      <w:bookmarkEnd w:id="1738"/>
      <w:bookmarkEnd w:id="1739"/>
      <w:bookmarkEnd w:id="1740"/>
      <w:bookmarkEnd w:id="1741"/>
      <w:bookmarkEnd w:id="1742"/>
    </w:p>
    <w:p w14:paraId="5E87A025">
      <w:pPr>
        <w:pageBreakBefore w:val="0"/>
        <w:widowControl/>
        <w:numPr>
          <w:ilvl w:val="0"/>
          <w:numId w:val="27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具备下载信息功能，在服务器宕机或无网时查看患者信息。</w:t>
      </w:r>
    </w:p>
    <w:p w14:paraId="0581C82D">
      <w:pPr>
        <w:pageBreakBefore w:val="0"/>
        <w:widowControl/>
        <w:numPr>
          <w:ilvl w:val="0"/>
          <w:numId w:val="27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具备在无网络情况下查看已下载的患者信息。</w:t>
      </w:r>
    </w:p>
    <w:p w14:paraId="3A2D9BBA">
      <w:pPr>
        <w:pageBreakBefore w:val="0"/>
        <w:widowControl/>
        <w:numPr>
          <w:ilvl w:val="0"/>
          <w:numId w:val="27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具备离线数据安全保障机制，离线下载数据具有时效性。</w:t>
      </w:r>
    </w:p>
    <w:p w14:paraId="5BF8299B">
      <w:pPr>
        <w:pStyle w:val="307"/>
        <w:pageBreakBefore w:val="0"/>
        <w:numPr>
          <w:ilvl w:val="0"/>
          <w:numId w:val="272"/>
        </w:numPr>
        <w:shd w:val="clear"/>
        <w:kinsoku/>
        <w:wordWrap/>
        <w:overflowPunct/>
        <w:topLinePunct w:val="0"/>
        <w:bidi w:val="0"/>
        <w:spacing w:line="360" w:lineRule="auto"/>
        <w:ind w:firstLine="561"/>
        <w:jc w:val="both"/>
        <w:rPr>
          <w:rFonts w:hint="eastAsia" w:ascii="宋体" w:hAnsi="宋体" w:eastAsia="宋体" w:cs="宋体"/>
          <w:sz w:val="21"/>
          <w:szCs w:val="21"/>
          <w:highlight w:val="none"/>
          <w:lang w:bidi="ar"/>
        </w:rPr>
      </w:pPr>
      <w:bookmarkStart w:id="1743" w:name="_Toc9733"/>
      <w:bookmarkStart w:id="1744" w:name="_Toc17322"/>
      <w:bookmarkStart w:id="1745" w:name="_Toc29322"/>
      <w:bookmarkStart w:id="1746" w:name="_Toc32686"/>
      <w:bookmarkStart w:id="1747" w:name="_Toc4845"/>
      <w:r>
        <w:rPr>
          <w:rFonts w:hint="eastAsia" w:ascii="宋体" w:hAnsi="宋体" w:eastAsia="宋体" w:cs="宋体"/>
          <w:sz w:val="21"/>
          <w:szCs w:val="21"/>
          <w:highlight w:val="none"/>
          <w:lang w:bidi="ar"/>
        </w:rPr>
        <w:t>移动医生危急值预警提醒</w:t>
      </w:r>
      <w:bookmarkEnd w:id="1743"/>
      <w:bookmarkEnd w:id="1744"/>
      <w:bookmarkEnd w:id="1745"/>
      <w:bookmarkEnd w:id="1746"/>
      <w:bookmarkEnd w:id="1747"/>
    </w:p>
    <w:p w14:paraId="0EF1B3BA">
      <w:pPr>
        <w:pageBreakBefore w:val="0"/>
        <w:widowControl/>
        <w:numPr>
          <w:ilvl w:val="0"/>
          <w:numId w:val="27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kern w:val="2"/>
          <w:sz w:val="21"/>
          <w:szCs w:val="21"/>
          <w:highlight w:val="none"/>
          <w:lang w:val="en-US" w:eastAsia="zh-CN" w:bidi="ar"/>
        </w:rPr>
        <w:t>▲</w:t>
      </w:r>
      <w:r>
        <w:rPr>
          <w:rFonts w:hint="eastAsia" w:ascii="宋体" w:hAnsi="宋体" w:eastAsia="宋体" w:cs="宋体"/>
          <w:sz w:val="21"/>
          <w:szCs w:val="21"/>
          <w:highlight w:val="none"/>
          <w:lang w:bidi="ar"/>
        </w:rPr>
        <w:t>具备在移动端查看检查检验危急值消息提醒，如可查看患者姓名及危急值项目名称及报告结果。</w:t>
      </w:r>
    </w:p>
    <w:p w14:paraId="152D19B4">
      <w:pPr>
        <w:pageBreakBefore w:val="0"/>
        <w:widowControl/>
        <w:numPr>
          <w:ilvl w:val="0"/>
          <w:numId w:val="27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具备在移动端对危急值进行处理与答复，如接收并录入处理意见。</w:t>
      </w:r>
    </w:p>
    <w:p w14:paraId="414CCD06">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748" w:name="_Toc5453"/>
      <w:bookmarkStart w:id="1749" w:name="_Toc31843"/>
      <w:bookmarkStart w:id="1750" w:name="_Toc28396"/>
      <w:bookmarkStart w:id="1751" w:name="_Toc11333"/>
      <w:bookmarkStart w:id="1752" w:name="_Toc3683"/>
      <w:bookmarkStart w:id="1753" w:name="_Toc30418"/>
      <w:bookmarkStart w:id="1754" w:name="_Toc30747"/>
      <w:bookmarkStart w:id="1755" w:name="_Toc30351"/>
      <w:bookmarkStart w:id="1756" w:name="_Toc12982"/>
      <w:r>
        <w:rPr>
          <w:rFonts w:hint="eastAsia" w:ascii="宋体" w:hAnsi="宋体" w:eastAsia="宋体" w:cs="宋体"/>
          <w:sz w:val="21"/>
          <w:szCs w:val="21"/>
          <w:highlight w:val="none"/>
        </w:rPr>
        <w:t>5.2.2.1.15临床辅助决策支持信息系统</w:t>
      </w:r>
      <w:bookmarkEnd w:id="1748"/>
      <w:bookmarkEnd w:id="1749"/>
      <w:bookmarkEnd w:id="1750"/>
      <w:bookmarkEnd w:id="1751"/>
      <w:bookmarkEnd w:id="1752"/>
      <w:bookmarkEnd w:id="1753"/>
      <w:bookmarkEnd w:id="1754"/>
      <w:bookmarkEnd w:id="1755"/>
      <w:bookmarkEnd w:id="1756"/>
    </w:p>
    <w:p w14:paraId="3DCC388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系统基于权威的医学知识体系，利用自然语言处理、知识图谱、机器学习等人工智能技术，形成面向医生的临床辅助决策支持系统，全面提高医院各项工作效率和质量、医疗服务能力和水平。</w:t>
      </w:r>
    </w:p>
    <w:p w14:paraId="31B24C0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功能要求：系统涵盖临床知识查询、智能医嘱提醒（包含知识提示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医嘱合理性校验）、智能诊疗推荐（疑似疾病、漏诊误诊、治疗方案）、相似病例推荐等临床决策支持智慧应用，同时结合知识管理应用和诊疗规范依从性分析应用。</w:t>
      </w:r>
    </w:p>
    <w:p w14:paraId="5E2C0E73">
      <w:pPr>
        <w:pStyle w:val="307"/>
        <w:pageBreakBefore w:val="0"/>
        <w:numPr>
          <w:ilvl w:val="0"/>
          <w:numId w:val="278"/>
        </w:numPr>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bookmarkStart w:id="1757" w:name="_Toc22489"/>
      <w:bookmarkStart w:id="1758" w:name="_Toc23838"/>
      <w:bookmarkStart w:id="1759" w:name="_Toc18536"/>
      <w:bookmarkStart w:id="1760" w:name="_Toc22447"/>
      <w:bookmarkStart w:id="1761" w:name="_Toc18878"/>
      <w:r>
        <w:rPr>
          <w:rFonts w:hint="eastAsia" w:ascii="宋体" w:hAnsi="宋体" w:eastAsia="宋体" w:cs="宋体"/>
          <w:sz w:val="21"/>
          <w:szCs w:val="21"/>
          <w:highlight w:val="none"/>
        </w:rPr>
        <w:t>临床决策支持知识库</w:t>
      </w:r>
      <w:bookmarkEnd w:id="1757"/>
      <w:bookmarkEnd w:id="1758"/>
      <w:bookmarkEnd w:id="1759"/>
      <w:bookmarkEnd w:id="1760"/>
      <w:bookmarkEnd w:id="1761"/>
    </w:p>
    <w:p w14:paraId="2227ED54">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提供临床决策支持知识库，要求对接知识至少包含以下内容：</w:t>
      </w:r>
    </w:p>
    <w:p w14:paraId="3D695225">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疾病知识：包含至少9700条疾病知识，常见病种全覆盖。包括流行病学、发病机制、病理、临床表现、诊断、治疗和预防等。</w:t>
      </w:r>
    </w:p>
    <w:p w14:paraId="0E73F95B">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典型病例知识：包含不少于3800条典型病例。包含术前讨论、临床决策、治疗过程和临床经验等目录。</w:t>
      </w:r>
    </w:p>
    <w:p w14:paraId="6392AF27">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药品知识：包含至少45000余条药物信息、2100余例用药分析案例和3000余对药物相互作用分析。</w:t>
      </w:r>
    </w:p>
    <w:p w14:paraId="241689A4">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检验知识：包含至少2100条检验知识库内容。</w:t>
      </w:r>
    </w:p>
    <w:p w14:paraId="23AEADA2">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检查知识：包含至少1300条检查知识库内容。</w:t>
      </w:r>
    </w:p>
    <w:p w14:paraId="1E346353">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法律法规知识：包含至少700条医学法律法规知识库内容。</w:t>
      </w:r>
    </w:p>
    <w:p w14:paraId="7389A93F">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医疗损害防范案例知识：包含至少350条医疗损害防范案例知识库内容。</w:t>
      </w:r>
    </w:p>
    <w:p w14:paraId="271A487E">
      <w:pPr>
        <w:pageBreakBefore w:val="0"/>
        <w:widowControl/>
        <w:numPr>
          <w:ilvl w:val="0"/>
          <w:numId w:val="2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支持医患沟通知识：包含至少1300条医患沟通知识库内容。</w:t>
      </w:r>
    </w:p>
    <w:p w14:paraId="66478108">
      <w:pPr>
        <w:pStyle w:val="307"/>
        <w:pageBreakBefore w:val="0"/>
        <w:numPr>
          <w:ilvl w:val="0"/>
          <w:numId w:val="278"/>
        </w:numPr>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bookmarkStart w:id="1762" w:name="_Toc27847"/>
      <w:bookmarkStart w:id="1763" w:name="_Toc9322"/>
      <w:bookmarkStart w:id="1764" w:name="_Toc18505"/>
      <w:bookmarkStart w:id="1765" w:name="_Toc9092"/>
      <w:bookmarkStart w:id="1766" w:name="_Toc14270"/>
      <w:r>
        <w:rPr>
          <w:rFonts w:hint="eastAsia" w:ascii="宋体" w:hAnsi="宋体" w:eastAsia="宋体" w:cs="宋体"/>
          <w:sz w:val="21"/>
          <w:szCs w:val="21"/>
          <w:highlight w:val="none"/>
        </w:rPr>
        <w:t>临床决策支持智慧应用</w:t>
      </w:r>
      <w:bookmarkEnd w:id="1762"/>
      <w:bookmarkEnd w:id="1763"/>
      <w:bookmarkEnd w:id="1764"/>
      <w:bookmarkEnd w:id="1765"/>
      <w:bookmarkEnd w:id="1766"/>
    </w:p>
    <w:p w14:paraId="348889B5">
      <w:pPr>
        <w:pageBreakBefore w:val="0"/>
        <w:widowControl/>
        <w:numPr>
          <w:ilvl w:val="0"/>
          <w:numId w:val="280"/>
        </w:numPr>
        <w:shd w:val="clear"/>
        <w:kinsoku/>
        <w:wordWrap/>
        <w:overflowPunct/>
        <w:topLinePunct w:val="0"/>
        <w:bidi w:val="0"/>
        <w:spacing w:line="360" w:lineRule="auto"/>
        <w:rPr>
          <w:rFonts w:hint="eastAsia" w:ascii="宋体" w:hAnsi="宋体" w:eastAsia="宋体" w:cs="宋体"/>
          <w:sz w:val="21"/>
          <w:szCs w:val="21"/>
          <w:highlight w:val="none"/>
        </w:rPr>
      </w:pPr>
      <w:bookmarkStart w:id="1767" w:name="_Toc15014"/>
      <w:bookmarkStart w:id="1768" w:name="_Toc17668"/>
      <w:bookmarkStart w:id="1769" w:name="_Toc649"/>
      <w:bookmarkStart w:id="1770" w:name="_Toc6021"/>
      <w:bookmarkStart w:id="1771" w:name="_Toc25855"/>
      <w:r>
        <w:rPr>
          <w:rFonts w:hint="eastAsia" w:ascii="宋体" w:hAnsi="宋体" w:eastAsia="宋体" w:cs="宋体"/>
          <w:sz w:val="21"/>
          <w:szCs w:val="21"/>
          <w:highlight w:val="none"/>
        </w:rPr>
        <w:t>临床知识检索</w:t>
      </w:r>
      <w:bookmarkEnd w:id="1767"/>
      <w:bookmarkEnd w:id="1768"/>
      <w:bookmarkEnd w:id="1769"/>
      <w:bookmarkEnd w:id="1770"/>
      <w:bookmarkEnd w:id="1771"/>
    </w:p>
    <w:p w14:paraId="0C376A94">
      <w:pPr>
        <w:pageBreakBefore w:val="0"/>
        <w:widowControl/>
        <w:numPr>
          <w:ilvl w:val="0"/>
          <w:numId w:val="2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具备医学静态知识的检索与调阅功能。</w:t>
      </w:r>
    </w:p>
    <w:p w14:paraId="6C5C901A">
      <w:pPr>
        <w:pageBreakBefore w:val="0"/>
        <w:widowControl/>
        <w:numPr>
          <w:ilvl w:val="0"/>
          <w:numId w:val="2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具备查看医学静态知识功能，包括：疾病、症状、药品、检验、检查、手术、治疗、护理、用血、膳食。</w:t>
      </w:r>
    </w:p>
    <w:p w14:paraId="70A3C5B7">
      <w:pPr>
        <w:pageBreakBefore w:val="0"/>
        <w:widowControl/>
        <w:numPr>
          <w:ilvl w:val="0"/>
          <w:numId w:val="280"/>
        </w:numPr>
        <w:shd w:val="clear"/>
        <w:kinsoku/>
        <w:wordWrap/>
        <w:overflowPunct/>
        <w:topLinePunct w:val="0"/>
        <w:bidi w:val="0"/>
        <w:spacing w:line="360" w:lineRule="auto"/>
        <w:rPr>
          <w:rFonts w:hint="eastAsia" w:ascii="宋体" w:hAnsi="宋体" w:eastAsia="宋体" w:cs="宋体"/>
          <w:sz w:val="21"/>
          <w:szCs w:val="21"/>
          <w:highlight w:val="none"/>
        </w:rPr>
      </w:pPr>
      <w:bookmarkStart w:id="1772" w:name="_Toc2664"/>
      <w:bookmarkStart w:id="1773" w:name="_Toc3256"/>
      <w:bookmarkStart w:id="1774" w:name="_Toc7478"/>
      <w:bookmarkStart w:id="1775" w:name="_Toc439"/>
      <w:bookmarkStart w:id="1776" w:name="_Toc13751"/>
      <w:r>
        <w:rPr>
          <w:rFonts w:hint="eastAsia" w:ascii="宋体" w:hAnsi="宋体" w:eastAsia="宋体" w:cs="宋体"/>
          <w:sz w:val="21"/>
          <w:szCs w:val="21"/>
          <w:highlight w:val="none"/>
        </w:rPr>
        <w:t>智能医嘱提醒</w:t>
      </w:r>
      <w:bookmarkEnd w:id="1772"/>
      <w:bookmarkEnd w:id="1773"/>
      <w:bookmarkEnd w:id="1774"/>
      <w:bookmarkEnd w:id="1775"/>
      <w:bookmarkEnd w:id="1776"/>
    </w:p>
    <w:p w14:paraId="345E2063">
      <w:pPr>
        <w:pageBreakBefore w:val="0"/>
        <w:widowControl/>
        <w:numPr>
          <w:ilvl w:val="0"/>
          <w:numId w:val="2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知识提示：支持与临床系统对接，医师开立药品、检查、检验、手术项目信息时，给予关键信息提示。</w:t>
      </w:r>
    </w:p>
    <w:p w14:paraId="0BDB47C2">
      <w:pPr>
        <w:pageBreakBefore w:val="0"/>
        <w:widowControl/>
        <w:numPr>
          <w:ilvl w:val="0"/>
          <w:numId w:val="2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药品合理性校验：支持基于系统药品-诊断合理性、药品相互作用等知识体系，结合现有合理用药系统，提供相应的临床用药辅助决策。</w:t>
      </w:r>
    </w:p>
    <w:p w14:paraId="700906A2">
      <w:pPr>
        <w:pageBreakBefore w:val="0"/>
        <w:widowControl/>
        <w:numPr>
          <w:ilvl w:val="0"/>
          <w:numId w:val="2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手术辅助决策：支持基于系统手术禁忌等相关知识体系，辅助临床加强对患者围手术期的管理。</w:t>
      </w:r>
    </w:p>
    <w:p w14:paraId="408FD42A">
      <w:pPr>
        <w:pageBreakBefore w:val="0"/>
        <w:widowControl/>
        <w:numPr>
          <w:ilvl w:val="0"/>
          <w:numId w:val="2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检查检验辅助决策：支持基于系统检查检验禁忌等相关知识体系，对医生开立的检查检验申请单的合理性、指标等进行判断或提示，规范临床检查检验的流程。</w:t>
      </w:r>
    </w:p>
    <w:p w14:paraId="49E08DD6">
      <w:pPr>
        <w:pageBreakBefore w:val="0"/>
        <w:widowControl/>
        <w:numPr>
          <w:ilvl w:val="0"/>
          <w:numId w:val="2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用血辅助决策：支持基于系统临床用血相关知识体系，对临床输血申请进行合理性判断及提示，确保临床输血业务的规范及安全。</w:t>
      </w:r>
    </w:p>
    <w:p w14:paraId="05E1C750">
      <w:pPr>
        <w:pageBreakBefore w:val="0"/>
        <w:widowControl/>
        <w:numPr>
          <w:ilvl w:val="0"/>
          <w:numId w:val="28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提供综合分析检查检验报告，并形成有依据有结论的解读报告。</w:t>
      </w:r>
    </w:p>
    <w:p w14:paraId="677CE686">
      <w:pPr>
        <w:pageBreakBefore w:val="0"/>
        <w:widowControl/>
        <w:numPr>
          <w:ilvl w:val="0"/>
          <w:numId w:val="280"/>
        </w:numPr>
        <w:shd w:val="clear"/>
        <w:kinsoku/>
        <w:wordWrap/>
        <w:overflowPunct/>
        <w:topLinePunct w:val="0"/>
        <w:bidi w:val="0"/>
        <w:spacing w:line="360" w:lineRule="auto"/>
        <w:rPr>
          <w:rFonts w:hint="eastAsia" w:ascii="宋体" w:hAnsi="宋体" w:eastAsia="宋体" w:cs="宋体"/>
          <w:sz w:val="21"/>
          <w:szCs w:val="21"/>
          <w:highlight w:val="none"/>
        </w:rPr>
      </w:pPr>
      <w:bookmarkStart w:id="1777" w:name="_Toc6583"/>
      <w:bookmarkStart w:id="1778" w:name="_Toc7564"/>
      <w:bookmarkStart w:id="1779" w:name="_Toc7955"/>
      <w:bookmarkStart w:id="1780" w:name="_Toc19084"/>
      <w:bookmarkStart w:id="1781" w:name="_Toc15411"/>
      <w:r>
        <w:rPr>
          <w:rFonts w:hint="eastAsia" w:ascii="宋体" w:hAnsi="宋体" w:eastAsia="宋体" w:cs="宋体"/>
          <w:sz w:val="21"/>
          <w:szCs w:val="21"/>
          <w:highlight w:val="none"/>
        </w:rPr>
        <w:t>智能诊疗推荐</w:t>
      </w:r>
      <w:bookmarkEnd w:id="1777"/>
      <w:bookmarkEnd w:id="1778"/>
      <w:bookmarkEnd w:id="1779"/>
      <w:bookmarkEnd w:id="1780"/>
      <w:bookmarkEnd w:id="1781"/>
    </w:p>
    <w:p w14:paraId="23DAC9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与临床系统对接，临床医生书写病历内容的变化时，系统自动提取患者病历信息，结合患者其他诊疗数据，通过推荐引擎，为临床医生提供实时动态提示、辅助诊断服务。包括：将推荐的诊断\检查检验项目引用至业务系统、推荐疑似诊断、推荐鉴别诊断及展示鉴别诊断依据、推荐诊断相关检查检验、推荐诊断相关用药及治疗方案、推荐评估表等。</w:t>
      </w:r>
    </w:p>
    <w:p w14:paraId="1E5EFD0B">
      <w:pPr>
        <w:pageBreakBefore w:val="0"/>
        <w:widowControl/>
        <w:numPr>
          <w:ilvl w:val="0"/>
          <w:numId w:val="280"/>
        </w:numPr>
        <w:shd w:val="clear"/>
        <w:kinsoku/>
        <w:wordWrap/>
        <w:overflowPunct/>
        <w:topLinePunct w:val="0"/>
        <w:bidi w:val="0"/>
        <w:spacing w:line="360" w:lineRule="auto"/>
        <w:rPr>
          <w:rFonts w:hint="eastAsia" w:ascii="宋体" w:hAnsi="宋体" w:eastAsia="宋体" w:cs="宋体"/>
          <w:sz w:val="21"/>
          <w:szCs w:val="21"/>
          <w:highlight w:val="none"/>
        </w:rPr>
      </w:pPr>
      <w:bookmarkStart w:id="1782" w:name="_Toc12944"/>
      <w:bookmarkStart w:id="1783" w:name="_Toc16695"/>
      <w:bookmarkStart w:id="1784" w:name="_Toc10339"/>
      <w:bookmarkStart w:id="1785" w:name="_Toc21474"/>
      <w:bookmarkStart w:id="1786" w:name="_Toc14149"/>
      <w:r>
        <w:rPr>
          <w:rFonts w:hint="eastAsia" w:ascii="宋体" w:hAnsi="宋体" w:eastAsia="宋体" w:cs="宋体"/>
          <w:sz w:val="21"/>
          <w:szCs w:val="21"/>
          <w:highlight w:val="none"/>
        </w:rPr>
        <w:t>相似病例推荐</w:t>
      </w:r>
      <w:bookmarkEnd w:id="1782"/>
      <w:bookmarkEnd w:id="1783"/>
      <w:bookmarkEnd w:id="1784"/>
      <w:bookmarkEnd w:id="1785"/>
      <w:bookmarkEnd w:id="1786"/>
    </w:p>
    <w:p w14:paraId="1E23E64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支持基于历史患者诊疗数据，推荐相似病例，同时给出相似依据，通过查看相似病例患者诊疗流程，为医生提供诊断、治疗的佐证及可参考病例。</w:t>
      </w:r>
    </w:p>
    <w:p w14:paraId="4A5D2101">
      <w:pPr>
        <w:pStyle w:val="307"/>
        <w:pageBreakBefore w:val="0"/>
        <w:numPr>
          <w:ilvl w:val="0"/>
          <w:numId w:val="278"/>
        </w:numPr>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bookmarkStart w:id="1787" w:name="_Toc17287"/>
      <w:bookmarkStart w:id="1788" w:name="_Toc28361"/>
      <w:bookmarkStart w:id="1789" w:name="_Toc12257"/>
      <w:bookmarkStart w:id="1790" w:name="_Toc28975"/>
      <w:bookmarkStart w:id="1791" w:name="_Toc14976"/>
      <w:r>
        <w:rPr>
          <w:rFonts w:hint="eastAsia" w:ascii="宋体" w:hAnsi="宋体" w:eastAsia="宋体" w:cs="宋体"/>
          <w:sz w:val="21"/>
          <w:szCs w:val="21"/>
          <w:highlight w:val="none"/>
        </w:rPr>
        <w:t>临床决策支持管理平台</w:t>
      </w:r>
      <w:bookmarkEnd w:id="1787"/>
      <w:bookmarkEnd w:id="1788"/>
      <w:bookmarkEnd w:id="1789"/>
      <w:bookmarkEnd w:id="1790"/>
      <w:bookmarkEnd w:id="1791"/>
    </w:p>
    <w:p w14:paraId="08AC2D7B">
      <w:pPr>
        <w:pageBreakBefore w:val="0"/>
        <w:widowControl/>
        <w:numPr>
          <w:ilvl w:val="0"/>
          <w:numId w:val="283"/>
        </w:numPr>
        <w:shd w:val="clear"/>
        <w:kinsoku/>
        <w:wordWrap/>
        <w:overflowPunct/>
        <w:topLinePunct w:val="0"/>
        <w:bidi w:val="0"/>
        <w:spacing w:line="360" w:lineRule="auto"/>
        <w:rPr>
          <w:rFonts w:hint="eastAsia" w:ascii="宋体" w:hAnsi="宋体" w:eastAsia="宋体" w:cs="宋体"/>
          <w:sz w:val="21"/>
          <w:szCs w:val="21"/>
          <w:highlight w:val="none"/>
        </w:rPr>
      </w:pPr>
      <w:bookmarkStart w:id="1792" w:name="_Toc16349"/>
      <w:bookmarkStart w:id="1793" w:name="_Toc31617"/>
      <w:bookmarkStart w:id="1794" w:name="_Toc10824"/>
      <w:bookmarkStart w:id="1795" w:name="_Toc32262"/>
      <w:bookmarkStart w:id="1796" w:name="_Toc8460"/>
      <w:r>
        <w:rPr>
          <w:rFonts w:hint="eastAsia" w:ascii="宋体" w:hAnsi="宋体" w:eastAsia="宋体" w:cs="宋体"/>
          <w:sz w:val="21"/>
          <w:szCs w:val="21"/>
          <w:highlight w:val="none"/>
        </w:rPr>
        <w:t>辅助决策引擎管理</w:t>
      </w:r>
      <w:bookmarkEnd w:id="1792"/>
      <w:bookmarkEnd w:id="1793"/>
      <w:bookmarkEnd w:id="1794"/>
      <w:bookmarkEnd w:id="1795"/>
      <w:bookmarkEnd w:id="1796"/>
    </w:p>
    <w:p w14:paraId="296B1867">
      <w:pPr>
        <w:pageBreakBefore w:val="0"/>
        <w:widowControl/>
        <w:numPr>
          <w:ilvl w:val="0"/>
          <w:numId w:val="2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规则引擎</w:t>
      </w:r>
    </w:p>
    <w:p w14:paraId="5DB7A432">
      <w:pPr>
        <w:pageBreakBefore w:val="0"/>
        <w:widowControl/>
        <w:numPr>
          <w:ilvl w:val="0"/>
          <w:numId w:val="2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具备将可规则化的临床知识转换成可用规则功能。</w:t>
      </w:r>
    </w:p>
    <w:p w14:paraId="2A1E7B30">
      <w:pPr>
        <w:pageBreakBefore w:val="0"/>
        <w:widowControl/>
        <w:numPr>
          <w:ilvl w:val="0"/>
          <w:numId w:val="2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具备依据病人临床数据，基于内存计算，引擎快速、高效</w:t>
      </w:r>
      <w:r>
        <w:rPr>
          <w:rFonts w:hint="eastAsia" w:ascii="宋体" w:hAnsi="宋体" w:cs="宋体"/>
          <w:sz w:val="21"/>
          <w:szCs w:val="21"/>
          <w:highlight w:val="none"/>
          <w:lang w:eastAsia="zh-CN"/>
        </w:rPr>
        <w:t>地</w:t>
      </w:r>
      <w:r>
        <w:rPr>
          <w:rFonts w:hint="eastAsia" w:ascii="宋体" w:hAnsi="宋体" w:eastAsia="宋体" w:cs="宋体"/>
          <w:sz w:val="21"/>
          <w:szCs w:val="21"/>
          <w:highlight w:val="none"/>
        </w:rPr>
        <w:t>自动匹配出当前最合适的结果功能。</w:t>
      </w:r>
    </w:p>
    <w:p w14:paraId="2109584A">
      <w:pPr>
        <w:pageBreakBefore w:val="0"/>
        <w:widowControl/>
        <w:numPr>
          <w:ilvl w:val="0"/>
          <w:numId w:val="2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具备将计算机运算后的动态规则结果转化为临床能够理解的医学专业表达方式功能。</w:t>
      </w:r>
    </w:p>
    <w:p w14:paraId="6AE3397E">
      <w:pPr>
        <w:pageBreakBefore w:val="0"/>
        <w:widowControl/>
        <w:numPr>
          <w:ilvl w:val="0"/>
          <w:numId w:val="2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推荐引擎</w:t>
      </w:r>
    </w:p>
    <w:p w14:paraId="28297C78">
      <w:pPr>
        <w:pageBreakBefore w:val="0"/>
        <w:widowControl/>
        <w:numPr>
          <w:ilvl w:val="0"/>
          <w:numId w:val="2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具备基于NLP自然语言处理技术进行实体识别、特征提取功能。</w:t>
      </w:r>
    </w:p>
    <w:p w14:paraId="2BEE497B">
      <w:pPr>
        <w:pageBreakBefore w:val="0"/>
        <w:widowControl/>
        <w:numPr>
          <w:ilvl w:val="0"/>
          <w:numId w:val="2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具备基于知识图谱进行诊疗辅助内容推荐功能。</w:t>
      </w:r>
    </w:p>
    <w:p w14:paraId="35294435">
      <w:pPr>
        <w:pageBreakBefore w:val="0"/>
        <w:widowControl/>
        <w:numPr>
          <w:ilvl w:val="0"/>
          <w:numId w:val="2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路由管理</w:t>
      </w:r>
    </w:p>
    <w:p w14:paraId="766F883B">
      <w:pPr>
        <w:pageBreakBefore w:val="0"/>
        <w:widowControl/>
        <w:numPr>
          <w:ilvl w:val="0"/>
          <w:numId w:val="2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具备通过路由引擎针对药品、检查、检验、手术、输血等不同的知识体系分配相应的辅助诊疗策略功能。</w:t>
      </w:r>
    </w:p>
    <w:p w14:paraId="5D50B4A9">
      <w:pPr>
        <w:pageBreakBefore w:val="0"/>
        <w:widowControl/>
        <w:numPr>
          <w:ilvl w:val="0"/>
          <w:numId w:val="2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本体元建模管理</w:t>
      </w:r>
    </w:p>
    <w:p w14:paraId="445EB16D">
      <w:pPr>
        <w:pageBreakBefore w:val="0"/>
        <w:widowControl/>
        <w:numPr>
          <w:ilvl w:val="0"/>
          <w:numId w:val="2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具备根据病历书写、医嘱开立等临床场景建立相应的本体元功能。</w:t>
      </w:r>
    </w:p>
    <w:p w14:paraId="7FC00A85">
      <w:pPr>
        <w:pageBreakBefore w:val="0"/>
        <w:widowControl/>
        <w:numPr>
          <w:ilvl w:val="0"/>
          <w:numId w:val="2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具备根据检验检查合理性校验、报告解读等具体的业务需要创建相应的临床业务模型功能。</w:t>
      </w:r>
    </w:p>
    <w:p w14:paraId="279059E8">
      <w:pPr>
        <w:pageBreakBefore w:val="0"/>
        <w:widowControl/>
        <w:numPr>
          <w:ilvl w:val="0"/>
          <w:numId w:val="2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具备根据医院或临床科室的需要快捷构建满足业务需要的临床规则库功能。</w:t>
      </w:r>
    </w:p>
    <w:p w14:paraId="20D12F00">
      <w:pPr>
        <w:pageBreakBefore w:val="0"/>
        <w:widowControl/>
        <w:numPr>
          <w:ilvl w:val="0"/>
          <w:numId w:val="2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具备对本体元属性的创建、本体元属性映射功能，</w:t>
      </w:r>
    </w:p>
    <w:p w14:paraId="7539383C">
      <w:pPr>
        <w:pageBreakBefore w:val="0"/>
        <w:widowControl/>
        <w:numPr>
          <w:ilvl w:val="0"/>
          <w:numId w:val="2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具备系统字典查询、更新、映射等管理功能。</w:t>
      </w:r>
    </w:p>
    <w:p w14:paraId="44CB746E">
      <w:pPr>
        <w:pageBreakBefore w:val="0"/>
        <w:widowControl/>
        <w:numPr>
          <w:ilvl w:val="0"/>
          <w:numId w:val="283"/>
        </w:numPr>
        <w:shd w:val="clear"/>
        <w:kinsoku/>
        <w:wordWrap/>
        <w:overflowPunct/>
        <w:topLinePunct w:val="0"/>
        <w:bidi w:val="0"/>
        <w:spacing w:line="360" w:lineRule="auto"/>
        <w:rPr>
          <w:rFonts w:hint="eastAsia" w:ascii="宋体" w:hAnsi="宋体" w:eastAsia="宋体" w:cs="宋体"/>
          <w:sz w:val="21"/>
          <w:szCs w:val="21"/>
          <w:highlight w:val="none"/>
          <w:lang w:bidi="ar"/>
        </w:rPr>
      </w:pPr>
      <w:bookmarkStart w:id="1797" w:name="_Toc13297"/>
      <w:bookmarkStart w:id="1798" w:name="_Toc30021"/>
      <w:bookmarkStart w:id="1799" w:name="_Toc2898"/>
      <w:bookmarkStart w:id="1800" w:name="_Toc24889"/>
      <w:bookmarkStart w:id="1801" w:name="_Toc11504"/>
      <w:r>
        <w:rPr>
          <w:rFonts w:hint="eastAsia" w:ascii="宋体" w:hAnsi="宋体" w:eastAsia="宋体" w:cs="宋体"/>
          <w:sz w:val="21"/>
          <w:szCs w:val="21"/>
          <w:highlight w:val="none"/>
          <w:lang w:bidi="ar"/>
        </w:rPr>
        <w:t>知识管理</w:t>
      </w:r>
      <w:bookmarkEnd w:id="1797"/>
      <w:bookmarkEnd w:id="1798"/>
      <w:bookmarkEnd w:id="1799"/>
      <w:bookmarkEnd w:id="1800"/>
      <w:bookmarkEnd w:id="1801"/>
    </w:p>
    <w:p w14:paraId="33FBDED9">
      <w:pPr>
        <w:pageBreakBefore w:val="0"/>
        <w:widowControl/>
        <w:numPr>
          <w:ilvl w:val="0"/>
          <w:numId w:val="2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知识自定义维护</w:t>
      </w:r>
    </w:p>
    <w:p w14:paraId="7EF7EB7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具备用户自定义静态医学知识、知识文档文献、医疗法律法规等内容的更新上传功能。</w:t>
      </w:r>
    </w:p>
    <w:p w14:paraId="37A4DBD1">
      <w:pPr>
        <w:pageBreakBefore w:val="0"/>
        <w:widowControl/>
        <w:numPr>
          <w:ilvl w:val="0"/>
          <w:numId w:val="2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图形化规则编辑及管理</w:t>
      </w:r>
    </w:p>
    <w:p w14:paraId="3E4AEE69">
      <w:pPr>
        <w:pageBreakBefore w:val="0"/>
        <w:widowControl/>
        <w:numPr>
          <w:ilvl w:val="0"/>
          <w:numId w:val="2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具备用户通过图形化规则编辑管理器生成质控规则功能。</w:t>
      </w:r>
    </w:p>
    <w:p w14:paraId="1A1147A1">
      <w:pPr>
        <w:pageBreakBefore w:val="0"/>
        <w:widowControl/>
        <w:numPr>
          <w:ilvl w:val="0"/>
          <w:numId w:val="2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具备自定义添加质控规则功能。</w:t>
      </w:r>
    </w:p>
    <w:p w14:paraId="2E19DC6F">
      <w:pPr>
        <w:pageBreakBefore w:val="0"/>
        <w:widowControl/>
        <w:numPr>
          <w:ilvl w:val="0"/>
          <w:numId w:val="2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具备质控规则编辑、删除、启用、导入、导出功能。</w:t>
      </w:r>
    </w:p>
    <w:p w14:paraId="248B1172">
      <w:pPr>
        <w:pageBreakBefore w:val="0"/>
        <w:widowControl/>
        <w:numPr>
          <w:ilvl w:val="0"/>
          <w:numId w:val="2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知识审批与发布管理</w:t>
      </w:r>
    </w:p>
    <w:p w14:paraId="6E5D0D20">
      <w:pPr>
        <w:pageBreakBefore w:val="0"/>
        <w:widowControl/>
        <w:numPr>
          <w:ilvl w:val="0"/>
          <w:numId w:val="2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具备审批角色权限维护功能。</w:t>
      </w:r>
    </w:p>
    <w:p w14:paraId="6A495B68">
      <w:pPr>
        <w:pageBreakBefore w:val="0"/>
        <w:widowControl/>
        <w:numPr>
          <w:ilvl w:val="0"/>
          <w:numId w:val="2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具备发布角色权限维护功能。</w:t>
      </w:r>
    </w:p>
    <w:p w14:paraId="787647FB">
      <w:pPr>
        <w:pageBreakBefore w:val="0"/>
        <w:widowControl/>
        <w:numPr>
          <w:ilvl w:val="0"/>
          <w:numId w:val="2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具备自定义知识审批、发布管理功能。</w:t>
      </w:r>
    </w:p>
    <w:p w14:paraId="3634F21B">
      <w:pPr>
        <w:pageBreakBefore w:val="0"/>
        <w:widowControl/>
        <w:numPr>
          <w:ilvl w:val="0"/>
          <w:numId w:val="2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具备自定义知识启用、停用管理功能。</w:t>
      </w:r>
    </w:p>
    <w:p w14:paraId="161B5F45">
      <w:pPr>
        <w:pageBreakBefore w:val="0"/>
        <w:widowControl/>
        <w:numPr>
          <w:ilvl w:val="0"/>
          <w:numId w:val="2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外挂知识库管理</w:t>
      </w:r>
    </w:p>
    <w:p w14:paraId="10E591D6">
      <w:pPr>
        <w:pageBreakBefore w:val="0"/>
        <w:widowControl/>
        <w:numPr>
          <w:ilvl w:val="0"/>
          <w:numId w:val="2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具备外挂知识库范围设置管理功能。</w:t>
      </w:r>
    </w:p>
    <w:p w14:paraId="35B7F054">
      <w:pPr>
        <w:pageBreakBefore w:val="0"/>
        <w:widowControl/>
        <w:numPr>
          <w:ilvl w:val="0"/>
          <w:numId w:val="2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具备外挂知识库启用、停用管理功能。</w:t>
      </w:r>
    </w:p>
    <w:p w14:paraId="01CFBE87">
      <w:pPr>
        <w:pageBreakBefore w:val="0"/>
        <w:widowControl/>
        <w:numPr>
          <w:ilvl w:val="0"/>
          <w:numId w:val="2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具备外挂知识库更新、下架提醒管理功能。</w:t>
      </w:r>
    </w:p>
    <w:p w14:paraId="4E3639B3">
      <w:pPr>
        <w:pageBreakBefore w:val="0"/>
        <w:widowControl/>
        <w:numPr>
          <w:ilvl w:val="0"/>
          <w:numId w:val="283"/>
        </w:numPr>
        <w:shd w:val="clear"/>
        <w:kinsoku/>
        <w:wordWrap/>
        <w:overflowPunct/>
        <w:topLinePunct w:val="0"/>
        <w:bidi w:val="0"/>
        <w:spacing w:line="360" w:lineRule="auto"/>
        <w:rPr>
          <w:rFonts w:hint="eastAsia" w:ascii="宋体" w:hAnsi="宋体" w:eastAsia="宋体" w:cs="宋体"/>
          <w:sz w:val="21"/>
          <w:szCs w:val="21"/>
          <w:highlight w:val="none"/>
          <w:lang w:bidi="ar"/>
        </w:rPr>
      </w:pPr>
      <w:bookmarkStart w:id="1802" w:name="_Toc31583"/>
      <w:bookmarkStart w:id="1803" w:name="_Toc26614"/>
      <w:bookmarkStart w:id="1804" w:name="_Toc18058"/>
      <w:bookmarkStart w:id="1805" w:name="_Toc13830"/>
      <w:bookmarkStart w:id="1806" w:name="_Toc29183"/>
      <w:r>
        <w:rPr>
          <w:rFonts w:hint="eastAsia" w:ascii="宋体" w:hAnsi="宋体" w:eastAsia="宋体" w:cs="宋体"/>
          <w:sz w:val="21"/>
          <w:szCs w:val="21"/>
          <w:highlight w:val="none"/>
          <w:lang w:bidi="ar"/>
        </w:rPr>
        <w:t>应用效果监控平台</w:t>
      </w:r>
      <w:bookmarkEnd w:id="1802"/>
      <w:bookmarkEnd w:id="1803"/>
      <w:bookmarkEnd w:id="1804"/>
      <w:bookmarkEnd w:id="1805"/>
      <w:bookmarkEnd w:id="1806"/>
    </w:p>
    <w:p w14:paraId="001638D9">
      <w:pPr>
        <w:pageBreakBefore w:val="0"/>
        <w:widowControl/>
        <w:numPr>
          <w:ilvl w:val="0"/>
          <w:numId w:val="2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具备通过临床科室、医生个人、具体规则等不同维度对触发的规则进行统计功能。</w:t>
      </w:r>
    </w:p>
    <w:p w14:paraId="392B0817">
      <w:pPr>
        <w:pageBreakBefore w:val="0"/>
        <w:widowControl/>
        <w:numPr>
          <w:ilvl w:val="0"/>
          <w:numId w:val="2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具备统计结果数据下钻功能。</w:t>
      </w:r>
    </w:p>
    <w:p w14:paraId="0241F599">
      <w:pPr>
        <w:pStyle w:val="307"/>
        <w:pageBreakBefore w:val="0"/>
        <w:numPr>
          <w:ilvl w:val="0"/>
          <w:numId w:val="278"/>
        </w:numPr>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bookmarkStart w:id="1807" w:name="_Toc4209"/>
      <w:bookmarkStart w:id="1808" w:name="_Toc26424"/>
      <w:bookmarkStart w:id="1809" w:name="_Toc16220"/>
      <w:bookmarkStart w:id="1810" w:name="_Toc8402"/>
      <w:bookmarkStart w:id="1811" w:name="_Toc31666"/>
      <w:r>
        <w:rPr>
          <w:rFonts w:hint="eastAsia" w:ascii="宋体" w:hAnsi="宋体" w:eastAsia="宋体" w:cs="宋体"/>
          <w:sz w:val="21"/>
          <w:szCs w:val="21"/>
          <w:highlight w:val="none"/>
        </w:rPr>
        <w:t>临床决策支持知识服务</w:t>
      </w:r>
      <w:bookmarkEnd w:id="1807"/>
      <w:bookmarkEnd w:id="1808"/>
      <w:bookmarkEnd w:id="1809"/>
      <w:bookmarkEnd w:id="1810"/>
      <w:bookmarkEnd w:id="1811"/>
    </w:p>
    <w:p w14:paraId="371CDA8F">
      <w:pPr>
        <w:pageBreakBefore w:val="0"/>
        <w:widowControl/>
        <w:numPr>
          <w:ilvl w:val="0"/>
          <w:numId w:val="293"/>
        </w:numPr>
        <w:shd w:val="clear"/>
        <w:kinsoku/>
        <w:wordWrap/>
        <w:overflowPunct/>
        <w:topLinePunct w:val="0"/>
        <w:bidi w:val="0"/>
        <w:spacing w:line="360" w:lineRule="auto"/>
        <w:rPr>
          <w:rFonts w:hint="eastAsia" w:ascii="宋体" w:hAnsi="宋体" w:eastAsia="宋体" w:cs="宋体"/>
          <w:sz w:val="21"/>
          <w:szCs w:val="21"/>
          <w:highlight w:val="none"/>
        </w:rPr>
      </w:pPr>
      <w:bookmarkStart w:id="1812" w:name="_Toc11816"/>
      <w:bookmarkStart w:id="1813" w:name="_Toc32763"/>
      <w:bookmarkStart w:id="1814" w:name="_Toc4058"/>
      <w:bookmarkStart w:id="1815" w:name="_Toc10842"/>
      <w:bookmarkStart w:id="1816" w:name="_Toc2875"/>
      <w:r>
        <w:rPr>
          <w:rFonts w:hint="eastAsia" w:ascii="宋体" w:hAnsi="宋体" w:eastAsia="宋体" w:cs="宋体"/>
          <w:sz w:val="21"/>
          <w:szCs w:val="21"/>
          <w:highlight w:val="none"/>
        </w:rPr>
        <w:t>知识库更新服务</w:t>
      </w:r>
      <w:bookmarkEnd w:id="1812"/>
      <w:bookmarkEnd w:id="1813"/>
      <w:bookmarkEnd w:id="1814"/>
      <w:bookmarkEnd w:id="1815"/>
      <w:bookmarkEnd w:id="1816"/>
    </w:p>
    <w:p w14:paraId="7A25651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提供每年1次知识内容的更新补充服务。</w:t>
      </w:r>
    </w:p>
    <w:p w14:paraId="2CDCAC28">
      <w:pPr>
        <w:pageBreakBefore w:val="0"/>
        <w:widowControl/>
        <w:numPr>
          <w:ilvl w:val="0"/>
          <w:numId w:val="293"/>
        </w:numPr>
        <w:shd w:val="clear"/>
        <w:kinsoku/>
        <w:wordWrap/>
        <w:overflowPunct/>
        <w:topLinePunct w:val="0"/>
        <w:bidi w:val="0"/>
        <w:spacing w:line="360" w:lineRule="auto"/>
        <w:rPr>
          <w:rFonts w:hint="eastAsia" w:ascii="宋体" w:hAnsi="宋体" w:eastAsia="宋体" w:cs="宋体"/>
          <w:sz w:val="21"/>
          <w:szCs w:val="21"/>
          <w:highlight w:val="none"/>
        </w:rPr>
      </w:pPr>
      <w:bookmarkStart w:id="1817" w:name="_Toc1291"/>
      <w:bookmarkStart w:id="1818" w:name="_Toc14170"/>
      <w:bookmarkStart w:id="1819" w:name="_Toc7948"/>
      <w:bookmarkStart w:id="1820" w:name="_Toc2965"/>
      <w:bookmarkStart w:id="1821" w:name="_Toc1758"/>
      <w:r>
        <w:rPr>
          <w:rFonts w:hint="eastAsia" w:ascii="宋体" w:hAnsi="宋体" w:eastAsia="宋体" w:cs="宋体"/>
          <w:sz w:val="21"/>
          <w:szCs w:val="21"/>
          <w:highlight w:val="none"/>
        </w:rPr>
        <w:t>知识字典转换映射服务</w:t>
      </w:r>
      <w:bookmarkEnd w:id="1817"/>
      <w:bookmarkEnd w:id="1818"/>
      <w:bookmarkEnd w:id="1819"/>
      <w:bookmarkEnd w:id="1820"/>
      <w:bookmarkEnd w:id="1821"/>
    </w:p>
    <w:p w14:paraId="7AAE688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具备医院字典及知识字典之间进行转换映射功能。</w:t>
      </w:r>
    </w:p>
    <w:p w14:paraId="3338AA57">
      <w:pPr>
        <w:pageBreakBefore w:val="0"/>
        <w:widowControl/>
        <w:numPr>
          <w:ilvl w:val="0"/>
          <w:numId w:val="293"/>
        </w:numPr>
        <w:shd w:val="clear"/>
        <w:kinsoku/>
        <w:wordWrap/>
        <w:overflowPunct/>
        <w:topLinePunct w:val="0"/>
        <w:bidi w:val="0"/>
        <w:spacing w:line="360" w:lineRule="auto"/>
        <w:rPr>
          <w:rFonts w:hint="eastAsia" w:ascii="宋体" w:hAnsi="宋体" w:eastAsia="宋体" w:cs="宋体"/>
          <w:sz w:val="21"/>
          <w:szCs w:val="21"/>
          <w:highlight w:val="none"/>
        </w:rPr>
      </w:pPr>
      <w:bookmarkStart w:id="1822" w:name="_Toc24248"/>
      <w:bookmarkStart w:id="1823" w:name="_Toc16491"/>
      <w:bookmarkStart w:id="1824" w:name="_Toc13384"/>
      <w:bookmarkStart w:id="1825" w:name="_Toc15837"/>
      <w:bookmarkStart w:id="1826" w:name="_Toc20418"/>
      <w:r>
        <w:rPr>
          <w:rFonts w:hint="eastAsia" w:ascii="宋体" w:hAnsi="宋体" w:eastAsia="宋体" w:cs="宋体"/>
          <w:sz w:val="21"/>
          <w:szCs w:val="21"/>
          <w:highlight w:val="none"/>
        </w:rPr>
        <w:t>推荐引擎本地化调优服务</w:t>
      </w:r>
      <w:bookmarkEnd w:id="1822"/>
      <w:bookmarkEnd w:id="1823"/>
      <w:bookmarkEnd w:id="1824"/>
      <w:bookmarkEnd w:id="1825"/>
      <w:bookmarkEnd w:id="1826"/>
    </w:p>
    <w:p w14:paraId="1769FED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通过医院本地数据学习（利用本院产生的真实优质病历数据进行训练学习，提供更符合医院本地的决策内容），提升整体决策效率。</w:t>
      </w:r>
    </w:p>
    <w:p w14:paraId="0691734D">
      <w:pPr>
        <w:pStyle w:val="307"/>
        <w:pageBreakBefore w:val="0"/>
        <w:numPr>
          <w:ilvl w:val="0"/>
          <w:numId w:val="278"/>
        </w:numPr>
        <w:shd w:val="clear"/>
        <w:kinsoku/>
        <w:wordWrap/>
        <w:overflowPunct/>
        <w:topLinePunct w:val="0"/>
        <w:bidi w:val="0"/>
        <w:spacing w:line="360" w:lineRule="auto"/>
        <w:ind w:firstLine="420" w:firstLineChars="200"/>
        <w:jc w:val="both"/>
        <w:rPr>
          <w:rFonts w:hint="eastAsia" w:ascii="宋体" w:hAnsi="宋体" w:eastAsia="宋体" w:cs="宋体"/>
          <w:sz w:val="21"/>
          <w:szCs w:val="21"/>
          <w:highlight w:val="none"/>
        </w:rPr>
      </w:pPr>
      <w:bookmarkStart w:id="1827" w:name="_Toc31181"/>
      <w:bookmarkStart w:id="1828" w:name="_Toc10977"/>
      <w:bookmarkStart w:id="1829" w:name="_Toc11105"/>
      <w:bookmarkStart w:id="1830" w:name="_Toc25529"/>
      <w:bookmarkStart w:id="1831" w:name="_Toc16052"/>
      <w:r>
        <w:rPr>
          <w:rFonts w:hint="eastAsia" w:ascii="宋体" w:hAnsi="宋体" w:eastAsia="宋体" w:cs="宋体"/>
          <w:sz w:val="21"/>
          <w:szCs w:val="21"/>
          <w:highlight w:val="none"/>
        </w:rPr>
        <w:t>集成接口</w:t>
      </w:r>
      <w:bookmarkEnd w:id="1827"/>
      <w:bookmarkEnd w:id="1828"/>
      <w:bookmarkEnd w:id="1829"/>
      <w:bookmarkEnd w:id="1830"/>
      <w:bookmarkEnd w:id="1831"/>
    </w:p>
    <w:p w14:paraId="09D190A6">
      <w:pPr>
        <w:pageBreakBefore w:val="0"/>
        <w:widowControl/>
        <w:numPr>
          <w:ilvl w:val="0"/>
          <w:numId w:val="2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支持以应用插件接口的方式支持多业务系统扩展，针对不同架构、语言的系统提供相应的标准集成方法，实现和医院的HIS、EMR、医技等系统集成对接。</w:t>
      </w:r>
    </w:p>
    <w:p w14:paraId="459AB8E0">
      <w:pPr>
        <w:pageBreakBefore w:val="0"/>
        <w:widowControl/>
        <w:numPr>
          <w:ilvl w:val="0"/>
          <w:numId w:val="2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支持挂接第三方静态知识库，支持SQL Server等主流数据库。</w:t>
      </w:r>
    </w:p>
    <w:p w14:paraId="70B84D92">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832" w:name="_Toc311"/>
      <w:bookmarkStart w:id="1833" w:name="_Toc3301"/>
      <w:bookmarkStart w:id="1834" w:name="_Toc5178"/>
      <w:bookmarkStart w:id="1835" w:name="_Toc9123"/>
      <w:bookmarkStart w:id="1836" w:name="_Toc15659"/>
      <w:bookmarkStart w:id="1837" w:name="_Toc4176"/>
      <w:bookmarkStart w:id="1838" w:name="_Toc14405"/>
      <w:bookmarkStart w:id="1839" w:name="_Toc1239"/>
      <w:bookmarkStart w:id="1840" w:name="_Toc25120"/>
      <w:r>
        <w:rPr>
          <w:rFonts w:hint="eastAsia" w:ascii="宋体" w:hAnsi="宋体" w:eastAsia="宋体" w:cs="宋体"/>
          <w:sz w:val="21"/>
          <w:szCs w:val="21"/>
          <w:highlight w:val="none"/>
        </w:rPr>
        <w:t>5.2.2.2检验检查</w:t>
      </w:r>
      <w:bookmarkEnd w:id="1832"/>
      <w:bookmarkEnd w:id="1833"/>
      <w:bookmarkEnd w:id="1834"/>
      <w:bookmarkEnd w:id="1835"/>
      <w:bookmarkEnd w:id="1836"/>
      <w:bookmarkEnd w:id="1837"/>
      <w:bookmarkEnd w:id="1838"/>
      <w:bookmarkEnd w:id="1839"/>
      <w:bookmarkEnd w:id="1840"/>
    </w:p>
    <w:p w14:paraId="65832086">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1841" w:name="_Toc794"/>
      <w:bookmarkStart w:id="1842" w:name="_Toc28213"/>
      <w:bookmarkStart w:id="1843" w:name="_Toc8771"/>
      <w:bookmarkStart w:id="1844" w:name="_Toc26773"/>
      <w:bookmarkStart w:id="1845" w:name="_Toc16972"/>
      <w:bookmarkStart w:id="1846" w:name="_Toc12310"/>
      <w:bookmarkStart w:id="1847" w:name="_Toc3844"/>
      <w:bookmarkStart w:id="1848" w:name="_Toc16313"/>
      <w:bookmarkStart w:id="1849" w:name="_Toc11774"/>
      <w:r>
        <w:rPr>
          <w:rFonts w:hint="eastAsia" w:ascii="宋体" w:hAnsi="宋体" w:eastAsia="宋体" w:cs="宋体"/>
          <w:sz w:val="21"/>
          <w:szCs w:val="21"/>
          <w:highlight w:val="none"/>
        </w:rPr>
        <w:t>5.2.2.2.1实验室管理系统</w:t>
      </w:r>
      <w:bookmarkEnd w:id="1841"/>
      <w:bookmarkEnd w:id="1842"/>
      <w:bookmarkEnd w:id="1843"/>
      <w:bookmarkEnd w:id="1844"/>
      <w:bookmarkEnd w:id="1845"/>
      <w:bookmarkEnd w:id="1846"/>
      <w:bookmarkEnd w:id="1847"/>
      <w:bookmarkEnd w:id="1848"/>
      <w:bookmarkEnd w:id="1849"/>
    </w:p>
    <w:p w14:paraId="18BA15C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850" w:name="_Toc25971"/>
      <w:bookmarkStart w:id="1851" w:name="_Toc27091"/>
      <w:bookmarkStart w:id="1852" w:name="_Toc26059"/>
      <w:bookmarkStart w:id="1853" w:name="_Toc10796"/>
      <w:bookmarkStart w:id="1854" w:name="_Toc29647"/>
      <w:r>
        <w:rPr>
          <w:rFonts w:hint="eastAsia" w:ascii="宋体" w:hAnsi="宋体" w:eastAsia="宋体" w:cs="宋体"/>
          <w:b/>
          <w:bCs/>
          <w:sz w:val="21"/>
          <w:szCs w:val="21"/>
          <w:highlight w:val="none"/>
        </w:rPr>
        <w:t>5.2.2.2.1.1统一登录</w:t>
      </w:r>
      <w:bookmarkEnd w:id="1850"/>
      <w:bookmarkEnd w:id="1851"/>
      <w:bookmarkEnd w:id="1852"/>
      <w:bookmarkEnd w:id="1853"/>
      <w:bookmarkEnd w:id="1854"/>
    </w:p>
    <w:p w14:paraId="7AFACC3C">
      <w:pPr>
        <w:pageBreakBefore w:val="0"/>
        <w:widowControl/>
        <w:numPr>
          <w:ilvl w:val="0"/>
          <w:numId w:val="2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实现对实验室内部模块统一管理。</w:t>
      </w:r>
    </w:p>
    <w:p w14:paraId="690B00B8">
      <w:pPr>
        <w:pageBreakBefore w:val="0"/>
        <w:widowControl/>
        <w:numPr>
          <w:ilvl w:val="0"/>
          <w:numId w:val="2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具备模块授权使用。</w:t>
      </w:r>
    </w:p>
    <w:p w14:paraId="2C35521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855" w:name="_Toc6475"/>
      <w:bookmarkStart w:id="1856" w:name="_Toc26696"/>
      <w:bookmarkStart w:id="1857" w:name="_Toc15724"/>
      <w:bookmarkStart w:id="1858" w:name="_Toc13374"/>
      <w:bookmarkStart w:id="1859" w:name="_Toc24002"/>
      <w:r>
        <w:rPr>
          <w:rFonts w:hint="eastAsia" w:ascii="宋体" w:hAnsi="宋体" w:eastAsia="宋体" w:cs="宋体"/>
          <w:b/>
          <w:bCs/>
          <w:sz w:val="21"/>
          <w:szCs w:val="21"/>
          <w:highlight w:val="none"/>
        </w:rPr>
        <w:t>5.2.2.2.1.2常规检验管理</w:t>
      </w:r>
      <w:bookmarkEnd w:id="1855"/>
      <w:bookmarkEnd w:id="1856"/>
      <w:bookmarkEnd w:id="1857"/>
      <w:bookmarkEnd w:id="1858"/>
      <w:bookmarkEnd w:id="1859"/>
    </w:p>
    <w:p w14:paraId="2E8F3D37">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支持快速切换：支持检验日期快速切换。支持分组快速切换。支持分组分号段管理。支持自定义快捷按钮。支持自定义右键功能。支持自定义样本分类快速筛选。</w:t>
      </w:r>
    </w:p>
    <w:p w14:paraId="000DF3C0">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信息录入&amp;编号：支持从前处理工作站自动获取已编号样本信息及项目。支持手工编号并扫描标本条形码获取样本信息及本分组单元项目。支持特定授权下手工编号并根据患者ID获取患者信息，并手工录入样本信息及项目。支持特定授权下的样本信息全手工录入。支持扫描标本条形码信息并获取样本信息及项目，并依据自定义编号规则自动编号，支持同一样本编同组多号，支持非本组单元项目自动编号。支持批量提取任务单集中进行编号。</w:t>
      </w:r>
    </w:p>
    <w:p w14:paraId="59B9F0D4">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分析结果接收及手工数据录入：支持数字结果、字符结果、图片图形结果、描述性结果。同时支持原始结果、检验定量结果、检验定性结果、报告结果。支持仪器分析数据自动接收，特定项目结果依据设定规则作自动转换。支持图形数据接收、存储和展现。支持仪器报警信息接收、存储和展现。支持仪器样本报警信息接收、存储和展现。支持仪器项目报警信息接收、存储和展现。支持原始数据留存。支持糖耐量等组合项目自动合并。支持指定项目接收数据功能。支持跨天标本数据接收功能。单个项目、组合项目、手工复查项目、批量标本等多种方式手工项目及结果录入，并可设定录入结果警示</w:t>
      </w:r>
      <w:r>
        <w:rPr>
          <w:rFonts w:hint="eastAsia" w:ascii="宋体" w:hAnsi="宋体" w:cs="宋体"/>
          <w:sz w:val="21"/>
          <w:szCs w:val="21"/>
          <w:highlight w:val="none"/>
          <w:lang w:eastAsia="zh-CN"/>
        </w:rPr>
        <w:t>线</w:t>
      </w:r>
      <w:r>
        <w:rPr>
          <w:rFonts w:hint="eastAsia" w:ascii="宋体" w:hAnsi="宋体" w:eastAsia="宋体" w:cs="宋体"/>
          <w:sz w:val="21"/>
          <w:szCs w:val="21"/>
          <w:highlight w:val="none"/>
        </w:rPr>
        <w:t>，对结果有效性进行控制。对数据来源有标识。自动根据标本的基本信息，自动根据相匹配的项目参考值范围进行高低判断，用标记或颜色等手段进行不正常提示。根据参考值自动判断（参考值根据性别、标本种类和年龄不同而不同，年龄可以是岁、月、周、天、小时等形式。可以处理特殊生理指征的参考值）。</w:t>
      </w:r>
    </w:p>
    <w:p w14:paraId="11E1729A">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支持数据处理：支持单样本、多样本整体删除并留痕。支持样本信息修改并留痕。支持单项目、多项目整体删除并留痕。支持单个、批量样本信息及结果信息复制或迁移，并留痕。</w:t>
      </w:r>
    </w:p>
    <w:p w14:paraId="5568AB85">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个体样本（警示）信息：能够显示单个样本的特殊阳性（如HIV阳性）标识。能够显示单个样本的危急值标识。能够显示单个样本的费用状态信息。能够显示单个样本的特别嘱托信息。能够显示单个样本的样本状态信息。能够显示样本的当前位置信息。</w:t>
      </w:r>
    </w:p>
    <w:p w14:paraId="65A8EF2F">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分组警示信息：能够显示分组质控失控警示信息，质控超时未做警示信息。能够显示分组样本TAT超限预警及报警等警示信息。能够显示分组危急值预警、感知超时、报告超时预警、报告超时报警、接报超时报警信息。能够显示分组仪器警示信息。能够显示分组嘱托信息。</w:t>
      </w:r>
    </w:p>
    <w:p w14:paraId="6F512AAB">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数据分析及信息浏览：支持按样本、申请单、报告单对全生命周期所有信息进行浏览（时间轴形式展现）。支持双屏或带鱼屏双屏联动。支持样本采集源图像浏览。支持项目多批次检验结果回顾。支持单项目动态历史结果分析。支持分组项目均值、SD、百分位数等统计分析。支持同一标本</w:t>
      </w:r>
      <w:r>
        <w:rPr>
          <w:rFonts w:hint="eastAsia" w:ascii="宋体" w:hAnsi="宋体" w:cs="宋体"/>
          <w:sz w:val="21"/>
          <w:szCs w:val="21"/>
          <w:highlight w:val="none"/>
          <w:lang w:eastAsia="zh-CN"/>
        </w:rPr>
        <w:t>其他</w:t>
      </w:r>
      <w:r>
        <w:rPr>
          <w:rFonts w:hint="eastAsia" w:ascii="宋体" w:hAnsi="宋体" w:eastAsia="宋体" w:cs="宋体"/>
          <w:sz w:val="21"/>
          <w:szCs w:val="21"/>
          <w:highlight w:val="none"/>
        </w:rPr>
        <w:t>样本分析结果浏览。支持同一患者同批次检验标本分析结果浏览。支持同一患者特定项目分析结果浏览。支持信息集成实现360度临床信息浏览。支持报告单应用记录浏览。支持样本信息修改记录浏览。支持通讯日志（测试事件、原始结果、位置信息等）浏览。支持当日未完成标本浏览。</w:t>
      </w:r>
    </w:p>
    <w:p w14:paraId="737000B6">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支持审核及报告：支持检验审核、报告审核、报告发布。并可依据流程设定同步实现报告审核及报告发布，也可设定是否双审或特定项目、特定时间</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双审。支持样本锁定功能。支持检验描述性报告支持分步报告。支持分级报告。支持分级审核。支持报告批准。支持同一患者多样本报告自动合并。在完成报告审核后自动生成PDF报告进行固化。支持PDF报告预览及打印。支持电子签名。支持电子报告单水印。</w:t>
      </w:r>
    </w:p>
    <w:p w14:paraId="2E69D905">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支持自动稀释及自动复查：与分析设备联动，对超预设项目分析限样本自动稀释。与分析设备联动，根据智能审核中的复查规则对样本自动复查，并记录每次复查结果，检验人员可以选择合适的项目分析结果。</w:t>
      </w:r>
    </w:p>
    <w:p w14:paraId="7DFE8CFB">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流程管理：可以实现手工计费及二次补费。具备分组费用自动核对功能。具备危急值全过程闭环管理。内嵌不合格标本全过程闭环管理。内嵌特殊样本登记管理。具备报告召回全过程闭环管理。检验状态调整登记管理。支持外送标本及报告管理。</w:t>
      </w:r>
    </w:p>
    <w:p w14:paraId="0F75FC7E">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询及单据：可以自定义模板按照样本各种信息进行单项或组合进行样本查询，并可导出。可以自定义模板按照项目或项目组合进行项目查询，并可导出。支持危急值查询。支持不合格标本查询。支持特殊情况查询。支持报告延时查询。支持复查标本查询。支持收藏标本查询。支持召回报告查询。可自定义各种分组表单或统计报表（如每日工作列表、各种形式工作量报表、各种TAT统计报表）。</w:t>
      </w:r>
    </w:p>
    <w:p w14:paraId="2CFFF9F8">
      <w:pPr>
        <w:pageBreakBefore w:val="0"/>
        <w:widowControl/>
        <w:numPr>
          <w:ilvl w:val="0"/>
          <w:numId w:val="2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支持个性化设置：对标本信息、结果信息、样本分类信息设置。对各种样本类别、状态的颜色识别进行自定义。对样本信息开始焦点自定义。对非每日开展项目进行定义。对每日仪器操作人员进行定义。</w:t>
      </w:r>
    </w:p>
    <w:p w14:paraId="428E0F8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860" w:name="_Toc18183"/>
      <w:bookmarkStart w:id="1861" w:name="_Toc24422"/>
      <w:bookmarkStart w:id="1862" w:name="_Toc20779"/>
      <w:bookmarkStart w:id="1863" w:name="_Toc30626"/>
      <w:bookmarkStart w:id="1864" w:name="_Toc19998"/>
      <w:r>
        <w:rPr>
          <w:rFonts w:hint="eastAsia" w:ascii="宋体" w:hAnsi="宋体" w:eastAsia="宋体" w:cs="宋体"/>
          <w:b/>
          <w:bCs/>
          <w:sz w:val="21"/>
          <w:szCs w:val="21"/>
          <w:highlight w:val="none"/>
        </w:rPr>
        <w:t>5.2.2.2.1.3室内质控管理</w:t>
      </w:r>
      <w:bookmarkEnd w:id="1860"/>
      <w:bookmarkEnd w:id="1861"/>
      <w:bookmarkEnd w:id="1862"/>
      <w:bookmarkEnd w:id="1863"/>
      <w:bookmarkEnd w:id="1864"/>
    </w:p>
    <w:p w14:paraId="4DC6FA05">
      <w:pPr>
        <w:pageBreakBefore w:val="0"/>
        <w:widowControl/>
        <w:numPr>
          <w:ilvl w:val="0"/>
          <w:numId w:val="297"/>
        </w:numPr>
        <w:shd w:val="clear"/>
        <w:kinsoku/>
        <w:wordWrap/>
        <w:overflowPunct/>
        <w:topLinePunct w:val="0"/>
        <w:bidi w:val="0"/>
        <w:spacing w:line="360" w:lineRule="auto"/>
        <w:ind w:firstLine="371" w:firstLineChars="177"/>
        <w:rPr>
          <w:rFonts w:hint="eastAsia" w:ascii="宋体" w:hAnsi="宋体" w:eastAsia="宋体" w:cs="宋体"/>
          <w:sz w:val="21"/>
          <w:szCs w:val="21"/>
          <w:highlight w:val="none"/>
        </w:rPr>
      </w:pPr>
      <w:bookmarkStart w:id="1865" w:name="_Toc13714"/>
      <w:bookmarkStart w:id="1866" w:name="_Toc8702"/>
      <w:bookmarkStart w:id="1867" w:name="_Toc5767"/>
      <w:bookmarkStart w:id="1868" w:name="_Toc21210"/>
      <w:bookmarkStart w:id="1869" w:name="_Toc19680"/>
      <w:r>
        <w:rPr>
          <w:rFonts w:hint="eastAsia" w:ascii="宋体" w:hAnsi="宋体" w:eastAsia="宋体" w:cs="宋体"/>
          <w:sz w:val="21"/>
          <w:szCs w:val="21"/>
          <w:highlight w:val="none"/>
        </w:rPr>
        <w:t>质控种类</w:t>
      </w:r>
      <w:bookmarkEnd w:id="1865"/>
      <w:bookmarkEnd w:id="1866"/>
      <w:bookmarkEnd w:id="1867"/>
      <w:bookmarkEnd w:id="1868"/>
      <w:bookmarkEnd w:id="1869"/>
    </w:p>
    <w:p w14:paraId="3E2609D9">
      <w:pPr>
        <w:pageBreakBefore w:val="0"/>
        <w:widowControl/>
        <w:numPr>
          <w:ilvl w:val="0"/>
          <w:numId w:val="2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一般定量项目质控。</w:t>
      </w:r>
    </w:p>
    <w:p w14:paraId="468C10AB">
      <w:pPr>
        <w:pageBreakBefore w:val="0"/>
        <w:widowControl/>
        <w:numPr>
          <w:ilvl w:val="0"/>
          <w:numId w:val="29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定性</w:t>
      </w:r>
      <w:r>
        <w:rPr>
          <w:rFonts w:hint="eastAsia" w:ascii="宋体" w:hAnsi="宋体" w:cs="宋体"/>
          <w:sz w:val="21"/>
          <w:szCs w:val="21"/>
          <w:highlight w:val="none"/>
          <w:lang w:val="en-US" w:eastAsia="zh-CN"/>
        </w:rPr>
        <w:t>一般</w:t>
      </w:r>
      <w:r>
        <w:rPr>
          <w:rFonts w:hint="eastAsia" w:ascii="宋体" w:hAnsi="宋体" w:eastAsia="宋体" w:cs="宋体"/>
          <w:sz w:val="21"/>
          <w:szCs w:val="21"/>
          <w:highlight w:val="none"/>
        </w:rPr>
        <w:t>定量质控。</w:t>
      </w:r>
    </w:p>
    <w:p w14:paraId="7F2FEBD7">
      <w:pPr>
        <w:pageBreakBefore w:val="0"/>
        <w:widowControl/>
        <w:numPr>
          <w:ilvl w:val="0"/>
          <w:numId w:val="297"/>
        </w:numPr>
        <w:shd w:val="clear"/>
        <w:kinsoku/>
        <w:wordWrap/>
        <w:overflowPunct/>
        <w:topLinePunct w:val="0"/>
        <w:bidi w:val="0"/>
        <w:spacing w:line="360" w:lineRule="auto"/>
        <w:ind w:firstLine="371" w:firstLineChars="177"/>
        <w:rPr>
          <w:rFonts w:hint="eastAsia" w:ascii="宋体" w:hAnsi="宋体" w:eastAsia="宋体" w:cs="宋体"/>
          <w:sz w:val="21"/>
          <w:szCs w:val="21"/>
          <w:highlight w:val="none"/>
        </w:rPr>
      </w:pPr>
      <w:bookmarkStart w:id="1870" w:name="_Toc30067"/>
      <w:bookmarkStart w:id="1871" w:name="_Toc21504"/>
      <w:bookmarkStart w:id="1872" w:name="_Toc4555"/>
      <w:bookmarkStart w:id="1873" w:name="_Toc18763"/>
      <w:bookmarkStart w:id="1874" w:name="_Toc26236"/>
      <w:r>
        <w:rPr>
          <w:rFonts w:hint="eastAsia" w:ascii="宋体" w:hAnsi="宋体" w:eastAsia="宋体" w:cs="宋体"/>
          <w:sz w:val="21"/>
          <w:szCs w:val="21"/>
          <w:highlight w:val="none"/>
        </w:rPr>
        <w:t>支持质控相关图形显示</w:t>
      </w:r>
      <w:bookmarkEnd w:id="1870"/>
      <w:bookmarkEnd w:id="1871"/>
      <w:bookmarkEnd w:id="1872"/>
      <w:bookmarkEnd w:id="1873"/>
      <w:bookmarkEnd w:id="1874"/>
    </w:p>
    <w:p w14:paraId="629B53DC">
      <w:pPr>
        <w:pageBreakBefore w:val="0"/>
        <w:widowControl/>
        <w:numPr>
          <w:ilvl w:val="0"/>
          <w:numId w:val="2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常用质控图形：L-J图、Z-分数图、优顿图、CV图、频率分布图、比对图。</w:t>
      </w:r>
    </w:p>
    <w:p w14:paraId="1E807DAD">
      <w:pPr>
        <w:pageBreakBefore w:val="0"/>
        <w:widowControl/>
        <w:numPr>
          <w:ilvl w:val="0"/>
          <w:numId w:val="2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质控图显示内容丰富（频数分布、质控事件标记等）。</w:t>
      </w:r>
    </w:p>
    <w:p w14:paraId="00F76949">
      <w:pPr>
        <w:pageBreakBefore w:val="0"/>
        <w:widowControl/>
        <w:numPr>
          <w:ilvl w:val="0"/>
          <w:numId w:val="2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支持质控图鼠标拖放进行缩放操作。</w:t>
      </w:r>
    </w:p>
    <w:p w14:paraId="5B599B47">
      <w:pPr>
        <w:pageBreakBefore w:val="0"/>
        <w:widowControl/>
        <w:numPr>
          <w:ilvl w:val="0"/>
          <w:numId w:val="2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支持项目质控情况缩略图形化显示。</w:t>
      </w:r>
    </w:p>
    <w:p w14:paraId="4931E3CB">
      <w:pPr>
        <w:pageBreakBefore w:val="0"/>
        <w:widowControl/>
        <w:numPr>
          <w:ilvl w:val="0"/>
          <w:numId w:val="2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支持单元当日质控执行情况图形化浏览。</w:t>
      </w:r>
    </w:p>
    <w:p w14:paraId="13AA5FC2">
      <w:pPr>
        <w:pageBreakBefore w:val="0"/>
        <w:widowControl/>
        <w:numPr>
          <w:ilvl w:val="0"/>
          <w:numId w:val="2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支持项目质量目标分析。</w:t>
      </w:r>
    </w:p>
    <w:p w14:paraId="5035896A">
      <w:pPr>
        <w:pageBreakBefore w:val="0"/>
        <w:widowControl/>
        <w:numPr>
          <w:ilvl w:val="0"/>
          <w:numId w:val="2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支持项目综合质量评估。</w:t>
      </w:r>
    </w:p>
    <w:p w14:paraId="44A7C350">
      <w:pPr>
        <w:pageBreakBefore w:val="0"/>
        <w:widowControl/>
        <w:numPr>
          <w:ilvl w:val="0"/>
          <w:numId w:val="297"/>
        </w:numPr>
        <w:shd w:val="clear"/>
        <w:kinsoku/>
        <w:wordWrap/>
        <w:overflowPunct/>
        <w:topLinePunct w:val="0"/>
        <w:bidi w:val="0"/>
        <w:spacing w:line="360" w:lineRule="auto"/>
        <w:ind w:firstLine="371" w:firstLineChars="177"/>
        <w:rPr>
          <w:rFonts w:hint="eastAsia" w:ascii="宋体" w:hAnsi="宋体" w:eastAsia="宋体" w:cs="宋体"/>
          <w:sz w:val="21"/>
          <w:szCs w:val="21"/>
          <w:highlight w:val="none"/>
        </w:rPr>
      </w:pPr>
      <w:bookmarkStart w:id="1875" w:name="_Toc25268"/>
      <w:bookmarkStart w:id="1876" w:name="_Toc18297"/>
      <w:bookmarkStart w:id="1877" w:name="_Toc8186"/>
      <w:bookmarkStart w:id="1878" w:name="_Toc11620"/>
      <w:bookmarkStart w:id="1879" w:name="_Toc30620"/>
      <w:r>
        <w:rPr>
          <w:rFonts w:hint="eastAsia" w:ascii="宋体" w:hAnsi="宋体" w:eastAsia="宋体" w:cs="宋体"/>
          <w:sz w:val="21"/>
          <w:szCs w:val="21"/>
          <w:highlight w:val="none"/>
        </w:rPr>
        <w:t>支持管理功能</w:t>
      </w:r>
      <w:bookmarkEnd w:id="1875"/>
      <w:bookmarkEnd w:id="1876"/>
      <w:bookmarkEnd w:id="1877"/>
      <w:bookmarkEnd w:id="1878"/>
      <w:bookmarkEnd w:id="1879"/>
    </w:p>
    <w:p w14:paraId="4BE39853">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支持多院区、多科室质控管理。</w:t>
      </w:r>
    </w:p>
    <w:p w14:paraId="21CC2534">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支持质控单元化管理。</w:t>
      </w:r>
    </w:p>
    <w:p w14:paraId="49A4786D">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支持仪器多计划管理。</w:t>
      </w:r>
    </w:p>
    <w:p w14:paraId="778786B5">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支持定量质控图像化处理。</w:t>
      </w:r>
    </w:p>
    <w:p w14:paraId="7DBE284D">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支持质控平行试验流程化管理。</w:t>
      </w:r>
    </w:p>
    <w:p w14:paraId="5EB33181">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支持质控数据多种接收方式。</w:t>
      </w:r>
    </w:p>
    <w:p w14:paraId="7778F4EA">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支持质控品批次管理。</w:t>
      </w:r>
    </w:p>
    <w:p w14:paraId="765596BD">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支持试剂批次管理。</w:t>
      </w:r>
    </w:p>
    <w:p w14:paraId="45119A91">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支持校准品批次管理。</w:t>
      </w:r>
    </w:p>
    <w:p w14:paraId="3F1AC39C">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支持项目判断规则根据项目西格玛（δ）选择。</w:t>
      </w:r>
    </w:p>
    <w:p w14:paraId="3A5DBF11">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支持项目质控有效时间管理。</w:t>
      </w:r>
    </w:p>
    <w:p w14:paraId="4FEE38EC">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支持质控项目注释功能。</w:t>
      </w:r>
    </w:p>
    <w:p w14:paraId="1BA7AA44">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支持质控数据按仪器汇总归档。</w:t>
      </w:r>
    </w:p>
    <w:p w14:paraId="4B61F761">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支持实验室项目可接受范围判断功能。</w:t>
      </w:r>
    </w:p>
    <w:p w14:paraId="5FF4B32A">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支持质控结果审核功能。</w:t>
      </w:r>
    </w:p>
    <w:p w14:paraId="238756CF">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支持开机质控结果未做判断功能。</w:t>
      </w:r>
    </w:p>
    <w:p w14:paraId="4D66BEB6">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支持质控项目多次测试仪器双向功能。</w:t>
      </w:r>
    </w:p>
    <w:p w14:paraId="562E6462">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支持项目失控重做仪器双向功能。</w:t>
      </w:r>
    </w:p>
    <w:p w14:paraId="06713216">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支持质控数据自定义统计。</w:t>
      </w:r>
    </w:p>
    <w:p w14:paraId="0A9CDBC1">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支持质控事件分类、分级别提示。</w:t>
      </w:r>
    </w:p>
    <w:p w14:paraId="29612779">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支持质控数据上报功能。</w:t>
      </w:r>
    </w:p>
    <w:p w14:paraId="11549F2C">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支持项目相同仪器质控同时分析浏览。</w:t>
      </w:r>
    </w:p>
    <w:p w14:paraId="5390DAB6">
      <w:pPr>
        <w:pageBreakBefore w:val="0"/>
        <w:widowControl/>
        <w:numPr>
          <w:ilvl w:val="0"/>
          <w:numId w:val="3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常用质控报表：每月室内质控数据统计报表。失控报告单。每月质控报表。每月项目质控数据汇总表。每月项目质控数据控制图。每月上报质量控制图表。</w:t>
      </w:r>
    </w:p>
    <w:p w14:paraId="4C6094D4">
      <w:pPr>
        <w:pageBreakBefore w:val="0"/>
        <w:widowControl/>
        <w:numPr>
          <w:ilvl w:val="0"/>
          <w:numId w:val="297"/>
        </w:numPr>
        <w:shd w:val="clear"/>
        <w:kinsoku/>
        <w:wordWrap/>
        <w:overflowPunct/>
        <w:topLinePunct w:val="0"/>
        <w:bidi w:val="0"/>
        <w:spacing w:line="360" w:lineRule="auto"/>
        <w:ind w:firstLine="371" w:firstLineChars="177"/>
        <w:rPr>
          <w:rFonts w:hint="eastAsia" w:ascii="宋体" w:hAnsi="宋体" w:eastAsia="宋体" w:cs="宋体"/>
          <w:sz w:val="21"/>
          <w:szCs w:val="21"/>
          <w:highlight w:val="none"/>
        </w:rPr>
      </w:pPr>
      <w:bookmarkStart w:id="1880" w:name="_Toc20929"/>
      <w:bookmarkStart w:id="1881" w:name="_Toc6351"/>
      <w:bookmarkStart w:id="1882" w:name="_Toc28033"/>
      <w:bookmarkStart w:id="1883" w:name="_Toc3491"/>
      <w:bookmarkStart w:id="1884" w:name="_Toc4809"/>
      <w:r>
        <w:rPr>
          <w:rFonts w:hint="eastAsia" w:ascii="宋体" w:hAnsi="宋体" w:eastAsia="宋体" w:cs="宋体"/>
          <w:sz w:val="21"/>
          <w:szCs w:val="21"/>
          <w:highlight w:val="none"/>
        </w:rPr>
        <w:t>具体的质控方法：</w:t>
      </w:r>
      <w:bookmarkEnd w:id="1880"/>
      <w:bookmarkEnd w:id="1881"/>
      <w:bookmarkEnd w:id="1882"/>
      <w:bookmarkEnd w:id="1883"/>
      <w:bookmarkEnd w:id="1884"/>
    </w:p>
    <w:p w14:paraId="266FCD88">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常用质控规则包括：12S，12.5S，13S，13.5S，14S，22S，R4S 31S，41S，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2of3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3of6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2S 7T，7X，8X，9X，10X，12X。</w:t>
      </w:r>
    </w:p>
    <w:p w14:paraId="55C45964">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计算控制限规则：10.05，10.01，20.05，20.01，20.002，X0.05，X0.01，R0.01，R0.02。</w:t>
      </w:r>
    </w:p>
    <w:p w14:paraId="17D1E00D">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累计和规则：CS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1.0S:2.7S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，CS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1.0S:3.0S，CS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0.5S:5.1S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7EC86110">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自定义质控规则。</w:t>
      </w:r>
    </w:p>
    <w:p w14:paraId="1AF67EBD">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极差规则。</w:t>
      </w:r>
    </w:p>
    <w:p w14:paraId="7B2B7FF3">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质控规则组合。</w:t>
      </w:r>
    </w:p>
    <w:p w14:paraId="76902455">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N=1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12S/41S</w:t>
      </w:r>
    </w:p>
    <w:p w14:paraId="7705A9B7">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bookmarkStart w:id="1885" w:name="_Toc19864"/>
      <w:r>
        <w:rPr>
          <w:rFonts w:hint="eastAsia" w:ascii="宋体" w:hAnsi="宋体" w:eastAsia="宋体" w:cs="宋体"/>
          <w:sz w:val="21"/>
          <w:szCs w:val="21"/>
          <w:highlight w:val="none"/>
        </w:rPr>
        <w:t>N=2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13S/22S/R4S/41S/10X</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Westgard</w:t>
      </w:r>
      <w:bookmarkEnd w:id="1885"/>
      <w:r>
        <w:rPr>
          <w:rFonts w:hint="eastAsia" w:ascii="宋体" w:hAnsi="宋体" w:eastAsia="宋体" w:cs="宋体"/>
          <w:sz w:val="21"/>
          <w:szCs w:val="21"/>
          <w:highlight w:val="none"/>
          <w:lang w:eastAsia="zh-CN"/>
        </w:rPr>
        <w:t>）</w:t>
      </w:r>
    </w:p>
    <w:p w14:paraId="3AB56F87">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N=3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13S/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 of 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2S/R4S/9X或12X</w:t>
      </w:r>
    </w:p>
    <w:p w14:paraId="3D122B7E">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N=4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13S/22S/R4S/41S/8X或12X</w:t>
      </w:r>
    </w:p>
    <w:p w14:paraId="7D63B9F7">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N=6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13S/22S/R0.05/41S/12X</w:t>
      </w:r>
    </w:p>
    <w:p w14:paraId="4B074435">
      <w:pPr>
        <w:pageBreakBefore w:val="0"/>
        <w:widowControl/>
        <w:numPr>
          <w:ilvl w:val="0"/>
          <w:numId w:val="3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自定义质控组合。</w:t>
      </w:r>
    </w:p>
    <w:p w14:paraId="739AC34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886" w:name="_Toc10527"/>
      <w:bookmarkStart w:id="1887" w:name="_Toc7327"/>
      <w:bookmarkStart w:id="1888" w:name="_Toc24174"/>
      <w:bookmarkStart w:id="1889" w:name="_Toc28866"/>
      <w:bookmarkStart w:id="1890" w:name="_Toc29662"/>
      <w:r>
        <w:rPr>
          <w:rFonts w:hint="eastAsia" w:ascii="宋体" w:hAnsi="宋体" w:eastAsia="宋体" w:cs="宋体"/>
          <w:b/>
          <w:bCs/>
          <w:sz w:val="21"/>
          <w:szCs w:val="21"/>
          <w:highlight w:val="none"/>
        </w:rPr>
        <w:t>5.2.2.2.1.4系统数据管理</w:t>
      </w:r>
      <w:bookmarkEnd w:id="1886"/>
      <w:bookmarkEnd w:id="1887"/>
      <w:bookmarkEnd w:id="1888"/>
      <w:bookmarkEnd w:id="1889"/>
      <w:bookmarkEnd w:id="1890"/>
    </w:p>
    <w:p w14:paraId="01ED145A">
      <w:pPr>
        <w:pageBreakBefore w:val="0"/>
        <w:widowControl/>
        <w:numPr>
          <w:ilvl w:val="0"/>
          <w:numId w:val="3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支持多院区、多检验科室分层管理。</w:t>
      </w:r>
    </w:p>
    <w:p w14:paraId="102406B6">
      <w:pPr>
        <w:pageBreakBefore w:val="0"/>
        <w:widowControl/>
        <w:numPr>
          <w:ilvl w:val="0"/>
          <w:numId w:val="3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支持院区-检验科室-实验室-分组-仪器分级模式。</w:t>
      </w:r>
    </w:p>
    <w:p w14:paraId="13A199B0">
      <w:pPr>
        <w:pageBreakBefore w:val="0"/>
        <w:widowControl/>
        <w:numPr>
          <w:ilvl w:val="0"/>
          <w:numId w:val="3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支持检验科室-院区-实验室-分组-仪器分级模式。</w:t>
      </w:r>
    </w:p>
    <w:p w14:paraId="52DCD66B">
      <w:pPr>
        <w:pageBreakBefore w:val="0"/>
        <w:widowControl/>
        <w:numPr>
          <w:ilvl w:val="0"/>
          <w:numId w:val="3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支持检验申请项目多院区、多检验科室分别定义属性，实现检验申请、电子标签生成、标本采集、标本流转、预计报告时间等的精准管理。</w:t>
      </w:r>
    </w:p>
    <w:p w14:paraId="6D15D5D3">
      <w:pPr>
        <w:pageBreakBefore w:val="0"/>
        <w:widowControl/>
        <w:numPr>
          <w:ilvl w:val="0"/>
          <w:numId w:val="3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多院区、多科室之间相对独立单通过授权实现授权信息共享。</w:t>
      </w:r>
    </w:p>
    <w:p w14:paraId="05AFF54D">
      <w:pPr>
        <w:pageBreakBefore w:val="0"/>
        <w:widowControl/>
        <w:numPr>
          <w:ilvl w:val="0"/>
          <w:numId w:val="30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数据管理是智慧实验室运行参数的控制中枢。共分医疗机构级、科室级、分组级三个组织层级以及知识库级一个应用层级。管理的数据涉及如医疗机构、院区、检验科室、专业组、检验分组、仪器通讯单元、采集单元、接收单元等一系列管理组织代码。如科别、病区、护理单元、送检机构、临床诊断、民族、患者年龄、患者性别、医生、护士、护工等一系列检验申请、采集、流转属性字典。如模块注册、仪器注册、系统用户、用户角色等一系列授权。如标本种类分类、标本种类、标本容器类型、试管颜色、抗凝剂种类、稳定剂种类、标本采存等一系列标本与容器相关代码。依附于分析项目的如项目分类（疾病）、项目分类（专业）、项目代码、项目名称、单位、参考区间、分析区间、危急值范围、仪器通道对应等属性。依附于诊疗项目的如诊疗项目、诊疗项目组套、收费项目对应、分析项目对应、检验申请相关、条形码生成相关、采存相关、流转相关、接收与分配相关、报告相关、获取报告相关、报告TAT相关等一系列属性。</w:t>
      </w:r>
    </w:p>
    <w:p w14:paraId="76F3272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891" w:name="_Toc25777"/>
      <w:bookmarkStart w:id="1892" w:name="_Toc31698"/>
      <w:bookmarkStart w:id="1893" w:name="_Toc25248"/>
      <w:bookmarkStart w:id="1894" w:name="_Toc28221"/>
      <w:bookmarkStart w:id="1895" w:name="_Toc15640"/>
      <w:r>
        <w:rPr>
          <w:rFonts w:hint="eastAsia" w:ascii="宋体" w:hAnsi="宋体" w:eastAsia="宋体" w:cs="宋体"/>
          <w:b/>
          <w:bCs/>
          <w:sz w:val="21"/>
          <w:szCs w:val="21"/>
          <w:highlight w:val="none"/>
        </w:rPr>
        <w:t>5.2.2.2.1.5条形码标签管理</w:t>
      </w:r>
      <w:bookmarkEnd w:id="1891"/>
      <w:bookmarkEnd w:id="1892"/>
      <w:bookmarkEnd w:id="1893"/>
      <w:bookmarkEnd w:id="1894"/>
      <w:bookmarkEnd w:id="1895"/>
    </w:p>
    <w:p w14:paraId="072BF640">
      <w:pPr>
        <w:pageBreakBefore w:val="0"/>
        <w:widowControl/>
        <w:numPr>
          <w:ilvl w:val="0"/>
          <w:numId w:val="3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支持对条形码序号、标签数量、开展院区、开展就诊类别、开展临床科室、开展标本种类、合并标记、自动编号规则等属性设置实现与条形码相关内容管理。</w:t>
      </w:r>
    </w:p>
    <w:p w14:paraId="0A3F56AF">
      <w:pPr>
        <w:pageBreakBefore w:val="0"/>
        <w:widowControl/>
        <w:numPr>
          <w:ilvl w:val="0"/>
          <w:numId w:val="3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支持对包含项目数、采集部位、标本采集要求等属性设置实现标本采集要求相关内容管理。</w:t>
      </w:r>
    </w:p>
    <w:p w14:paraId="3157CDC8">
      <w:pPr>
        <w:pageBreakBefore w:val="0"/>
        <w:widowControl/>
        <w:numPr>
          <w:ilvl w:val="0"/>
          <w:numId w:val="3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支持对标本送检地点、开展的检验时间、送检TAT预警时间等实现送检及相关内容管理。</w:t>
      </w:r>
    </w:p>
    <w:p w14:paraId="226BAA89">
      <w:pPr>
        <w:pageBreakBefore w:val="0"/>
        <w:widowControl/>
        <w:numPr>
          <w:ilvl w:val="0"/>
          <w:numId w:val="3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支持对标本容器费代码、标本采集费代码、检验工作量、收费单价、折扣实现费用及相关内容管理。</w:t>
      </w:r>
    </w:p>
    <w:p w14:paraId="1171B28B">
      <w:pPr>
        <w:pageBreakBefore w:val="0"/>
        <w:widowControl/>
        <w:numPr>
          <w:ilvl w:val="0"/>
          <w:numId w:val="3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支持标本标签自动生成打印，并支持标签纠错。</w:t>
      </w:r>
    </w:p>
    <w:p w14:paraId="213955C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896" w:name="_Toc23336"/>
      <w:bookmarkStart w:id="1897" w:name="_Toc5525"/>
      <w:bookmarkStart w:id="1898" w:name="_Toc27789"/>
      <w:bookmarkStart w:id="1899" w:name="_Toc9627"/>
      <w:bookmarkStart w:id="1900" w:name="_Toc9618"/>
      <w:r>
        <w:rPr>
          <w:rFonts w:hint="eastAsia" w:ascii="宋体" w:hAnsi="宋体" w:eastAsia="宋体" w:cs="宋体"/>
          <w:b/>
          <w:bCs/>
          <w:sz w:val="21"/>
          <w:szCs w:val="21"/>
          <w:highlight w:val="none"/>
        </w:rPr>
        <w:t>5.2.2.2.1.6临床报告浏览器</w:t>
      </w:r>
      <w:bookmarkEnd w:id="1896"/>
      <w:bookmarkEnd w:id="1897"/>
      <w:bookmarkEnd w:id="1898"/>
      <w:bookmarkEnd w:id="1899"/>
      <w:bookmarkEnd w:id="1900"/>
    </w:p>
    <w:p w14:paraId="23CDDB6D">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提供第三方调用的报告浏览器。</w:t>
      </w:r>
    </w:p>
    <w:p w14:paraId="357E02E9">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提供专业的对检验报告、数据进行浏览、阅读、打印、分析的工具。</w:t>
      </w:r>
    </w:p>
    <w:p w14:paraId="2697911C">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cs="宋体"/>
          <w:sz w:val="21"/>
          <w:szCs w:val="21"/>
          <w:highlight w:val="none"/>
          <w:lang w:eastAsia="zh-CN"/>
        </w:rPr>
        <w:t>涵盖</w:t>
      </w:r>
      <w:r>
        <w:rPr>
          <w:rFonts w:hint="eastAsia" w:ascii="宋体" w:hAnsi="宋体" w:eastAsia="宋体" w:cs="宋体"/>
          <w:sz w:val="21"/>
          <w:szCs w:val="21"/>
          <w:highlight w:val="none"/>
        </w:rPr>
        <w:t>所有种类的检验报告，包括：常规检验报告、微生物检验报告、图像检验报告。</w:t>
      </w:r>
    </w:p>
    <w:p w14:paraId="6573D941">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具有报告分密级管理功能。</w:t>
      </w:r>
    </w:p>
    <w:p w14:paraId="08D6F2F2">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提供报告单打印功能。</w:t>
      </w:r>
    </w:p>
    <w:p w14:paraId="13D40258">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提供报告单归档打印功能。</w:t>
      </w:r>
    </w:p>
    <w:p w14:paraId="1483F929">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提供检验结果、报告单的浏览、阅读功能。</w:t>
      </w:r>
    </w:p>
    <w:p w14:paraId="779D488C">
      <w:pPr>
        <w:pageBreakBefore w:val="0"/>
        <w:widowControl/>
        <w:numPr>
          <w:ilvl w:val="0"/>
          <w:numId w:val="30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提供检验结果的分析功能。</w:t>
      </w:r>
    </w:p>
    <w:p w14:paraId="54B6863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01" w:name="_Toc28431"/>
      <w:bookmarkStart w:id="1902" w:name="_Toc9883"/>
      <w:bookmarkStart w:id="1903" w:name="_Toc7711"/>
      <w:bookmarkStart w:id="1904" w:name="_Toc32202"/>
      <w:bookmarkStart w:id="1905" w:name="_Toc5326"/>
      <w:r>
        <w:rPr>
          <w:rFonts w:hint="eastAsia" w:ascii="宋体" w:hAnsi="宋体" w:eastAsia="宋体" w:cs="宋体"/>
          <w:b/>
          <w:bCs/>
          <w:sz w:val="21"/>
          <w:szCs w:val="21"/>
          <w:highlight w:val="none"/>
        </w:rPr>
        <w:t>5.2.2.2.1.7自助报告</w:t>
      </w:r>
      <w:bookmarkEnd w:id="1901"/>
      <w:bookmarkEnd w:id="1902"/>
      <w:bookmarkEnd w:id="1903"/>
      <w:bookmarkEnd w:id="1904"/>
      <w:bookmarkEnd w:id="1905"/>
    </w:p>
    <w:p w14:paraId="4B69CB68">
      <w:pPr>
        <w:pageBreakBefore w:val="0"/>
        <w:widowControl/>
        <w:numPr>
          <w:ilvl w:val="0"/>
          <w:numId w:val="3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具有独立自助打印子系统，支持门诊自助打印报告，需支持各种打印机。</w:t>
      </w:r>
    </w:p>
    <w:p w14:paraId="5348D8E7">
      <w:pPr>
        <w:pageBreakBefore w:val="0"/>
        <w:widowControl/>
        <w:numPr>
          <w:ilvl w:val="0"/>
          <w:numId w:val="3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要求可通过病人ID号、身份证号或发票号等病人唯一号的扫入或手工录入，然后自动打印已经审核并且未打印过的报告。</w:t>
      </w:r>
    </w:p>
    <w:p w14:paraId="454394A8">
      <w:pPr>
        <w:pageBreakBefore w:val="0"/>
        <w:widowControl/>
        <w:numPr>
          <w:ilvl w:val="0"/>
          <w:numId w:val="3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提示该病人报告单是否已打印，如果病人发现已经打印过的报告丢失了可以提示到检验科前台补单。</w:t>
      </w:r>
    </w:p>
    <w:p w14:paraId="66E79A45">
      <w:pPr>
        <w:pageBreakBefore w:val="0"/>
        <w:widowControl/>
        <w:numPr>
          <w:ilvl w:val="0"/>
          <w:numId w:val="3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可自定义自助打印界面信息内容显示。</w:t>
      </w:r>
    </w:p>
    <w:p w14:paraId="129B52D8">
      <w:pPr>
        <w:pageBreakBefore w:val="0"/>
        <w:widowControl/>
        <w:numPr>
          <w:ilvl w:val="0"/>
          <w:numId w:val="3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自助打印系统可通过外接大屏幕显示，显示出已出结果报告的患者名单，并提醒其自助取结果报告。</w:t>
      </w:r>
    </w:p>
    <w:p w14:paraId="3C61D70D">
      <w:pPr>
        <w:pageBreakBefore w:val="0"/>
        <w:widowControl/>
        <w:numPr>
          <w:ilvl w:val="0"/>
          <w:numId w:val="3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可以实现与医院现有的各类自助取报告的设备系统接口互联。</w:t>
      </w:r>
    </w:p>
    <w:p w14:paraId="16A92A2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06" w:name="_Toc6499"/>
      <w:bookmarkStart w:id="1907" w:name="_Toc1741"/>
      <w:bookmarkStart w:id="1908" w:name="_Toc8786"/>
      <w:bookmarkStart w:id="1909" w:name="_Toc1743"/>
      <w:bookmarkStart w:id="1910" w:name="_Toc1193"/>
      <w:r>
        <w:rPr>
          <w:rFonts w:hint="eastAsia" w:ascii="宋体" w:hAnsi="宋体" w:eastAsia="宋体" w:cs="宋体"/>
          <w:b/>
          <w:bCs/>
          <w:sz w:val="21"/>
          <w:szCs w:val="21"/>
          <w:highlight w:val="none"/>
        </w:rPr>
        <w:t>5.2.2.2.1.8门诊标本采集</w:t>
      </w:r>
      <w:bookmarkEnd w:id="1906"/>
      <w:bookmarkEnd w:id="1907"/>
      <w:bookmarkEnd w:id="1908"/>
      <w:bookmarkEnd w:id="1909"/>
      <w:bookmarkEnd w:id="1910"/>
    </w:p>
    <w:p w14:paraId="45488BD0">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通过接口获取门诊检验申请信息并生成条形码电子标签。并支持现打条形码和预制条形码多种形式。</w:t>
      </w:r>
    </w:p>
    <w:p w14:paraId="0061E420">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支持窗口扣费，通过接口调用支持移动支付。</w:t>
      </w:r>
    </w:p>
    <w:p w14:paraId="1F50E207">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支持界面标本容器类型形象展示和提醒，并支持标本采集顺序提示。</w:t>
      </w:r>
    </w:p>
    <w:p w14:paraId="3720FD77">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支持患者特殊标识提示，如晕针、HIV阳性等。</w:t>
      </w:r>
    </w:p>
    <w:p w14:paraId="090FC503">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支持未采集标签的提醒。</w:t>
      </w:r>
    </w:p>
    <w:p w14:paraId="2F8A2403">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支持多采集单元的部署和管理。</w:t>
      </w:r>
    </w:p>
    <w:p w14:paraId="704DC12C">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可以自定义窗口采集包含的诊疗项目，对每个窗口采集种类进行个性化定义。</w:t>
      </w:r>
    </w:p>
    <w:p w14:paraId="1BDE243B">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准确记录采集时间、采集人信息。</w:t>
      </w:r>
    </w:p>
    <w:p w14:paraId="5EC0A337">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支持采集场景的图像获取。</w:t>
      </w:r>
    </w:p>
    <w:p w14:paraId="20885320">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支持对门诊标本采集时间范围、门诊标本采集地点、门诊采集排队叫号分类、门诊标本取报告时间、门诊标本取报告地点实现采集及相关管理。</w:t>
      </w:r>
    </w:p>
    <w:p w14:paraId="35128887">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支持设备集成：</w:t>
      </w:r>
    </w:p>
    <w:p w14:paraId="2FDC62B0">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支持与自动化采血流水线的集成。</w:t>
      </w:r>
    </w:p>
    <w:p w14:paraId="57F132F2">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支持与贴管机的集成。</w:t>
      </w:r>
    </w:p>
    <w:p w14:paraId="5FF29BEA">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支持智能化控制要求：</w:t>
      </w:r>
    </w:p>
    <w:p w14:paraId="5584BC08">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申请自动拆分和合并成标本。</w:t>
      </w:r>
    </w:p>
    <w:p w14:paraId="295AC1D7">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标本类型错误的有效控制。</w:t>
      </w:r>
    </w:p>
    <w:p w14:paraId="00239200">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标本容器错误的有效控制。</w:t>
      </w:r>
    </w:p>
    <w:p w14:paraId="608FAF86">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采集时间要求的有效控制。</w:t>
      </w:r>
    </w:p>
    <w:p w14:paraId="2459F9EA">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标本采集量的自动计算。</w:t>
      </w:r>
    </w:p>
    <w:p w14:paraId="7572FB0B">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未执行标本的及时提醒。</w:t>
      </w:r>
    </w:p>
    <w:p w14:paraId="0A9F9FA7">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采血费的自动计算和收取。</w:t>
      </w:r>
    </w:p>
    <w:p w14:paraId="3EB494EC">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试管费的自动计算和收取。</w:t>
      </w:r>
    </w:p>
    <w:p w14:paraId="304F4AF9">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自动产生实验室内部编号。</w:t>
      </w:r>
    </w:p>
    <w:p w14:paraId="388BD983">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具备检验知识库浏览功能。包括项目直接关联浏览与在线帮助型阅读浏览。</w:t>
      </w:r>
    </w:p>
    <w:p w14:paraId="77E1AA74">
      <w:pPr>
        <w:pageBreakBefore w:val="0"/>
        <w:widowControl/>
        <w:numPr>
          <w:ilvl w:val="0"/>
          <w:numId w:val="3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支持窗口快速检验结果及报告的快速处理。</w:t>
      </w:r>
    </w:p>
    <w:p w14:paraId="21649DD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11" w:name="_Toc14730"/>
      <w:bookmarkStart w:id="1912" w:name="_Toc17556"/>
      <w:bookmarkStart w:id="1913" w:name="_Toc30125"/>
      <w:bookmarkStart w:id="1914" w:name="_Toc28301"/>
      <w:bookmarkStart w:id="1915" w:name="_Toc17519"/>
      <w:r>
        <w:rPr>
          <w:rFonts w:hint="eastAsia" w:ascii="宋体" w:hAnsi="宋体" w:eastAsia="宋体" w:cs="宋体"/>
          <w:b/>
          <w:bCs/>
          <w:sz w:val="21"/>
          <w:szCs w:val="21"/>
          <w:highlight w:val="none"/>
        </w:rPr>
        <w:t>5.2.2.2.1.9检验护士站</w:t>
      </w:r>
      <w:bookmarkEnd w:id="1911"/>
      <w:bookmarkEnd w:id="1912"/>
      <w:bookmarkEnd w:id="1913"/>
      <w:bookmarkEnd w:id="1914"/>
      <w:bookmarkEnd w:id="1915"/>
    </w:p>
    <w:p w14:paraId="515F8D4B">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第三方调用的完整界面。涵盖条形码生成、打印、采集确认，标本归集、打包、送出，退回不合格标本处理，危急值处理，床旁结果录入，检验报告浏览等一系列管理。适应现打条形码、预制条形码两种应用模式。</w:t>
      </w:r>
    </w:p>
    <w:p w14:paraId="2207E212">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支持智能化控制要求：</w:t>
      </w:r>
    </w:p>
    <w:p w14:paraId="46AC952F">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申请自动拆分和合并成标本。</w:t>
      </w:r>
    </w:p>
    <w:p w14:paraId="77162D0F">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标本类型错误的有效控制。</w:t>
      </w:r>
    </w:p>
    <w:p w14:paraId="50443B3C">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标本容器错误的有效控制。</w:t>
      </w:r>
    </w:p>
    <w:p w14:paraId="7660F8B0">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采集时间要求的有效控制。</w:t>
      </w:r>
    </w:p>
    <w:p w14:paraId="713E2EAB">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标本采集量的自动计算。</w:t>
      </w:r>
    </w:p>
    <w:p w14:paraId="777CC27A">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未执行标本的及时提醒。</w:t>
      </w:r>
    </w:p>
    <w:p w14:paraId="20538049">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采血费的自动计算和收取。</w:t>
      </w:r>
    </w:p>
    <w:p w14:paraId="68F65A5F">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试管费的自动计算和收取。</w:t>
      </w:r>
    </w:p>
    <w:p w14:paraId="7BE7FC77">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自动产生实验室内部编号。</w:t>
      </w:r>
    </w:p>
    <w:p w14:paraId="715C3487">
      <w:pPr>
        <w:pageBreakBefore w:val="0"/>
        <w:widowControl/>
        <w:numPr>
          <w:ilvl w:val="0"/>
          <w:numId w:val="30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具备检验知识库浏览功能。包括项目直接关联浏览与在线帮助型阅读浏览。</w:t>
      </w:r>
    </w:p>
    <w:p w14:paraId="3E3D517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16" w:name="_Toc6439"/>
      <w:bookmarkStart w:id="1917" w:name="_Toc5333"/>
      <w:bookmarkStart w:id="1918" w:name="_Toc5773"/>
      <w:bookmarkStart w:id="1919" w:name="_Toc8243"/>
      <w:bookmarkStart w:id="1920" w:name="_Toc17604"/>
      <w:r>
        <w:rPr>
          <w:rFonts w:hint="eastAsia" w:ascii="宋体" w:hAnsi="宋体" w:eastAsia="宋体" w:cs="宋体"/>
          <w:b/>
          <w:bCs/>
          <w:sz w:val="21"/>
          <w:szCs w:val="21"/>
          <w:highlight w:val="none"/>
        </w:rPr>
        <w:t>5.2.2.2.1.10门诊采血排队叫号</w:t>
      </w:r>
      <w:bookmarkEnd w:id="1916"/>
      <w:bookmarkEnd w:id="1917"/>
      <w:bookmarkEnd w:id="1918"/>
      <w:bookmarkEnd w:id="1919"/>
      <w:bookmarkEnd w:id="1920"/>
    </w:p>
    <w:p w14:paraId="3BAB806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支持同一医疗机构内多院区、多采血点部署，多个采血单元组实现联动，不同的采血单元组可以设置不同的服务时间。</w:t>
      </w:r>
    </w:p>
    <w:p w14:paraId="6817CE12">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取号方式包括：</w:t>
      </w:r>
    </w:p>
    <w:p w14:paraId="3C7029E6">
      <w:pPr>
        <w:pageBreakBefore w:val="0"/>
        <w:widowControl/>
        <w:numPr>
          <w:ilvl w:val="0"/>
          <w:numId w:val="3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服务台人工取号。服务台在对进行条形码转换或补打条形码同时将根据患者具体情况决定是否同时进行排队。</w:t>
      </w:r>
    </w:p>
    <w:p w14:paraId="1070145E">
      <w:pPr>
        <w:pageBreakBefore w:val="0"/>
        <w:widowControl/>
        <w:numPr>
          <w:ilvl w:val="0"/>
          <w:numId w:val="3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自助机自助取号。</w:t>
      </w:r>
    </w:p>
    <w:p w14:paraId="43577F9C">
      <w:pPr>
        <w:pageBreakBefore w:val="0"/>
        <w:widowControl/>
        <w:numPr>
          <w:ilvl w:val="0"/>
          <w:numId w:val="3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取号的介质支持磁卡（一卡通，银行卡）、IC卡（医保卡、身份证）、条形码（门诊号条码或检验条形码）。</w:t>
      </w:r>
    </w:p>
    <w:p w14:paraId="61CC8DAB">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取号控制：</w:t>
      </w:r>
    </w:p>
    <w:p w14:paraId="1653D544">
      <w:pPr>
        <w:pageBreakBefore w:val="0"/>
        <w:widowControl/>
        <w:numPr>
          <w:ilvl w:val="0"/>
          <w:numId w:val="31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通过就诊卡或条形码标签进行取号，取号过程与LIS或HIS系统相关联，避免产生空号。</w:t>
      </w:r>
    </w:p>
    <w:p w14:paraId="4F17CD1A">
      <w:pPr>
        <w:pageBreakBefore w:val="0"/>
        <w:widowControl/>
        <w:numPr>
          <w:ilvl w:val="0"/>
          <w:numId w:val="31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为了避免出现空号，同一个病人在号没有被作废或者没有完成采集的情况下一天只能取一个号。</w:t>
      </w:r>
    </w:p>
    <w:p w14:paraId="2B206881">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人性化的提醒：</w:t>
      </w:r>
    </w:p>
    <w:p w14:paraId="28D421E8">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非工作时间提醒（例如：您好，请在07:30以后来取号）。</w:t>
      </w:r>
    </w:p>
    <w:p w14:paraId="31A73459">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无需取号信息提醒（例如：您没有项目需要排队采血）。</w:t>
      </w:r>
    </w:p>
    <w:p w14:paraId="4D132FBC">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取号地点错误提醒（例如：请到门诊二楼感染科采血处取号排队）。</w:t>
      </w:r>
    </w:p>
    <w:p w14:paraId="3669B084">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糖耐量、胰岛素C肽激发试验的取号排队（一次取号、多次叫号）。</w:t>
      </w:r>
    </w:p>
    <w:p w14:paraId="78737B80">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醛固酮的取号排队（例如：取号时将叫号时间置为早上八点，八点叫号抽血时将时间置为下午四点）。</w:t>
      </w:r>
    </w:p>
    <w:p w14:paraId="347FA892">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取号成功提醒（例如：取号成功，请在取号机下方出纸口取出取号凭证，按照指示，排队等候抽血）。</w:t>
      </w:r>
    </w:p>
    <w:p w14:paraId="5F5B8398">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取号次数限制，当日已有未完成的号码，不允许重复取号（例如：你当日已有排队号码A0098，请耐心等候）。</w:t>
      </w:r>
    </w:p>
    <w:p w14:paraId="0E0E7050">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取号凭证打印。</w:t>
      </w:r>
    </w:p>
    <w:p w14:paraId="6D905C68">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取号凭证补打。</w:t>
      </w:r>
    </w:p>
    <w:p w14:paraId="3A8C6EB3">
      <w:pPr>
        <w:pageBreakBefore w:val="0"/>
        <w:widowControl/>
        <w:numPr>
          <w:ilvl w:val="0"/>
          <w:numId w:val="31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队列的设置：可以根据病人类别、标本种类、项目、是否孕产妇设置不同的排队规则。</w:t>
      </w:r>
    </w:p>
    <w:p w14:paraId="139EB4F8">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排队：</w:t>
      </w:r>
    </w:p>
    <w:p w14:paraId="6F934ABE">
      <w:pPr>
        <w:pageBreakBefore w:val="0"/>
        <w:widowControl/>
        <w:numPr>
          <w:ilvl w:val="0"/>
          <w:numId w:val="3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根据病人类别、标本种类、病人类别、是否孕产妇等属性返回排队号码、等待人数及采血须知。</w:t>
      </w:r>
    </w:p>
    <w:p w14:paraId="7A14BC97">
      <w:pPr>
        <w:pageBreakBefore w:val="0"/>
        <w:widowControl/>
        <w:numPr>
          <w:ilvl w:val="0"/>
          <w:numId w:val="31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支持通过微信、APP、短信等方式向患者推送排队信息。</w:t>
      </w:r>
    </w:p>
    <w:p w14:paraId="13E91226">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叫号：</w:t>
      </w:r>
    </w:p>
    <w:p w14:paraId="019EDDED">
      <w:pPr>
        <w:pageBreakBefore w:val="0"/>
        <w:widowControl/>
        <w:numPr>
          <w:ilvl w:val="0"/>
          <w:numId w:val="3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集成标本采集确认工作站中，实现软叫号。</w:t>
      </w:r>
    </w:p>
    <w:p w14:paraId="2AC9F571">
      <w:pPr>
        <w:pageBreakBefore w:val="0"/>
        <w:widowControl/>
        <w:numPr>
          <w:ilvl w:val="0"/>
          <w:numId w:val="3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支持采集窗口双屏显示。</w:t>
      </w:r>
    </w:p>
    <w:p w14:paraId="229CF4AB">
      <w:pPr>
        <w:pageBreakBefore w:val="0"/>
        <w:widowControl/>
        <w:numPr>
          <w:ilvl w:val="0"/>
          <w:numId w:val="3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具有窗口等候功能（包含了每个窗口等候一个及多窗口集中等候多个）。</w:t>
      </w:r>
    </w:p>
    <w:p w14:paraId="13F85CF6">
      <w:pPr>
        <w:pageBreakBefore w:val="0"/>
        <w:widowControl/>
        <w:numPr>
          <w:ilvl w:val="0"/>
          <w:numId w:val="3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对于一些特殊标本的排队，如糖耐量，要进行五次采样，系统应根据此类项目的特点安排患者取一个号，然后按照具体时间进行五次叫号。</w:t>
      </w:r>
    </w:p>
    <w:p w14:paraId="201D2639">
      <w:pPr>
        <w:pageBreakBefore w:val="0"/>
        <w:widowControl/>
        <w:numPr>
          <w:ilvl w:val="0"/>
          <w:numId w:val="31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醛固酮等特殊项目的定时叫号（早上8点，下午4点）。</w:t>
      </w:r>
    </w:p>
    <w:p w14:paraId="2868CFEF">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特殊处理：</w:t>
      </w:r>
    </w:p>
    <w:p w14:paraId="02BF6254">
      <w:pPr>
        <w:pageBreakBefore w:val="0"/>
        <w:widowControl/>
        <w:numPr>
          <w:ilvl w:val="0"/>
          <w:numId w:val="3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可以有多种方式设置过号延后功能。</w:t>
      </w:r>
    </w:p>
    <w:p w14:paraId="1A82BC30">
      <w:pPr>
        <w:pageBreakBefore w:val="0"/>
        <w:widowControl/>
        <w:numPr>
          <w:ilvl w:val="0"/>
          <w:numId w:val="3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号码后移（呼叫到的等候人员未到的情况下将号码后移，过后再重新呼叫，病人继续等候新一轮的叫号，也可号码插队）。</w:t>
      </w:r>
    </w:p>
    <w:p w14:paraId="37839A19">
      <w:pPr>
        <w:pageBreakBefore w:val="0"/>
        <w:widowControl/>
        <w:numPr>
          <w:ilvl w:val="0"/>
          <w:numId w:val="3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号码作废（呼叫到的等候人员未到，直接作废号码，病人需重新排队取号）。</w:t>
      </w:r>
    </w:p>
    <w:p w14:paraId="43E76890">
      <w:pPr>
        <w:pageBreakBefore w:val="0"/>
        <w:widowControl/>
        <w:numPr>
          <w:ilvl w:val="0"/>
          <w:numId w:val="3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号码插队（特殊照顾病人，或者之前号码后移的病人需要提前安排抽血的）。</w:t>
      </w:r>
    </w:p>
    <w:p w14:paraId="4C7A3879">
      <w:pPr>
        <w:pageBreakBefore w:val="0"/>
        <w:widowControl/>
        <w:numPr>
          <w:ilvl w:val="0"/>
          <w:numId w:val="3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号码重置（已作废号码重新启用）。</w:t>
      </w:r>
    </w:p>
    <w:p w14:paraId="7FCBDCE1">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硬件设备集成：</w:t>
      </w:r>
    </w:p>
    <w:p w14:paraId="33962696">
      <w:pPr>
        <w:pageBreakBefore w:val="0"/>
        <w:widowControl/>
        <w:numPr>
          <w:ilvl w:val="0"/>
          <w:numId w:val="3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支持自助取号机集成。</w:t>
      </w:r>
    </w:p>
    <w:p w14:paraId="4F04306A">
      <w:pPr>
        <w:pageBreakBefore w:val="0"/>
        <w:widowControl/>
        <w:numPr>
          <w:ilvl w:val="0"/>
          <w:numId w:val="3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支持同步、异步方式等候大屏集成，可以与门诊信息发布合成显示。</w:t>
      </w:r>
    </w:p>
    <w:p w14:paraId="32181C6B">
      <w:pPr>
        <w:pageBreakBefore w:val="0"/>
        <w:widowControl/>
        <w:numPr>
          <w:ilvl w:val="0"/>
          <w:numId w:val="3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支持同步、异步方式窗口显示屏集成。</w:t>
      </w:r>
    </w:p>
    <w:p w14:paraId="496E949A">
      <w:pPr>
        <w:pageBreakBefore w:val="0"/>
        <w:widowControl/>
        <w:numPr>
          <w:ilvl w:val="0"/>
          <w:numId w:val="3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支持音响设备集成，实现叫号声音播报。</w:t>
      </w:r>
    </w:p>
    <w:p w14:paraId="1A44C1AF">
      <w:pPr>
        <w:pageBreakBefore w:val="0"/>
        <w:widowControl/>
        <w:numPr>
          <w:ilvl w:val="0"/>
          <w:numId w:val="3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提供第三方系统调用接口：</w:t>
      </w:r>
    </w:p>
    <w:p w14:paraId="0D3B7C86">
      <w:pPr>
        <w:pageBreakBefore w:val="0"/>
        <w:widowControl/>
        <w:numPr>
          <w:ilvl w:val="0"/>
          <w:numId w:val="3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预约资源接口（入参：类别（科室）、院区。成功出参返回：采血地点、预约日期、采血时间段及剩余号）。</w:t>
      </w:r>
    </w:p>
    <w:p w14:paraId="2B67DD7F">
      <w:pPr>
        <w:pageBreakBefore w:val="0"/>
        <w:widowControl/>
        <w:numPr>
          <w:ilvl w:val="0"/>
          <w:numId w:val="3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预约接口（入参：卡号、院区、采血地点、预约日期、预约时间段、姓名。成功出参返回：预约号、采血须知。失败出参：错误、预约失败原因）。</w:t>
      </w:r>
    </w:p>
    <w:p w14:paraId="435D14DE">
      <w:pPr>
        <w:pageBreakBefore w:val="0"/>
        <w:widowControl/>
        <w:numPr>
          <w:ilvl w:val="0"/>
          <w:numId w:val="3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采血预约报到接口（入参：预约号码。成功出参返回：排队号码、采血须知、等待人数。失败出参：错误、失败原因）。</w:t>
      </w:r>
    </w:p>
    <w:p w14:paraId="60ACDCE7">
      <w:pPr>
        <w:pageBreakBefore w:val="0"/>
        <w:widowControl/>
        <w:numPr>
          <w:ilvl w:val="0"/>
          <w:numId w:val="3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取号接口（入参：卡号、院区、采血地点、姓名、取号途径。成功出参返回：排队号码、姓名、病人ID号、采血须知、等待人数。失败出参：错误、失败原因）。</w:t>
      </w:r>
    </w:p>
    <w:p w14:paraId="3C701530">
      <w:pPr>
        <w:pageBreakBefore w:val="0"/>
        <w:widowControl/>
        <w:numPr>
          <w:ilvl w:val="0"/>
          <w:numId w:val="3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推送提醒接口（后台推送信息给第三方）。</w:t>
      </w:r>
    </w:p>
    <w:p w14:paraId="75519DCE">
      <w:pPr>
        <w:pageBreakBefore w:val="0"/>
        <w:widowControl/>
        <w:numPr>
          <w:ilvl w:val="0"/>
          <w:numId w:val="3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排队情况接口（入参：排队号码。成功出参返回：等待人数。失败出参：错误、失败原因）。</w:t>
      </w:r>
    </w:p>
    <w:p w14:paraId="4112627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21" w:name="_Toc20918"/>
      <w:bookmarkStart w:id="1922" w:name="_Toc4678"/>
      <w:bookmarkStart w:id="1923" w:name="_Toc23271"/>
      <w:bookmarkStart w:id="1924" w:name="_Toc15502"/>
      <w:bookmarkStart w:id="1925" w:name="_Toc31553"/>
      <w:r>
        <w:rPr>
          <w:rFonts w:hint="eastAsia" w:ascii="宋体" w:hAnsi="宋体" w:eastAsia="宋体" w:cs="宋体"/>
          <w:b/>
          <w:bCs/>
          <w:sz w:val="21"/>
          <w:szCs w:val="21"/>
          <w:highlight w:val="none"/>
        </w:rPr>
        <w:t>5.2.2.2.1.11前处理工作站</w:t>
      </w:r>
      <w:bookmarkEnd w:id="1921"/>
      <w:bookmarkEnd w:id="1922"/>
      <w:bookmarkEnd w:id="1923"/>
      <w:bookmarkEnd w:id="1924"/>
      <w:bookmarkEnd w:id="1925"/>
    </w:p>
    <w:p w14:paraId="0387096C">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支持接收单元管理机制，实现了多院区、多检验科室复杂条件下的部署和管理。</w:t>
      </w:r>
    </w:p>
    <w:p w14:paraId="17E900C1">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通过扫描标本条形码完成对样本的核收，对部分不完全合格标本进行让步接收并作登记，并完成对标本检验费用的确认。对完全不合格标本进行拒收，并依据国家相关标准作不合格标本登记。</w:t>
      </w:r>
    </w:p>
    <w:p w14:paraId="6834F1B7">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通过外接高拍仪等设备采集或从前处理设备读取不合格标本快照，提高可溯源性。</w:t>
      </w:r>
    </w:p>
    <w:p w14:paraId="6B6E7FB2">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对不合格标本作退回处理时，可与临床进行消息互动，形成从退回-临床确认-取消执行或重新采集电子化闭环管理。</w:t>
      </w:r>
    </w:p>
    <w:p w14:paraId="0A0A9604">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依据诊疗项目的相关属性对流转地错误、接收地错误、不合格标本、重复标本、漏检标本进行有效控制，并依据诊疗项目的TAT时间控制属性对标本送检超时进行预警和报警。</w:t>
      </w:r>
    </w:p>
    <w:p w14:paraId="4B3FB7B6">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智能分配功能，依据诊疗项目的实验室检验相关属性，自动对标本进行分类、分样和编号，自动将检验申请生成任务单，并根据任务分配机制，自动生成检验单，如需物理分样则自动生成分样标签，对于检验过程中存在手工记录数据的标本自动生成相应的跟单，有效提高工作效率，有效减少</w:t>
      </w:r>
      <w:r>
        <w:rPr>
          <w:rFonts w:hint="eastAsia" w:ascii="宋体" w:hAnsi="宋体" w:cs="宋体"/>
          <w:sz w:val="21"/>
          <w:szCs w:val="21"/>
          <w:highlight w:val="none"/>
          <w:lang w:eastAsia="zh-CN"/>
        </w:rPr>
        <w:t>同一</w:t>
      </w:r>
      <w:r>
        <w:rPr>
          <w:rFonts w:hint="eastAsia" w:ascii="宋体" w:hAnsi="宋体" w:eastAsia="宋体" w:cs="宋体"/>
          <w:sz w:val="21"/>
          <w:szCs w:val="21"/>
          <w:highlight w:val="none"/>
        </w:rPr>
        <w:t>样本多处检验错检、漏检等情况的发生。</w:t>
      </w:r>
    </w:p>
    <w:p w14:paraId="23A5B2BF">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对于非当日开展项目的标本，自动转入实验室标本管理单元。对于外送标本，自动转入外送标本管理单元。</w:t>
      </w:r>
    </w:p>
    <w:p w14:paraId="74DDBB31">
      <w:pPr>
        <w:pageBreakBefore w:val="0"/>
        <w:widowControl/>
        <w:numPr>
          <w:ilvl w:val="0"/>
          <w:numId w:val="3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能够与前序自动化传输设备衔接，后续自动化分拣设备或前处理、流水线进行深度多设备、多层级集成，形成完整的实验室分析前自动化。</w:t>
      </w:r>
    </w:p>
    <w:p w14:paraId="49C6647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26" w:name="_Toc13993"/>
      <w:bookmarkStart w:id="1927" w:name="_Toc20355"/>
      <w:bookmarkStart w:id="1928" w:name="_Toc7501"/>
      <w:bookmarkStart w:id="1929" w:name="_Toc20846"/>
      <w:bookmarkStart w:id="1930" w:name="_Toc9941"/>
      <w:r>
        <w:rPr>
          <w:rFonts w:hint="eastAsia" w:ascii="宋体" w:hAnsi="宋体" w:eastAsia="宋体" w:cs="宋体"/>
          <w:b/>
          <w:bCs/>
          <w:sz w:val="21"/>
          <w:szCs w:val="21"/>
          <w:highlight w:val="none"/>
        </w:rPr>
        <w:t>5.2.2.2.1.12危急值闭环管理平台</w:t>
      </w:r>
      <w:bookmarkEnd w:id="1926"/>
      <w:bookmarkEnd w:id="1927"/>
      <w:bookmarkEnd w:id="1928"/>
      <w:bookmarkEnd w:id="1929"/>
      <w:bookmarkEnd w:id="1930"/>
    </w:p>
    <w:p w14:paraId="37906451">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支持实验室对危急值的及时处理、处理完毕后对危急值及时从网络上报告给临床，以及临床及时对危急值进行接报：</w:t>
      </w:r>
    </w:p>
    <w:p w14:paraId="5174841A">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包含危急值规则设置、预警、感知、处理、报告、接报/反馈全过程管理。</w:t>
      </w:r>
    </w:p>
    <w:p w14:paraId="78C38A28">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包含感知超时报警、报告超时预警、报告超时报警、接报超时报警等警示及处理。</w:t>
      </w:r>
    </w:p>
    <w:p w14:paraId="351D9800">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包含临床接报超时后检验科电话回报过程登记。</w:t>
      </w:r>
    </w:p>
    <w:p w14:paraId="583CCC4A">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危急值接报响应等级至少包括：分Ⅰ（立即）、Ⅱ（15分钟）、Ⅲ（30分钟）级等多个等级。</w:t>
      </w:r>
    </w:p>
    <w:p w14:paraId="6B2AF395">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提供门诊、体检危急值集中地回报。在门诊部设置危急值接收终端，将门诊危急值发送到门诊部，通知门诊部联系患者并作处理登记。</w:t>
      </w:r>
    </w:p>
    <w:p w14:paraId="7EBE21DE">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临床接报通过临床消息终端进行显示和处理，如果是一级报警将自动弹出消息窗口到工作站前端，如果是二、三级报警将以闪烁形式在工作站右下角显示。临床消息终端可以直接进行接报/回馈、转科、危急值报告单打印、危急值信息复制等操作，可以对历史危急值进行查询浏览，并可形成危急值清单存档和打印。</w:t>
      </w:r>
    </w:p>
    <w:p w14:paraId="53B810B4">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能完整准确记录以下时间及时间差：检验危急值报警时间-检验危急值被感知时间-检验危急值复核完成时间-检验危急值报告时间-临床危急值阅读时间-报警-被感知时间差-报警-报告时间差-阅读-报告时间差。</w:t>
      </w:r>
    </w:p>
    <w:p w14:paraId="7C1DB3D8">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可根据病人的年龄、性别、标本种类、科别、临床诊断来分别设定危急值。</w:t>
      </w:r>
    </w:p>
    <w:p w14:paraId="692E17A2">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可根据病人诊断或科别和结果范围设置报警周期。对微生物阳性结果和特殊耐药可以以危急值形式回报临床。</w:t>
      </w:r>
    </w:p>
    <w:p w14:paraId="0E945626">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危急值报告方式多样化，可以通过网络、短信、微信等多种方式进行回报，也可人工判断之后进行回报。</w:t>
      </w:r>
    </w:p>
    <w:p w14:paraId="6DE26747">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接报模式多样化，可以是门诊病人、门诊办接报</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也可以是医生、护士同时接报，也可以是先由护士接报然后医生确认。</w:t>
      </w:r>
    </w:p>
    <w:p w14:paraId="09336099">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仪器分析完成后将数据传送到LIS系统，LIS系统能根据危急值规则对危急值进行预警。</w:t>
      </w:r>
    </w:p>
    <w:p w14:paraId="402C8A96">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危急值预警信息、超时报警信息均可以通过大屏幕和工作站消息终端进行显示，超时报警形式将以更加强烈形式进行提示。工作站消息终端直接可以进行进一步处理，处理的动作包括感知确认、危急值消除、复查、报告、电话报告登记等操作。</w:t>
      </w:r>
    </w:p>
    <w:p w14:paraId="32D53611">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形成多样化的危急值分析报表，满足管理要求。</w:t>
      </w:r>
    </w:p>
    <w:p w14:paraId="09CF587B">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提供危急值回报第三方平台接口。</w:t>
      </w:r>
    </w:p>
    <w:p w14:paraId="61BB9C24">
      <w:pPr>
        <w:pageBreakBefore w:val="0"/>
        <w:widowControl/>
        <w:numPr>
          <w:ilvl w:val="0"/>
          <w:numId w:val="3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提供短信、微信等回报形式接口。</w:t>
      </w:r>
    </w:p>
    <w:p w14:paraId="2977D20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31" w:name="_Toc5762"/>
      <w:bookmarkStart w:id="1932" w:name="_Toc3201"/>
      <w:bookmarkStart w:id="1933" w:name="_Toc12803"/>
      <w:bookmarkStart w:id="1934" w:name="_Toc16306"/>
      <w:bookmarkStart w:id="1935" w:name="_Toc19882"/>
      <w:r>
        <w:rPr>
          <w:rFonts w:hint="eastAsia" w:ascii="宋体" w:hAnsi="宋体" w:eastAsia="宋体" w:cs="宋体"/>
          <w:b/>
          <w:bCs/>
          <w:sz w:val="21"/>
          <w:szCs w:val="21"/>
          <w:highlight w:val="none"/>
        </w:rPr>
        <w:t>5.2.2.2.1.13核酸检验混采模块</w:t>
      </w:r>
      <w:bookmarkEnd w:id="1931"/>
      <w:bookmarkEnd w:id="1932"/>
      <w:bookmarkEnd w:id="1933"/>
      <w:bookmarkEnd w:id="1934"/>
      <w:bookmarkEnd w:id="1935"/>
    </w:p>
    <w:p w14:paraId="46C42C7C">
      <w:pPr>
        <w:pageBreakBefore w:val="0"/>
        <w:widowControl/>
        <w:numPr>
          <w:ilvl w:val="0"/>
          <w:numId w:val="31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采集工作站：</w:t>
      </w:r>
    </w:p>
    <w:p w14:paraId="53EFA104">
      <w:pPr>
        <w:pageBreakBefore w:val="0"/>
        <w:widowControl/>
        <w:numPr>
          <w:ilvl w:val="0"/>
          <w:numId w:val="3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通过工作站或笔记本电脑+条形码阅读器+病人条形码快速形成采集单元。</w:t>
      </w:r>
    </w:p>
    <w:p w14:paraId="29A223D2">
      <w:pPr>
        <w:pageBreakBefore w:val="0"/>
        <w:widowControl/>
        <w:numPr>
          <w:ilvl w:val="0"/>
          <w:numId w:val="3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采集工作站通过扫描病人的条形码进行容器绑定，操作取消采集进行条形码与容器解绑。</w:t>
      </w:r>
    </w:p>
    <w:p w14:paraId="1C6DDEDF">
      <w:pPr>
        <w:pageBreakBefore w:val="0"/>
        <w:widowControl/>
        <w:numPr>
          <w:ilvl w:val="0"/>
          <w:numId w:val="3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当标本容器绑定标本数量达到设定数量自动完成并提示更换标本容器。</w:t>
      </w:r>
    </w:p>
    <w:p w14:paraId="65964D16">
      <w:pPr>
        <w:pageBreakBefore w:val="0"/>
        <w:widowControl/>
        <w:numPr>
          <w:ilvl w:val="0"/>
          <w:numId w:val="32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支持混采比例设置，如1:10。</w:t>
      </w:r>
    </w:p>
    <w:p w14:paraId="333F3DFB">
      <w:pPr>
        <w:pageBreakBefore w:val="0"/>
        <w:widowControl/>
        <w:numPr>
          <w:ilvl w:val="0"/>
          <w:numId w:val="31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前处理工作站：接收核酸瓶签码支持未绑定10个采样人给予提示。</w:t>
      </w:r>
    </w:p>
    <w:p w14:paraId="3D4144D5">
      <w:pPr>
        <w:pageBreakBefore w:val="0"/>
        <w:widowControl/>
        <w:numPr>
          <w:ilvl w:val="0"/>
          <w:numId w:val="31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检验工作站：支持混采样本报告功能，编号支持核酸瓶签码未绑定10个采样人给予提示，采样人报告单独立生成，报告结果按采样人信息推送集成平台，采样人可手持条码回执/卡到自助机取报告。</w:t>
      </w:r>
    </w:p>
    <w:p w14:paraId="173AD086">
      <w:pPr>
        <w:pageBreakBefore w:val="0"/>
        <w:widowControl/>
        <w:numPr>
          <w:ilvl w:val="0"/>
          <w:numId w:val="31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支持统计与分析：提供常用的统计报表模板。</w:t>
      </w:r>
    </w:p>
    <w:p w14:paraId="51B0325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36" w:name="_Toc4493"/>
      <w:bookmarkStart w:id="1937" w:name="_Toc13231"/>
      <w:bookmarkStart w:id="1938" w:name="_Toc29620"/>
      <w:bookmarkStart w:id="1939" w:name="_Toc9621"/>
      <w:bookmarkStart w:id="1940" w:name="_Toc874"/>
      <w:r>
        <w:rPr>
          <w:rFonts w:hint="eastAsia" w:ascii="宋体" w:hAnsi="宋体" w:eastAsia="宋体" w:cs="宋体"/>
          <w:b/>
          <w:bCs/>
          <w:sz w:val="21"/>
          <w:szCs w:val="21"/>
          <w:highlight w:val="none"/>
        </w:rPr>
        <w:t>5.2.2.2.1.14实验室数据分析工具</w:t>
      </w:r>
      <w:bookmarkEnd w:id="1936"/>
      <w:bookmarkEnd w:id="1937"/>
      <w:bookmarkEnd w:id="1938"/>
      <w:bookmarkEnd w:id="1939"/>
      <w:bookmarkEnd w:id="1940"/>
    </w:p>
    <w:p w14:paraId="4CAE6E5B">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支持对临床实验室基础业务系统数据进行初步清洗后进行综合分析统计的专业性数据分析系统。</w:t>
      </w:r>
    </w:p>
    <w:p w14:paraId="111FD722">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支持数据清洗包括：提供一系列的数据清洗工具或服务，对基础业务数据进行清洗，并独立数据库进行存储。</w:t>
      </w:r>
    </w:p>
    <w:p w14:paraId="1DF0DC5A">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支持数据分析类型包括：包含汇总分析、阶梯分析、频布分布分析、环比分析、同比分析、比对分析、自我学习分析。</w:t>
      </w:r>
    </w:p>
    <w:p w14:paraId="00CDE6AD">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支持分析结果输出类型包含一二级汇总表、通用图表、雷达图、仪表盘等。</w:t>
      </w:r>
    </w:p>
    <w:p w14:paraId="35F01585">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支持制定分析方案：</w:t>
      </w:r>
    </w:p>
    <w:p w14:paraId="31F820BA">
      <w:pPr>
        <w:pageBreakBefore w:val="0"/>
        <w:widowControl/>
        <w:numPr>
          <w:ilvl w:val="0"/>
          <w:numId w:val="3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分析方案进行分类管理，用户自定义分析方案分类，常用的分析分类包括：TAT相关、危急值相关、不合格标本相关、工作量相关、费用相关、工作量相关、标本相关、分析项目相关、报告相关、项目分析相关、质控相关、物资相关、设备相关、人事相关、ISO15189相关、传染病相关、院感相关等。</w:t>
      </w:r>
    </w:p>
    <w:p w14:paraId="7F0B35A7">
      <w:pPr>
        <w:pageBreakBefore w:val="0"/>
        <w:widowControl/>
        <w:numPr>
          <w:ilvl w:val="0"/>
          <w:numId w:val="3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分析口径包括：申请项目单元、分析项目单元、分析单元、送检部门单元、医疗机构单元、标本类型单元、患者类型单元、检验科室单元、实验室单元、分组单元、设备单元等。</w:t>
      </w:r>
    </w:p>
    <w:p w14:paraId="4EF9ED19">
      <w:pPr>
        <w:pageBreakBefore w:val="0"/>
        <w:widowControl/>
        <w:numPr>
          <w:ilvl w:val="0"/>
          <w:numId w:val="3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方案参数设定好之后可以进行方案保存，便于后期分析应用。</w:t>
      </w:r>
    </w:p>
    <w:p w14:paraId="4F7E8BCB">
      <w:pPr>
        <w:pageBreakBefore w:val="0"/>
        <w:widowControl/>
        <w:numPr>
          <w:ilvl w:val="0"/>
          <w:numId w:val="3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方案设置时可以指定为自动归档属性，并设定自动归档时间节点，系统在每个时间节点将自动形成待归档报表。</w:t>
      </w:r>
    </w:p>
    <w:p w14:paraId="7324661E">
      <w:pPr>
        <w:pageBreakBefore w:val="0"/>
        <w:widowControl/>
        <w:numPr>
          <w:ilvl w:val="0"/>
          <w:numId w:val="3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方案设置时可以添加关注，系统将在我的关注中显示本人关注的所有分析方案，便于日常使用。</w:t>
      </w:r>
    </w:p>
    <w:p w14:paraId="601C5F21">
      <w:pPr>
        <w:pageBreakBefore w:val="0"/>
        <w:widowControl/>
        <w:numPr>
          <w:ilvl w:val="0"/>
          <w:numId w:val="3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方案设置时可以标注某个指标为汇总报表指标，并定义指标周期属性（时、日、周、月、季、年），便于汇总报表设计时指标选择。</w:t>
      </w:r>
    </w:p>
    <w:p w14:paraId="0302A517">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动形成待归档报表和报表归档包括：系统在后台通过各种应用服务，在预先设定的时间节点自动根据分析方案生成待归档报表，工作人员可以方便地对待归档报表进行浏览、审核并作归档，从而避免工作遗漏。归档报表可以自动归入实验室文档管理体系。</w:t>
      </w:r>
    </w:p>
    <w:p w14:paraId="2702ACEF">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支持归档报表浏览及查询包括：对已归档的报表进行浏览、查询、打印、导出等工作。</w:t>
      </w:r>
    </w:p>
    <w:p w14:paraId="5F0B431D">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支持汇总报表设计包括：从各个方案中选择汇总指标进行汇总统计和分析。可以设定汇总周期和时间节点。</w:t>
      </w:r>
    </w:p>
    <w:p w14:paraId="389BDF52">
      <w:pPr>
        <w:pageBreakBefore w:val="0"/>
        <w:widowControl/>
        <w:numPr>
          <w:ilvl w:val="0"/>
          <w:numId w:val="32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动形成待归档总报报表包括：系统在后台通过各种应用服务，在预先设定的时间节点自动根据汇总报表方案生成待归档报表，工作人员可以方便地对待归档报表进行浏览、审核并作归档，从而避免工作遗漏。归档报表可以自动归入实验室文档管理体系。</w:t>
      </w:r>
    </w:p>
    <w:p w14:paraId="305430D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41" w:name="_Toc1033"/>
      <w:bookmarkStart w:id="1942" w:name="_Toc5496"/>
      <w:bookmarkStart w:id="1943" w:name="_Toc8278"/>
      <w:bookmarkStart w:id="1944" w:name="_Toc8093"/>
      <w:bookmarkStart w:id="1945" w:name="_Toc21547"/>
      <w:r>
        <w:rPr>
          <w:rFonts w:hint="eastAsia" w:ascii="宋体" w:hAnsi="宋体" w:eastAsia="宋体" w:cs="宋体"/>
          <w:b/>
          <w:bCs/>
          <w:sz w:val="21"/>
          <w:szCs w:val="21"/>
          <w:highlight w:val="none"/>
        </w:rPr>
        <w:t>5.2.2.2.1.15检验专业质量指标管理</w:t>
      </w:r>
      <w:bookmarkEnd w:id="1941"/>
      <w:bookmarkEnd w:id="1942"/>
      <w:bookmarkEnd w:id="1943"/>
      <w:bookmarkEnd w:id="1944"/>
      <w:bookmarkEnd w:id="1945"/>
    </w:p>
    <w:p w14:paraId="6F22444B">
      <w:pPr>
        <w:pageBreakBefore w:val="0"/>
        <w:widowControl/>
        <w:numPr>
          <w:ilvl w:val="0"/>
          <w:numId w:val="3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满足2015年3月31日国家卫计委颁布了临床检验专业15项质量指标管理。</w:t>
      </w:r>
    </w:p>
    <w:p w14:paraId="0911E80B">
      <w:pPr>
        <w:pageBreakBefore w:val="0"/>
        <w:widowControl/>
        <w:numPr>
          <w:ilvl w:val="0"/>
          <w:numId w:val="3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满足2017年7月1日开始执行的国家标准共计28项30个质量指标管理。</w:t>
      </w:r>
    </w:p>
    <w:p w14:paraId="222875A1">
      <w:pPr>
        <w:pageBreakBefore w:val="0"/>
        <w:widowControl/>
        <w:numPr>
          <w:ilvl w:val="0"/>
          <w:numId w:val="3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LIS主体业务管理中的不合格标本登记、标本流转TAT管理、检验报告管理、危急值管理、质量控制过程管理，以及设备管理、LIS运维管理、LIS数据验证管理、实验室事务项管理等实验室辅助管理模块的优化和深度应用，实现对检验前、中、后质量的全面管理，通过数据清洗形成分析基础数据。并运用强大的智慧数据分析工具设计相应的分析实例实现对不合格标本指标、标本检验前周转TAT指标、检验标本实验室内周转时间TAT指标、检验报告指标、危急值指标、室内质控室间质评指标、设备运行指标、LIS运行指标、LIS数据准确性验证指标，并根据国家、各省格式要求，遴选各类分析中的具体指标定期自动形成要求格式汇总报表，最终实现临床检验专业检验质量指标键上报。</w:t>
      </w:r>
    </w:p>
    <w:p w14:paraId="2C05615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46" w:name="_Toc22143"/>
      <w:bookmarkStart w:id="1947" w:name="_Toc362"/>
      <w:bookmarkStart w:id="1948" w:name="_Toc14398"/>
      <w:bookmarkStart w:id="1949" w:name="_Toc22515"/>
      <w:bookmarkStart w:id="1950" w:name="_Toc3692"/>
      <w:r>
        <w:rPr>
          <w:rFonts w:hint="eastAsia" w:ascii="宋体" w:hAnsi="宋体" w:eastAsia="宋体" w:cs="宋体"/>
          <w:b/>
          <w:bCs/>
          <w:sz w:val="21"/>
          <w:szCs w:val="21"/>
          <w:highlight w:val="none"/>
        </w:rPr>
        <w:t>5.2.2.2.1.16环境卫生学监测管理</w:t>
      </w:r>
      <w:bookmarkEnd w:id="1946"/>
      <w:bookmarkEnd w:id="1947"/>
      <w:bookmarkEnd w:id="1948"/>
      <w:bookmarkEnd w:id="1949"/>
      <w:bookmarkEnd w:id="1950"/>
    </w:p>
    <w:p w14:paraId="7C005B3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实现医院感染监测中的环境卫生学监测部分的从方案制定、方案执行、采样、送检、微生物检验、环境卫生学报告的全过程管理。</w:t>
      </w:r>
    </w:p>
    <w:p w14:paraId="57F7752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具体功能包括：</w:t>
      </w:r>
    </w:p>
    <w:p w14:paraId="29268871">
      <w:pPr>
        <w:pageBreakBefore w:val="0"/>
        <w:widowControl/>
        <w:numPr>
          <w:ilvl w:val="0"/>
          <w:numId w:val="3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各科室做院感监测申请。</w:t>
      </w:r>
    </w:p>
    <w:p w14:paraId="7771054B">
      <w:pPr>
        <w:pageBreakBefore w:val="0"/>
        <w:widowControl/>
        <w:numPr>
          <w:ilvl w:val="0"/>
          <w:numId w:val="3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细菌室工作人员看到监测申请之后，打印条码，然后将条码贴到平板上。</w:t>
      </w:r>
    </w:p>
    <w:p w14:paraId="7B7AC874">
      <w:pPr>
        <w:pageBreakBefore w:val="0"/>
        <w:widowControl/>
        <w:numPr>
          <w:ilvl w:val="0"/>
          <w:numId w:val="3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通知申请科室，来领取已经贴上条码的平板。</w:t>
      </w:r>
    </w:p>
    <w:p w14:paraId="765D394D">
      <w:pPr>
        <w:pageBreakBefore w:val="0"/>
        <w:widowControl/>
        <w:numPr>
          <w:ilvl w:val="0"/>
          <w:numId w:val="3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各科室人员在指定位置采样，然后将平板送回到细菌室。</w:t>
      </w:r>
    </w:p>
    <w:p w14:paraId="769761B3">
      <w:pPr>
        <w:pageBreakBefore w:val="0"/>
        <w:widowControl/>
        <w:numPr>
          <w:ilvl w:val="0"/>
          <w:numId w:val="3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细菌室工作人员，检测之后，将监测值录入系统。</w:t>
      </w:r>
    </w:p>
    <w:p w14:paraId="661EEE67">
      <w:pPr>
        <w:pageBreakBefore w:val="0"/>
        <w:widowControl/>
        <w:numPr>
          <w:ilvl w:val="0"/>
          <w:numId w:val="3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系统会根据监测项目指定的计算公式来计算出结果值，再对比监测标准，看监测项目是否正常。</w:t>
      </w:r>
    </w:p>
    <w:p w14:paraId="6972A467">
      <w:pPr>
        <w:pageBreakBefore w:val="0"/>
        <w:widowControl/>
        <w:numPr>
          <w:ilvl w:val="0"/>
          <w:numId w:val="3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细菌室的工作人员打印监测报告单。</w:t>
      </w:r>
    </w:p>
    <w:p w14:paraId="1BCA5D7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51" w:name="_Toc19783"/>
      <w:bookmarkStart w:id="1952" w:name="_Toc26685"/>
      <w:bookmarkStart w:id="1953" w:name="_Toc18814"/>
      <w:bookmarkStart w:id="1954" w:name="_Toc29947"/>
      <w:bookmarkStart w:id="1955" w:name="_Toc12830"/>
      <w:r>
        <w:rPr>
          <w:rFonts w:hint="eastAsia" w:ascii="宋体" w:hAnsi="宋体" w:eastAsia="宋体" w:cs="宋体"/>
          <w:b/>
          <w:bCs/>
          <w:sz w:val="21"/>
          <w:szCs w:val="21"/>
          <w:highlight w:val="none"/>
        </w:rPr>
        <w:t>5.2.2.2.1.17ISO15189实验室</w:t>
      </w:r>
      <w:bookmarkEnd w:id="1951"/>
      <w:bookmarkEnd w:id="1952"/>
      <w:bookmarkEnd w:id="1953"/>
      <w:bookmarkEnd w:id="1954"/>
      <w:bookmarkEnd w:id="1955"/>
    </w:p>
    <w:p w14:paraId="399AAA49">
      <w:pPr>
        <w:pageBreakBefore w:val="0"/>
        <w:widowControl/>
        <w:numPr>
          <w:ilvl w:val="0"/>
          <w:numId w:val="32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956" w:name="_Toc1468"/>
      <w:bookmarkStart w:id="1957" w:name="_Toc4030"/>
      <w:bookmarkStart w:id="1958" w:name="_Toc22935"/>
      <w:bookmarkStart w:id="1959" w:name="_Toc13072"/>
      <w:bookmarkStart w:id="1960" w:name="_Toc15361"/>
      <w:r>
        <w:rPr>
          <w:rFonts w:hint="eastAsia" w:ascii="宋体" w:hAnsi="宋体" w:eastAsia="宋体" w:cs="宋体"/>
          <w:sz w:val="21"/>
          <w:szCs w:val="21"/>
          <w:highlight w:val="none"/>
        </w:rPr>
        <w:t>档案管理</w:t>
      </w:r>
      <w:bookmarkEnd w:id="1956"/>
      <w:bookmarkEnd w:id="1957"/>
      <w:bookmarkEnd w:id="1958"/>
      <w:bookmarkEnd w:id="1959"/>
      <w:bookmarkEnd w:id="1960"/>
    </w:p>
    <w:p w14:paraId="57B29B9F">
      <w:pPr>
        <w:pageBreakBefore w:val="0"/>
        <w:widowControl/>
        <w:numPr>
          <w:ilvl w:val="0"/>
          <w:numId w:val="3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包括人员档案、设备档案、物资档案、实验室体系文件档案、实验室非体系文件档案、环境档案、质控归档文件、业务归档文件（如不合格标本记录表、危急值记录表、数据分析记录表等），以及实验室事务项管理归档文件。</w:t>
      </w:r>
    </w:p>
    <w:p w14:paraId="1428C981">
      <w:pPr>
        <w:pageBreakBefore w:val="0"/>
        <w:widowControl/>
        <w:numPr>
          <w:ilvl w:val="0"/>
          <w:numId w:val="3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归档方式包括业务系统手工归档，根据业务管理规定后台服务定时归档，根据相关分析方案后台服务定时归档。归档文件可以实现归档-审核-审批流程化管理。</w:t>
      </w:r>
    </w:p>
    <w:p w14:paraId="7CB06FBB">
      <w:pPr>
        <w:pageBreakBefore w:val="0"/>
        <w:widowControl/>
        <w:numPr>
          <w:ilvl w:val="0"/>
          <w:numId w:val="3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可以自定义管理主体和分类。</w:t>
      </w:r>
    </w:p>
    <w:p w14:paraId="40536477">
      <w:pPr>
        <w:pageBreakBefore w:val="0"/>
        <w:widowControl/>
        <w:numPr>
          <w:ilvl w:val="0"/>
          <w:numId w:val="32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961" w:name="_Toc17725"/>
      <w:bookmarkStart w:id="1962" w:name="_Toc11103"/>
      <w:bookmarkStart w:id="1963" w:name="_Toc14925"/>
      <w:bookmarkStart w:id="1964" w:name="_Toc3591"/>
      <w:bookmarkStart w:id="1965" w:name="_Toc3442"/>
      <w:r>
        <w:rPr>
          <w:rFonts w:hint="eastAsia" w:ascii="宋体" w:hAnsi="宋体" w:eastAsia="宋体" w:cs="宋体"/>
          <w:sz w:val="21"/>
          <w:szCs w:val="21"/>
          <w:highlight w:val="none"/>
        </w:rPr>
        <w:t>文档管理</w:t>
      </w:r>
      <w:bookmarkEnd w:id="1961"/>
      <w:bookmarkEnd w:id="1962"/>
      <w:bookmarkEnd w:id="1963"/>
      <w:bookmarkEnd w:id="1964"/>
      <w:bookmarkEnd w:id="1965"/>
    </w:p>
    <w:p w14:paraId="4109B1D7">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依据ISO15189相关要求实现了对诸如项目操作规程、采集手册、服务手册、项目手册等临床实验室程序化文件按照体系-分类-文档-文件进行分级管理，并进行版本化控制。非体系文件电子化流程分类管理。</w:t>
      </w:r>
    </w:p>
    <w:p w14:paraId="45564E93">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文件格式涵盖了所有office文档、PDF文档、HTML文档、图片文档。</w:t>
      </w:r>
    </w:p>
    <w:p w14:paraId="4E055F1B">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支持文件上传、在线拍照等形式导入文件，可与结构化检验知识库无缝衔接，自动获取知识库文件。</w:t>
      </w:r>
    </w:p>
    <w:p w14:paraId="450411BE">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内嵌office控件，实现文件office在线编辑，并具备修改痕迹自动记录功能。</w:t>
      </w:r>
    </w:p>
    <w:p w14:paraId="42B34AB3">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所有文件可以自定义电子审批流程，实现在线办公，具备待办事项提醒功能。</w:t>
      </w:r>
    </w:p>
    <w:p w14:paraId="09FC4B02">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用户自定义安全策略，融合电子签名、电子印章功能。</w:t>
      </w:r>
    </w:p>
    <w:p w14:paraId="2554C357">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具备发布、分发分级控制。</w:t>
      </w:r>
    </w:p>
    <w:p w14:paraId="706A34E4">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具有词条定义功能实现关键词快速检索定位。</w:t>
      </w:r>
    </w:p>
    <w:p w14:paraId="20E1E454">
      <w:pPr>
        <w:pageBreakBefore w:val="0"/>
        <w:widowControl/>
        <w:numPr>
          <w:ilvl w:val="0"/>
          <w:numId w:val="3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以工作站、移动终端、互联网终端等多种方式实现在线浏览。</w:t>
      </w:r>
    </w:p>
    <w:p w14:paraId="08EB7FA1">
      <w:pPr>
        <w:pageBreakBefore w:val="0"/>
        <w:widowControl/>
        <w:numPr>
          <w:ilvl w:val="0"/>
          <w:numId w:val="32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966" w:name="_Toc17965"/>
      <w:bookmarkStart w:id="1967" w:name="_Toc15346"/>
      <w:bookmarkStart w:id="1968" w:name="_Toc9823"/>
      <w:bookmarkStart w:id="1969" w:name="_Toc24286"/>
      <w:bookmarkStart w:id="1970" w:name="_Toc9371"/>
      <w:r>
        <w:rPr>
          <w:rFonts w:hint="eastAsia" w:ascii="宋体" w:hAnsi="宋体" w:eastAsia="宋体" w:cs="宋体"/>
          <w:sz w:val="21"/>
          <w:szCs w:val="21"/>
          <w:highlight w:val="none"/>
        </w:rPr>
        <w:t>事务管理</w:t>
      </w:r>
      <w:bookmarkEnd w:id="1966"/>
      <w:bookmarkEnd w:id="1967"/>
      <w:bookmarkEnd w:id="1968"/>
      <w:bookmarkEnd w:id="1969"/>
      <w:bookmarkEnd w:id="1970"/>
    </w:p>
    <w:p w14:paraId="6559CA22">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对各个实验室日常工作中多批次执行独立事件事务项、多事件组合成的事务项、流程化事件分割的事务项等涉及的非标准性功能事件及事务项进行设计和管理流程定义，最终实现实验室包含人机料法环样测在内的</w:t>
      </w:r>
      <w:r>
        <w:rPr>
          <w:rFonts w:hint="eastAsia" w:ascii="宋体" w:hAnsi="宋体" w:cs="宋体"/>
          <w:sz w:val="21"/>
          <w:szCs w:val="21"/>
          <w:highlight w:val="none"/>
          <w:lang w:eastAsia="zh-CN"/>
        </w:rPr>
        <w:t>以及其他</w:t>
      </w:r>
      <w:r>
        <w:rPr>
          <w:rFonts w:hint="eastAsia" w:ascii="宋体" w:hAnsi="宋体" w:eastAsia="宋体" w:cs="宋体"/>
          <w:sz w:val="21"/>
          <w:szCs w:val="21"/>
          <w:highlight w:val="none"/>
        </w:rPr>
        <w:t>非标准化事务项的电子化管理。</w:t>
      </w:r>
    </w:p>
    <w:p w14:paraId="6ECAB99E">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针对事件设计，可以从一张汇总管理表格中自动获取事件记录中所有数据项，并对数据项进行定义。</w:t>
      </w:r>
    </w:p>
    <w:p w14:paraId="1664B4DC">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数据项数据来源可以是手工录入，也可以是从管理系统中提取。</w:t>
      </w:r>
    </w:p>
    <w:p w14:paraId="711A4480">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可以定义成组合进行分类管理。</w:t>
      </w:r>
    </w:p>
    <w:p w14:paraId="0D0C5101">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可以定义事件执行频率属性、事件授权属性、事件模块归属属性、事件所产生的表单归档属性。</w:t>
      </w:r>
    </w:p>
    <w:p w14:paraId="4E5B92AF">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可以在归属管理模块中执行事件，事件记录以数据项形式进行填写，并以记录列表形式进行即时展现，并随时能够查看归档格式的汇总报表，可以实现年、季度、月份多级混合模式的复杂报表。</w:t>
      </w:r>
    </w:p>
    <w:p w14:paraId="59208778">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在事件基础上进行多事件组合形成事务项，在事务项中可以对事件顺序进行定义，自动获取事件填报记录、事件确认事项以及事件知识文件，并形成事件执行记录并可作归档，各个事件所产生的记录数据自动归属到各自管理模块，并可作自动归档。</w:t>
      </w:r>
    </w:p>
    <w:p w14:paraId="6C6DEB7D">
      <w:pPr>
        <w:pageBreakBefore w:val="0"/>
        <w:widowControl/>
        <w:numPr>
          <w:ilvl w:val="0"/>
          <w:numId w:val="32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针对流程化事件，可以按照事件步骤自动对数据项进行分类组合，并对事件按照数据项组合进行流程化定义，最终形成流程化事件分割的事务项，流程化事务执行完毕形成完整的记录表格并可作自动归档。</w:t>
      </w:r>
    </w:p>
    <w:p w14:paraId="2F390583">
      <w:pPr>
        <w:pageBreakBefore w:val="0"/>
        <w:widowControl/>
        <w:numPr>
          <w:ilvl w:val="0"/>
          <w:numId w:val="32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971" w:name="_Toc15397"/>
      <w:bookmarkStart w:id="1972" w:name="_Toc8022"/>
      <w:bookmarkStart w:id="1973" w:name="_Toc15168"/>
      <w:bookmarkStart w:id="1974" w:name="_Toc29465"/>
      <w:bookmarkStart w:id="1975" w:name="_Toc13306"/>
      <w:r>
        <w:rPr>
          <w:rFonts w:hint="eastAsia" w:ascii="宋体" w:hAnsi="宋体" w:eastAsia="宋体" w:cs="宋体"/>
          <w:sz w:val="21"/>
          <w:szCs w:val="21"/>
          <w:highlight w:val="none"/>
        </w:rPr>
        <w:t>人员管理</w:t>
      </w:r>
      <w:bookmarkEnd w:id="1971"/>
      <w:bookmarkEnd w:id="1972"/>
      <w:bookmarkEnd w:id="1973"/>
      <w:bookmarkEnd w:id="1974"/>
      <w:bookmarkEnd w:id="1975"/>
    </w:p>
    <w:p w14:paraId="062A5261">
      <w:pPr>
        <w:pageBreakBefore w:val="0"/>
        <w:widowControl/>
        <w:numPr>
          <w:ilvl w:val="0"/>
          <w:numId w:val="3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依据ISO15189：2023版相关要求，传统模式与互联网+模式相结合，固化方式与智能管理内容、流程自定义设计方式相互补充，自定义管理单元，实现了实验室人员多层级、全方位、多角度管理，并可以人为管理主体实现个人信息集中浏览，也可以以分类为主体，实现分类主体报表集中展现，所有档案信息自动归档到实验室档案中心。</w:t>
      </w:r>
    </w:p>
    <w:p w14:paraId="31F6C87D">
      <w:pPr>
        <w:pageBreakBefore w:val="0"/>
        <w:widowControl/>
        <w:numPr>
          <w:ilvl w:val="0"/>
          <w:numId w:val="3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内容包括人员基本信息、员工资质证书、培训记录、继续教育记录、科研记录、教学记录、论著记录、职业暴露记录、健康记录、奖惩记录、合同记录等相关基本记录信息的登记管理，支持移动互联网终端在线登记。</w:t>
      </w:r>
    </w:p>
    <w:p w14:paraId="7E35DD0B">
      <w:pPr>
        <w:pageBreakBefore w:val="0"/>
        <w:widowControl/>
        <w:numPr>
          <w:ilvl w:val="0"/>
          <w:numId w:val="3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通过实验室事务项设计器实现员工能力评估、员工表现评估等各种评估事务项的设计、在线填写和评估。</w:t>
      </w:r>
    </w:p>
    <w:p w14:paraId="567DA7A5">
      <w:pPr>
        <w:pageBreakBefore w:val="0"/>
        <w:widowControl/>
        <w:numPr>
          <w:ilvl w:val="0"/>
          <w:numId w:val="3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以检验知识库为核心，与检验工作单元相融合，以工作站和移动终端等多种方式实现实验室智能在线学习和在线考试，自动形成学习记录和考试记录，最终自动归入相关记录管理和档案中心。</w:t>
      </w:r>
    </w:p>
    <w:p w14:paraId="742290AA">
      <w:pPr>
        <w:pageBreakBefore w:val="0"/>
        <w:widowControl/>
        <w:numPr>
          <w:ilvl w:val="0"/>
          <w:numId w:val="32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976" w:name="_Toc16666"/>
      <w:bookmarkStart w:id="1977" w:name="_Toc10055"/>
      <w:bookmarkStart w:id="1978" w:name="_Toc26772"/>
      <w:bookmarkStart w:id="1979" w:name="_Toc24147"/>
      <w:bookmarkStart w:id="1980" w:name="_Toc15224"/>
      <w:r>
        <w:rPr>
          <w:rFonts w:hint="eastAsia" w:ascii="宋体" w:hAnsi="宋体" w:eastAsia="宋体" w:cs="宋体"/>
          <w:sz w:val="21"/>
          <w:szCs w:val="21"/>
          <w:highlight w:val="none"/>
        </w:rPr>
        <w:t>设备管理</w:t>
      </w:r>
      <w:bookmarkEnd w:id="1976"/>
      <w:bookmarkEnd w:id="1977"/>
      <w:bookmarkEnd w:id="1978"/>
      <w:bookmarkEnd w:id="1979"/>
      <w:bookmarkEnd w:id="1980"/>
    </w:p>
    <w:p w14:paraId="1C487255">
      <w:pPr>
        <w:pageBreakBefore w:val="0"/>
        <w:widowControl/>
        <w:numPr>
          <w:ilvl w:val="0"/>
          <w:numId w:val="3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依据ISO15189：2023版相关要求，传统模式与互联网+模式相结合，固化方式与智能管理内容、流程自定义设计方式相互补充，自定义管理单元，实现了实验室设备多层级、全方位、多角度管理，并可以设备为管理主体实现设备信息集中浏览，也可以以分类为主体，实现分类主体报表集中展现，所有档案信息自动归档到实验室档案中心。</w:t>
      </w:r>
    </w:p>
    <w:p w14:paraId="0B796F8F">
      <w:pPr>
        <w:pageBreakBefore w:val="0"/>
        <w:widowControl/>
        <w:numPr>
          <w:ilvl w:val="0"/>
          <w:numId w:val="3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内容包括设备档案信息等相关基本记录信息的登记管理，支持移动互联网终端在线登记。与检验知识库融合自动关联包含设备操作规程在内的相关文档。</w:t>
      </w:r>
    </w:p>
    <w:p w14:paraId="1357D70A">
      <w:pPr>
        <w:pageBreakBefore w:val="0"/>
        <w:widowControl/>
        <w:numPr>
          <w:ilvl w:val="0"/>
          <w:numId w:val="3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通过实验室事务项设计器实现设备采购论证、验收、退役等设备采购管理，用户可以自定义设备管理数据项和申报及审批流程。</w:t>
      </w:r>
    </w:p>
    <w:p w14:paraId="0AAE49D3">
      <w:pPr>
        <w:pageBreakBefore w:val="0"/>
        <w:widowControl/>
        <w:numPr>
          <w:ilvl w:val="0"/>
          <w:numId w:val="3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实现设备日常使用中的开机、关机、校准、保养、定标等管理，可以自定义记录数据项，可以设定记录频次，可以通过工作站和移动终端实现在线填写，可以设定关联相关设备操作规程等相关知识库，可以自动形成月度、季度、年度以及年季月混合汇总报表，可以设定多项事件组合形成开机、关机等事务项，分别形成事件记录和事务执行记录，并自动归档到相关管理单元。</w:t>
      </w:r>
    </w:p>
    <w:p w14:paraId="1626C16C">
      <w:pPr>
        <w:pageBreakBefore w:val="0"/>
        <w:widowControl/>
        <w:numPr>
          <w:ilvl w:val="0"/>
          <w:numId w:val="3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可与医院设备管理平台、设备服务商维保平台联通实现设备维修、不良事件登记等异常事件管理。</w:t>
      </w:r>
    </w:p>
    <w:p w14:paraId="0D599052">
      <w:pPr>
        <w:pageBreakBefore w:val="0"/>
        <w:widowControl/>
        <w:numPr>
          <w:ilvl w:val="0"/>
          <w:numId w:val="3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所有执行记录自动归档到实验室档案中心。</w:t>
      </w:r>
    </w:p>
    <w:p w14:paraId="2F27B4B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1981" w:name="_Toc10428"/>
      <w:bookmarkStart w:id="1982" w:name="_Toc22882"/>
      <w:bookmarkStart w:id="1983" w:name="_Toc10625"/>
      <w:bookmarkStart w:id="1984" w:name="_Toc12369"/>
      <w:bookmarkStart w:id="1985" w:name="_Toc10115"/>
      <w:r>
        <w:rPr>
          <w:rFonts w:hint="eastAsia" w:ascii="宋体" w:hAnsi="宋体" w:eastAsia="宋体" w:cs="宋体"/>
          <w:b/>
          <w:bCs/>
          <w:sz w:val="21"/>
          <w:szCs w:val="21"/>
          <w:highlight w:val="none"/>
        </w:rPr>
        <w:t>5.2.2.2.1.18 POCT管理</w:t>
      </w:r>
      <w:bookmarkEnd w:id="1981"/>
      <w:bookmarkEnd w:id="1982"/>
      <w:bookmarkEnd w:id="1983"/>
      <w:bookmarkEnd w:id="1984"/>
      <w:bookmarkEnd w:id="1985"/>
    </w:p>
    <w:p w14:paraId="1CD20BB6">
      <w:pPr>
        <w:pageBreakBefore w:val="0"/>
        <w:widowControl/>
        <w:numPr>
          <w:ilvl w:val="0"/>
          <w:numId w:val="33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1986" w:name="_Toc4969"/>
      <w:bookmarkStart w:id="1987" w:name="_Toc16611"/>
      <w:bookmarkStart w:id="1988" w:name="_Toc29162"/>
      <w:bookmarkStart w:id="1989" w:name="_Toc22231"/>
      <w:bookmarkStart w:id="1990" w:name="_Toc7427"/>
      <w:r>
        <w:rPr>
          <w:rFonts w:hint="eastAsia" w:ascii="宋体" w:hAnsi="宋体" w:eastAsia="宋体" w:cs="宋体"/>
          <w:sz w:val="21"/>
          <w:szCs w:val="21"/>
          <w:highlight w:val="none"/>
        </w:rPr>
        <w:t>血糖管理平台</w:t>
      </w:r>
      <w:bookmarkEnd w:id="1986"/>
      <w:bookmarkEnd w:id="1987"/>
      <w:bookmarkEnd w:id="1988"/>
      <w:bookmarkEnd w:id="1989"/>
      <w:bookmarkEnd w:id="1990"/>
    </w:p>
    <w:p w14:paraId="68E2FC7B">
      <w:pPr>
        <w:pageBreakBefore w:val="0"/>
        <w:widowControl/>
        <w:numPr>
          <w:ilvl w:val="0"/>
          <w:numId w:val="332"/>
        </w:numPr>
        <w:shd w:val="clear"/>
        <w:kinsoku/>
        <w:wordWrap/>
        <w:overflowPunct/>
        <w:topLinePunct w:val="0"/>
        <w:bidi w:val="0"/>
        <w:spacing w:line="360" w:lineRule="auto"/>
        <w:ind w:firstLine="0"/>
        <w:rPr>
          <w:rFonts w:hint="eastAsia" w:ascii="宋体" w:hAnsi="宋体" w:eastAsia="宋体" w:cs="宋体"/>
          <w:sz w:val="21"/>
          <w:szCs w:val="21"/>
          <w:highlight w:val="none"/>
          <w:lang w:bidi="ar"/>
        </w:rPr>
      </w:pPr>
      <w:bookmarkStart w:id="1991" w:name="_Toc5591"/>
      <w:r>
        <w:rPr>
          <w:rFonts w:hint="eastAsia" w:ascii="宋体" w:hAnsi="宋体" w:eastAsia="宋体" w:cs="宋体"/>
          <w:sz w:val="21"/>
          <w:szCs w:val="21"/>
          <w:highlight w:val="none"/>
          <w:lang w:bidi="ar"/>
        </w:rPr>
        <w:t>POCT血糖报告中心</w:t>
      </w:r>
      <w:bookmarkEnd w:id="1991"/>
    </w:p>
    <w:p w14:paraId="5C0C56D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2" w:name="_Toc31184"/>
      <w:r>
        <w:rPr>
          <w:rFonts w:hint="eastAsia" w:ascii="宋体" w:hAnsi="宋体" w:eastAsia="宋体" w:cs="宋体"/>
          <w:sz w:val="21"/>
          <w:szCs w:val="21"/>
          <w:highlight w:val="none"/>
          <w:lang w:bidi="ar"/>
        </w:rPr>
        <w:t>1）血糖检测信息列表</w:t>
      </w:r>
      <w:bookmarkEnd w:id="1992"/>
    </w:p>
    <w:p w14:paraId="2EF2434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通过与HIS系统对接获取血糖检测医嘱信息。显示血糖检测信息列表，包括N0.、执行状态、住院号、病区、姓名、性别、年龄、医嘱内容、次数、执行时间。支持通过日期、患者ID、姓名检索。</w:t>
      </w:r>
    </w:p>
    <w:p w14:paraId="0626B02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3" w:name="_Toc247"/>
      <w:r>
        <w:rPr>
          <w:rFonts w:hint="eastAsia" w:ascii="宋体" w:hAnsi="宋体" w:eastAsia="宋体" w:cs="宋体"/>
          <w:sz w:val="21"/>
          <w:szCs w:val="21"/>
          <w:highlight w:val="none"/>
          <w:lang w:bidi="ar"/>
        </w:rPr>
        <w:t>2）医嘱执行</w:t>
      </w:r>
      <w:bookmarkEnd w:id="1993"/>
    </w:p>
    <w:p w14:paraId="56CED01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在患者检测列表中选中具体患者后，选择血糖类型、记录检测者、检测时间。血糖类型可在管理中心中设置，可分为随机血糖、餐前血糖、餐后0.5h血糖、餐后1h血糖、餐后2h血糖。血糖值可支持手工录入，也可通过血糖仪伴侣中间体集成获取检测结果，自动填入。支持常见品牌血糖仪的对接。</w:t>
      </w:r>
    </w:p>
    <w:p w14:paraId="62AA6D3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4" w:name="_Toc14078"/>
      <w:r>
        <w:rPr>
          <w:rFonts w:hint="eastAsia" w:ascii="宋体" w:hAnsi="宋体" w:eastAsia="宋体" w:cs="宋体"/>
          <w:sz w:val="21"/>
          <w:szCs w:val="21"/>
          <w:highlight w:val="none"/>
          <w:lang w:bidi="ar"/>
        </w:rPr>
        <w:t>3）撤销执行</w:t>
      </w:r>
      <w:bookmarkEnd w:id="1994"/>
    </w:p>
    <w:p w14:paraId="38F81CE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对已执行检测列表中记录可以进行撤销医嘱执行操作。</w:t>
      </w:r>
    </w:p>
    <w:p w14:paraId="788BD78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5" w:name="_Toc17509"/>
      <w:r>
        <w:rPr>
          <w:rFonts w:hint="eastAsia" w:ascii="宋体" w:hAnsi="宋体" w:eastAsia="宋体" w:cs="宋体"/>
          <w:sz w:val="21"/>
          <w:szCs w:val="21"/>
          <w:highlight w:val="none"/>
          <w:lang w:bidi="ar"/>
        </w:rPr>
        <w:t>4）报告打印</w:t>
      </w:r>
      <w:bookmarkEnd w:id="1995"/>
    </w:p>
    <w:p w14:paraId="6DF1A0B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接收来自血糖仪伴侣中间体的检测结果，可根据预设规则完成对结果的审核，并自动生成预设的报告单。支持对检测报告的打印。</w:t>
      </w:r>
    </w:p>
    <w:p w14:paraId="756F576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6" w:name="_Toc6122"/>
      <w:r>
        <w:rPr>
          <w:rFonts w:hint="eastAsia" w:ascii="宋体" w:hAnsi="宋体" w:eastAsia="宋体" w:cs="宋体"/>
          <w:sz w:val="21"/>
          <w:szCs w:val="21"/>
          <w:highlight w:val="none"/>
          <w:lang w:bidi="ar"/>
        </w:rPr>
        <w:t>5）患者总览</w:t>
      </w:r>
      <w:bookmarkEnd w:id="1996"/>
    </w:p>
    <w:p w14:paraId="1DB27C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支持全院血糖会诊患者信息总览。</w:t>
      </w:r>
    </w:p>
    <w:p w14:paraId="76D6F17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7" w:name="_Toc19359"/>
      <w:r>
        <w:rPr>
          <w:rFonts w:hint="eastAsia" w:ascii="宋体" w:hAnsi="宋体" w:eastAsia="宋体" w:cs="宋体"/>
          <w:sz w:val="21"/>
          <w:szCs w:val="21"/>
          <w:highlight w:val="none"/>
          <w:lang w:bidi="ar"/>
        </w:rPr>
        <w:t>6）患者血糖360</w:t>
      </w:r>
      <w:bookmarkEnd w:id="1997"/>
    </w:p>
    <w:p w14:paraId="4F76940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支持患者时间段内血糖变化情况完整呈现。</w:t>
      </w:r>
    </w:p>
    <w:p w14:paraId="14C6F63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8" w:name="_Toc6737"/>
      <w:r>
        <w:rPr>
          <w:rFonts w:hint="eastAsia" w:ascii="宋体" w:hAnsi="宋体" w:eastAsia="宋体" w:cs="宋体"/>
          <w:sz w:val="21"/>
          <w:szCs w:val="21"/>
          <w:highlight w:val="none"/>
          <w:lang w:bidi="ar"/>
        </w:rPr>
        <w:t>7）血糖数据分析</w:t>
      </w:r>
      <w:bookmarkEnd w:id="1998"/>
    </w:p>
    <w:p w14:paraId="02FD174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支持全院血糖数据的实时分析和BI输出，可获取时间段内血糖患者年龄分布情况、血糖值统计情况（低于控制目标、控制目标范围内、高于控制目标）、异常低值、异常高值患者情况等。</w:t>
      </w:r>
    </w:p>
    <w:p w14:paraId="23D954B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1999" w:name="_Toc23047"/>
      <w:r>
        <w:rPr>
          <w:rFonts w:hint="eastAsia" w:ascii="宋体" w:hAnsi="宋体" w:eastAsia="宋体" w:cs="宋体"/>
          <w:sz w:val="21"/>
          <w:szCs w:val="21"/>
          <w:highlight w:val="none"/>
          <w:lang w:bidi="ar"/>
        </w:rPr>
        <w:t>8）血糖仪设备管理</w:t>
      </w:r>
      <w:bookmarkEnd w:id="1999"/>
    </w:p>
    <w:p w14:paraId="79AC728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支持血糖仪设备档案建立。支持入库、领取、借用、归还、报废管理。</w:t>
      </w:r>
    </w:p>
    <w:p w14:paraId="2A6005FE">
      <w:pPr>
        <w:pageBreakBefore w:val="0"/>
        <w:widowControl/>
        <w:numPr>
          <w:ilvl w:val="0"/>
          <w:numId w:val="332"/>
        </w:numPr>
        <w:shd w:val="clear"/>
        <w:kinsoku/>
        <w:wordWrap/>
        <w:overflowPunct/>
        <w:topLinePunct w:val="0"/>
        <w:bidi w:val="0"/>
        <w:spacing w:line="360" w:lineRule="auto"/>
        <w:ind w:firstLine="0"/>
        <w:rPr>
          <w:rFonts w:hint="eastAsia" w:ascii="宋体" w:hAnsi="宋体" w:eastAsia="宋体" w:cs="宋体"/>
          <w:sz w:val="21"/>
          <w:szCs w:val="21"/>
          <w:highlight w:val="none"/>
          <w:lang w:bidi="ar"/>
        </w:rPr>
      </w:pPr>
      <w:bookmarkStart w:id="2000" w:name="_Toc4071"/>
      <w:r>
        <w:rPr>
          <w:rFonts w:hint="eastAsia" w:ascii="宋体" w:hAnsi="宋体" w:eastAsia="宋体" w:cs="宋体"/>
          <w:sz w:val="21"/>
          <w:szCs w:val="21"/>
          <w:highlight w:val="none"/>
          <w:lang w:bidi="ar"/>
        </w:rPr>
        <w:t>POCT血糖质控中心</w:t>
      </w:r>
      <w:bookmarkEnd w:id="2000"/>
    </w:p>
    <w:p w14:paraId="623031D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支持检验科对临床血糖仪质控的实时监控和流程化管理。</w:t>
      </w:r>
    </w:p>
    <w:p w14:paraId="4721202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1" w:name="_Toc4595"/>
      <w:r>
        <w:rPr>
          <w:rFonts w:hint="eastAsia" w:ascii="宋体" w:hAnsi="宋体" w:eastAsia="宋体" w:cs="宋体"/>
          <w:sz w:val="21"/>
          <w:szCs w:val="21"/>
          <w:highlight w:val="none"/>
          <w:lang w:bidi="ar"/>
        </w:rPr>
        <w:t>1）质控信息汇总</w:t>
      </w:r>
      <w:bookmarkEnd w:id="2001"/>
    </w:p>
    <w:p w14:paraId="141E26D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实时接收来自血糖仪中间体质控信息。展示设备质控列表信息，包括病区、厂家、型号、序列号、在控、失控、漏做、未做。支持按日期和病区进行筛选。按日期展示质控总览，以不同颜色区分在控、失控、漏做、未做。</w:t>
      </w:r>
    </w:p>
    <w:p w14:paraId="3C49D27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2" w:name="_Toc22710"/>
      <w:r>
        <w:rPr>
          <w:rFonts w:hint="eastAsia" w:ascii="宋体" w:hAnsi="宋体" w:eastAsia="宋体" w:cs="宋体"/>
          <w:sz w:val="21"/>
          <w:szCs w:val="21"/>
          <w:highlight w:val="none"/>
          <w:lang w:bidi="ar"/>
        </w:rPr>
        <w:t>2）查看质控明细</w:t>
      </w:r>
      <w:bookmarkEnd w:id="2002"/>
    </w:p>
    <w:p w14:paraId="4C091FB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查看指定设备的质控明细信息，包括日期范围内的历次质控信息列表，包括日期、次号、试剂、操作人、失控规则名称。支持通过病区或厂家进行设备过滤。可通过日期范围对质控信息列表进行筛选。可显示设备对应的具体质控信息，包括L-J图、执行情况、质控事件。</w:t>
      </w:r>
    </w:p>
    <w:p w14:paraId="2120AF58">
      <w:pPr>
        <w:pageBreakBefore w:val="0"/>
        <w:widowControl/>
        <w:numPr>
          <w:ilvl w:val="0"/>
          <w:numId w:val="332"/>
        </w:numPr>
        <w:shd w:val="clear"/>
        <w:kinsoku/>
        <w:wordWrap/>
        <w:overflowPunct/>
        <w:topLinePunct w:val="0"/>
        <w:bidi w:val="0"/>
        <w:spacing w:line="360" w:lineRule="auto"/>
        <w:ind w:firstLine="0"/>
        <w:rPr>
          <w:rFonts w:hint="eastAsia" w:ascii="宋体" w:hAnsi="宋体" w:eastAsia="宋体" w:cs="宋体"/>
          <w:sz w:val="21"/>
          <w:szCs w:val="21"/>
          <w:highlight w:val="none"/>
          <w:lang w:bidi="ar"/>
        </w:rPr>
      </w:pPr>
      <w:bookmarkStart w:id="2003" w:name="_Toc13798"/>
      <w:r>
        <w:rPr>
          <w:rFonts w:hint="eastAsia" w:ascii="宋体" w:hAnsi="宋体" w:eastAsia="宋体" w:cs="宋体"/>
          <w:sz w:val="21"/>
          <w:szCs w:val="21"/>
          <w:highlight w:val="none"/>
          <w:lang w:bidi="ar"/>
        </w:rPr>
        <w:t>POCT血糖比对管理工作站</w:t>
      </w:r>
      <w:bookmarkEnd w:id="2003"/>
    </w:p>
    <w:p w14:paraId="6852098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4" w:name="_Toc352"/>
      <w:r>
        <w:rPr>
          <w:rFonts w:hint="eastAsia" w:ascii="宋体" w:hAnsi="宋体" w:eastAsia="宋体" w:cs="宋体"/>
          <w:sz w:val="21"/>
          <w:szCs w:val="21"/>
          <w:highlight w:val="none"/>
          <w:lang w:bidi="ar"/>
        </w:rPr>
        <w:t>1）比对方案</w:t>
      </w:r>
      <w:bookmarkEnd w:id="2004"/>
    </w:p>
    <w:p w14:paraId="32A7FF1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支持比对方案的设置。支持基础信息、比对血浆标本设置、比对血清标本筛选设置。对比方案支持添加、保存、删除操作功能。</w:t>
      </w:r>
    </w:p>
    <w:p w14:paraId="71D9444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5" w:name="_Toc20353"/>
      <w:r>
        <w:rPr>
          <w:rFonts w:hint="eastAsia" w:ascii="宋体" w:hAnsi="宋体" w:eastAsia="宋体" w:cs="宋体"/>
          <w:sz w:val="21"/>
          <w:szCs w:val="21"/>
          <w:highlight w:val="none"/>
          <w:lang w:bidi="ar"/>
        </w:rPr>
        <w:t>2）活动管理</w:t>
      </w:r>
      <w:bookmarkEnd w:id="2005"/>
    </w:p>
    <w:p w14:paraId="2066C25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提供仪器调整功能。提供方案选择、开始方案、结束方案、删除方案功能。</w:t>
      </w:r>
    </w:p>
    <w:p w14:paraId="718D538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6" w:name="_Toc1632"/>
      <w:r>
        <w:rPr>
          <w:rFonts w:hint="eastAsia" w:ascii="宋体" w:hAnsi="宋体" w:eastAsia="宋体" w:cs="宋体"/>
          <w:sz w:val="21"/>
          <w:szCs w:val="21"/>
          <w:highlight w:val="none"/>
          <w:lang w:bidi="ar"/>
        </w:rPr>
        <w:t>3）标本查找</w:t>
      </w:r>
      <w:bookmarkEnd w:id="2006"/>
    </w:p>
    <w:p w14:paraId="000B9E2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支持初筛标本和重测标本的选择，可通过左移、右移实现两类标本间的转换。初筛标本支持按日期范围、样本位置检索。支持初筛标本查找功能。支持重测标本编号生成、重测、浓度调配功能。</w:t>
      </w:r>
    </w:p>
    <w:p w14:paraId="7AAE532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7" w:name="_Toc9523"/>
      <w:r>
        <w:rPr>
          <w:rFonts w:hint="eastAsia" w:ascii="宋体" w:hAnsi="宋体" w:eastAsia="宋体" w:cs="宋体"/>
          <w:sz w:val="21"/>
          <w:szCs w:val="21"/>
          <w:highlight w:val="none"/>
          <w:lang w:bidi="ar"/>
        </w:rPr>
        <w:t>4）标本分装</w:t>
      </w:r>
      <w:bookmarkEnd w:id="2007"/>
    </w:p>
    <w:p w14:paraId="256E847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支持重测标本分装，分装数量自行设置。提供确认、取消分装功能。支持对分装的标本进行包标签打印。</w:t>
      </w:r>
    </w:p>
    <w:p w14:paraId="39AD7FD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8" w:name="_Toc18650"/>
      <w:r>
        <w:rPr>
          <w:rFonts w:hint="eastAsia" w:ascii="宋体" w:hAnsi="宋体" w:eastAsia="宋体" w:cs="宋体"/>
          <w:sz w:val="21"/>
          <w:szCs w:val="21"/>
          <w:highlight w:val="none"/>
          <w:lang w:bidi="ar"/>
        </w:rPr>
        <w:t>5）数据录入</w:t>
      </w:r>
      <w:bookmarkEnd w:id="2008"/>
    </w:p>
    <w:p w14:paraId="23C1B80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支持通过扫描包标签带出样本信息。支持通过血糖仪伴侣中间体软件对接，获取比对结果。支持比对结果手工录入。支持对录入数据的保存。</w:t>
      </w:r>
    </w:p>
    <w:p w14:paraId="5B95ACE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09" w:name="_Toc15921"/>
      <w:r>
        <w:rPr>
          <w:rFonts w:hint="eastAsia" w:ascii="宋体" w:hAnsi="宋体" w:eastAsia="宋体" w:cs="宋体"/>
          <w:sz w:val="21"/>
          <w:szCs w:val="21"/>
          <w:highlight w:val="none"/>
          <w:lang w:bidi="ar"/>
        </w:rPr>
        <w:t>6）数据分析</w:t>
      </w:r>
      <w:bookmarkEnd w:id="2009"/>
    </w:p>
    <w:p w14:paraId="71A528F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显示比对方案执行的结果，可对结果进行保存操作。支持通过序列号检索仪器列表功能。支持重新计算功能。</w:t>
      </w:r>
    </w:p>
    <w:p w14:paraId="6DC3A3B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10" w:name="_Toc23344"/>
      <w:r>
        <w:rPr>
          <w:rFonts w:hint="eastAsia" w:ascii="宋体" w:hAnsi="宋体" w:eastAsia="宋体" w:cs="宋体"/>
          <w:sz w:val="21"/>
          <w:szCs w:val="21"/>
          <w:highlight w:val="none"/>
          <w:lang w:bidi="ar"/>
        </w:rPr>
        <w:t>7）评价报表</w:t>
      </w:r>
      <w:bookmarkEnd w:id="2010"/>
    </w:p>
    <w:p w14:paraId="30C7D80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显示对应仪器完整比对记录表内容。支持放大缩小操作。支持对比对记录表的下载。支持对比对记录表的打印。</w:t>
      </w:r>
    </w:p>
    <w:p w14:paraId="32F5314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11" w:name="_Toc29528"/>
      <w:r>
        <w:rPr>
          <w:rFonts w:hint="eastAsia" w:ascii="宋体" w:hAnsi="宋体" w:eastAsia="宋体" w:cs="宋体"/>
          <w:sz w:val="21"/>
          <w:szCs w:val="21"/>
          <w:highlight w:val="none"/>
          <w:lang w:bidi="ar"/>
        </w:rPr>
        <w:t>8）图形分析</w:t>
      </w:r>
      <w:bookmarkEnd w:id="2011"/>
    </w:p>
    <w:p w14:paraId="596CE7C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支持比对结果提供多种形式的图形展示。支持日期范围的选择过滤。比对频率根据医院管理要求执行，一般半年一次。</w:t>
      </w:r>
    </w:p>
    <w:p w14:paraId="552519B6">
      <w:pPr>
        <w:pageBreakBefore w:val="0"/>
        <w:widowControl/>
        <w:numPr>
          <w:ilvl w:val="0"/>
          <w:numId w:val="332"/>
        </w:numPr>
        <w:shd w:val="clear"/>
        <w:kinsoku/>
        <w:wordWrap/>
        <w:overflowPunct/>
        <w:topLinePunct w:val="0"/>
        <w:bidi w:val="0"/>
        <w:spacing w:line="360" w:lineRule="auto"/>
        <w:ind w:firstLine="0"/>
        <w:rPr>
          <w:rFonts w:hint="eastAsia" w:ascii="宋体" w:hAnsi="宋体" w:eastAsia="宋体" w:cs="宋体"/>
          <w:sz w:val="21"/>
          <w:szCs w:val="21"/>
          <w:highlight w:val="none"/>
          <w:lang w:bidi="ar"/>
        </w:rPr>
      </w:pPr>
      <w:bookmarkStart w:id="2012" w:name="_Toc27363"/>
      <w:r>
        <w:rPr>
          <w:rFonts w:hint="eastAsia" w:ascii="宋体" w:hAnsi="宋体" w:eastAsia="宋体" w:cs="宋体"/>
          <w:sz w:val="21"/>
          <w:szCs w:val="21"/>
          <w:highlight w:val="none"/>
          <w:lang w:bidi="ar"/>
        </w:rPr>
        <w:t>POCT血糖仪中间体集成</w:t>
      </w:r>
      <w:bookmarkEnd w:id="2012"/>
    </w:p>
    <w:p w14:paraId="64C041E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支持与血糖仪中间体对接，实现：获取HIS中的相关医嘱，查看其所在病区当日下达血糖医嘱患者情况。自动从血糖仪中抓取检测结果，返回LIS系统。接收质控信息。</w:t>
      </w:r>
    </w:p>
    <w:p w14:paraId="5D8C9FB6">
      <w:pPr>
        <w:pageBreakBefore w:val="0"/>
        <w:widowControl/>
        <w:numPr>
          <w:ilvl w:val="0"/>
          <w:numId w:val="33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013" w:name="_Toc30712"/>
      <w:bookmarkStart w:id="2014" w:name="_Toc15159"/>
      <w:bookmarkStart w:id="2015" w:name="_Toc28521"/>
      <w:bookmarkStart w:id="2016" w:name="_Toc1841"/>
      <w:bookmarkStart w:id="2017" w:name="_Toc23533"/>
      <w:r>
        <w:rPr>
          <w:rFonts w:hint="eastAsia" w:ascii="宋体" w:hAnsi="宋体" w:eastAsia="宋体" w:cs="宋体"/>
          <w:sz w:val="21"/>
          <w:szCs w:val="21"/>
          <w:highlight w:val="none"/>
        </w:rPr>
        <w:t>常规检测平台</w:t>
      </w:r>
      <w:bookmarkEnd w:id="2013"/>
      <w:bookmarkEnd w:id="2014"/>
      <w:bookmarkEnd w:id="2015"/>
      <w:bookmarkEnd w:id="2016"/>
      <w:bookmarkEnd w:id="2017"/>
    </w:p>
    <w:p w14:paraId="48BB872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支持POCT血气检测工作站、心脏标志物检测仪、手持式血液分析仪、半自动血凝分析仪和化学发光分析仪检测站等功能模块。</w:t>
      </w:r>
    </w:p>
    <w:p w14:paraId="7800EFD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支持标本签收：</w:t>
      </w:r>
    </w:p>
    <w:p w14:paraId="7E28BB5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1）支持标本签收确费功能，并按签收人员所属科室上传确费科室。</w:t>
      </w:r>
    </w:p>
    <w:p w14:paraId="01B69C1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2）支持标本</w:t>
      </w:r>
      <w:r>
        <w:rPr>
          <w:rFonts w:hint="eastAsia" w:ascii="宋体" w:hAnsi="宋体" w:cs="宋体"/>
          <w:sz w:val="21"/>
          <w:szCs w:val="21"/>
          <w:highlight w:val="none"/>
          <w:lang w:eastAsia="zh-CN" w:bidi="ar"/>
        </w:rPr>
        <w:t>撤销</w:t>
      </w:r>
      <w:r>
        <w:rPr>
          <w:rFonts w:hint="eastAsia" w:ascii="宋体" w:hAnsi="宋体" w:eastAsia="宋体" w:cs="宋体"/>
          <w:sz w:val="21"/>
          <w:szCs w:val="21"/>
          <w:highlight w:val="none"/>
          <w:lang w:bidi="ar"/>
        </w:rPr>
        <w:t>签收功能，并取消确费。</w:t>
      </w:r>
    </w:p>
    <w:p w14:paraId="2552F88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支持报告生成：</w:t>
      </w:r>
    </w:p>
    <w:p w14:paraId="340CC61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1）支持批量输入信息、检验结果与备注等，导入外部数据及录入手工结果，支持检验结果确认与修改、批量确认与修改。</w:t>
      </w:r>
    </w:p>
    <w:p w14:paraId="123E60E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2）支持对数据进行增加、删除、修改、复制、标号修改等操作，并对各种操作自动记录操作人员、操作时间、修改前后数据等。</w:t>
      </w:r>
    </w:p>
    <w:p w14:paraId="484F63F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3）支持对报告的项目数据进行批量校正，可对指定项目，通过普通公式或特殊公式来校正数据结果。</w:t>
      </w:r>
    </w:p>
    <w:p w14:paraId="68E2EAD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4）支持显示病人的超限比较结果集，比较距执行日期最近一次的结果，并能通过显示的内容查询到该检验报告单，还可以比较单个项目与组合项目。</w:t>
      </w:r>
    </w:p>
    <w:p w14:paraId="350928F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18" w:name="_Toc31426"/>
      <w:r>
        <w:rPr>
          <w:rFonts w:hint="eastAsia" w:ascii="宋体" w:hAnsi="宋体" w:eastAsia="宋体" w:cs="宋体"/>
          <w:sz w:val="21"/>
          <w:szCs w:val="21"/>
          <w:highlight w:val="none"/>
          <w:lang w:bidi="ar"/>
        </w:rPr>
        <w:t>5）支持危急值结果提醒、录入及发布等功能</w:t>
      </w:r>
      <w:bookmarkEnd w:id="2018"/>
      <w:r>
        <w:rPr>
          <w:rFonts w:hint="eastAsia" w:ascii="宋体" w:hAnsi="宋体" w:eastAsia="宋体" w:cs="宋体"/>
          <w:sz w:val="21"/>
          <w:szCs w:val="21"/>
          <w:highlight w:val="none"/>
          <w:lang w:bidi="ar"/>
        </w:rPr>
        <w:t>。</w:t>
      </w:r>
    </w:p>
    <w:p w14:paraId="75E1BE0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6）支持复查标本管理，能够根据预先设定的审核规则对复查标本进行自动筛选能够准确、完整记录每次复查情况和结果记录，能够将复查标本置于复查状态，能够对复查率进行统计和分析。</w:t>
      </w:r>
    </w:p>
    <w:p w14:paraId="4172684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7）支持样本全景视图功能，显示该病人的全部历史报告并展现每份报告的全流程信息，可按仪器或者检验分类等多种检索条件查看该患者的历史报告，同时可对每个分类报告的结果进行对比查看。</w:t>
      </w:r>
    </w:p>
    <w:p w14:paraId="27DB25B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8）支持快捷检索所有样本的危急值、急诊、未审、TAT等信息，并支持自由配置检索条件。</w:t>
      </w:r>
    </w:p>
    <w:p w14:paraId="1E04F40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9）支持趋势分析功能，可以查看到该患者该项指标的所有趋势，并可以进行下载保存，项目的趋势性结果可导入报告单显示。</w:t>
      </w:r>
    </w:p>
    <w:p w14:paraId="6BB02B7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10）支持指标相关性设定，在查看相关指标数据时，支持标记为相关性指标，查看指标趋势时，相关性指标结果也可快速查看和比对。</w:t>
      </w:r>
    </w:p>
    <w:p w14:paraId="3651E23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11）支持相关报告查询功能，支持初始和最终报告查询，支持患者关键信息的核对（包括联系方式及身份证号等），支持按检索条件进行查询。</w:t>
      </w:r>
    </w:p>
    <w:p w14:paraId="0B534B3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12）支持根据检验指标及相关信息配置建议解释，根据设定规则自动生成建议解释并支持报告打印。</w:t>
      </w:r>
    </w:p>
    <w:p w14:paraId="371A4B2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19" w:name="_Toc7575"/>
      <w:r>
        <w:rPr>
          <w:rFonts w:hint="eastAsia" w:ascii="宋体" w:hAnsi="宋体" w:eastAsia="宋体" w:cs="宋体"/>
          <w:sz w:val="21"/>
          <w:szCs w:val="21"/>
          <w:highlight w:val="none"/>
          <w:lang w:bidi="ar"/>
        </w:rPr>
        <w:t>13）支持电子病历调阅对接。</w:t>
      </w:r>
      <w:bookmarkEnd w:id="2019"/>
    </w:p>
    <w:p w14:paraId="5ED58E4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支持报告审核：</w:t>
      </w:r>
    </w:p>
    <w:p w14:paraId="73AB775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1）支持报告单个及批量审核功能，并可查看报告的检验项目与病人信息。</w:t>
      </w:r>
    </w:p>
    <w:p w14:paraId="4810443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2）支持根据标本的基本信息，自动根据相匹配的项目参考值范围进行判断，用标记或颜色等手段进行异常提示，危急值醒目显示，不同颜色标识不符合审核条件样本。</w:t>
      </w:r>
    </w:p>
    <w:p w14:paraId="76E41DF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3）支持根据病人的唯一标识，对同一病人的历史数据进行回顾，包括所有项目数据回顾，支持查看患者相关报告及电子病历信息。</w:t>
      </w:r>
    </w:p>
    <w:p w14:paraId="7CDC25C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4）支持对一些有固定值的项目、一些相关性的项目进行自动比较审核。</w:t>
      </w:r>
    </w:p>
    <w:p w14:paraId="641492A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20" w:name="_Toc30602"/>
      <w:r>
        <w:rPr>
          <w:rFonts w:hint="eastAsia" w:ascii="宋体" w:hAnsi="宋体" w:eastAsia="宋体" w:cs="宋体"/>
          <w:sz w:val="21"/>
          <w:szCs w:val="21"/>
          <w:highlight w:val="none"/>
          <w:lang w:bidi="ar"/>
        </w:rPr>
        <w:t>5）支持显示检验项目的临床意义</w:t>
      </w:r>
      <w:bookmarkEnd w:id="2020"/>
      <w:r>
        <w:rPr>
          <w:rFonts w:hint="eastAsia" w:ascii="宋体" w:hAnsi="宋体" w:eastAsia="宋体" w:cs="宋体"/>
          <w:sz w:val="21"/>
          <w:szCs w:val="21"/>
          <w:highlight w:val="none"/>
          <w:lang w:bidi="ar"/>
        </w:rPr>
        <w:t>。</w:t>
      </w:r>
    </w:p>
    <w:p w14:paraId="235B965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6）支持报告单审核与批量审核时，可根据审核条件自动判断并进行相应提醒。</w:t>
      </w:r>
    </w:p>
    <w:p w14:paraId="465B7D2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7）支持根据仪器、报告状态、危急值、TAT、是否自动审核等情况查询报告审核情况。</w:t>
      </w:r>
    </w:p>
    <w:p w14:paraId="74B2C3D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8）支持手工审核和自动审核规则设定，包括异常值、差值、结果区间（包括区间边界定义）、仪器报警、逻辑验证、临床诊断、同一指标设定历史结果比对等审核规则设定，支持跨仪器指定时间段设定审核验证规则。</w:t>
      </w:r>
    </w:p>
    <w:p w14:paraId="50EEB03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21" w:name="_Toc8464"/>
      <w:r>
        <w:rPr>
          <w:rFonts w:hint="eastAsia" w:ascii="宋体" w:hAnsi="宋体" w:eastAsia="宋体" w:cs="宋体"/>
          <w:sz w:val="21"/>
          <w:szCs w:val="21"/>
          <w:highlight w:val="none"/>
          <w:lang w:bidi="ar"/>
        </w:rPr>
        <w:t>9）支持多线程批量审核功能</w:t>
      </w:r>
      <w:bookmarkEnd w:id="2021"/>
      <w:r>
        <w:rPr>
          <w:rFonts w:hint="eastAsia" w:ascii="宋体" w:hAnsi="宋体" w:eastAsia="宋体" w:cs="宋体"/>
          <w:sz w:val="21"/>
          <w:szCs w:val="21"/>
          <w:highlight w:val="none"/>
          <w:lang w:bidi="ar"/>
        </w:rPr>
        <w:t>。</w:t>
      </w:r>
    </w:p>
    <w:p w14:paraId="43A5018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10）支持自动审核分析功能，自动审核和人工审核可根据要求进行开关，审核时互不干扰，且可区分自动审核的审核者和人工审核者。</w:t>
      </w:r>
    </w:p>
    <w:p w14:paraId="226B6DE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11）支持按仪器或组设定是否参与自动审核分析。</w:t>
      </w:r>
    </w:p>
    <w:p w14:paraId="5D99DAC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12）支持定量、半定量、定性等报告参与自动审核。</w:t>
      </w:r>
    </w:p>
    <w:p w14:paraId="2D9EA4A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13）支持根据质控结果、仪器审核结果和自动审核规则联合判断报告自动审核是否通过。</w:t>
      </w:r>
    </w:p>
    <w:p w14:paraId="190954D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14）支持根据手工审核规则判定手工审核是否通过，参与验证阶段需要人工确认。</w:t>
      </w:r>
    </w:p>
    <w:p w14:paraId="30B0AAB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15）支持提供自动审核分析报表，分析一致性和差异性，查看违反规则对应的报告明细，为规则设定调整提供依据。</w:t>
      </w:r>
    </w:p>
    <w:p w14:paraId="4A81ED2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22" w:name="_Toc16974"/>
      <w:r>
        <w:rPr>
          <w:rFonts w:hint="eastAsia" w:ascii="宋体" w:hAnsi="宋体" w:eastAsia="宋体" w:cs="宋体"/>
          <w:sz w:val="21"/>
          <w:szCs w:val="21"/>
          <w:highlight w:val="none"/>
          <w:lang w:bidi="ar"/>
        </w:rPr>
        <w:t>16）支持按仪器或组设定是否开启自动审核功能</w:t>
      </w:r>
      <w:bookmarkEnd w:id="2022"/>
      <w:r>
        <w:rPr>
          <w:rFonts w:hint="eastAsia" w:ascii="宋体" w:hAnsi="宋体" w:eastAsia="宋体" w:cs="宋体"/>
          <w:sz w:val="21"/>
          <w:szCs w:val="21"/>
          <w:highlight w:val="none"/>
          <w:lang w:bidi="ar"/>
        </w:rPr>
        <w:t>。</w:t>
      </w:r>
    </w:p>
    <w:p w14:paraId="7E03320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17）自动审核判定流程参考《WST 616-2018临床实验室定量检验结果的自动审核》。</w:t>
      </w:r>
    </w:p>
    <w:p w14:paraId="4AB6E7E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18）支持特殊参考值设定功能，包括性别、标本种类、年龄、诊断、申请科室、病区、特殊生理指征等，年龄可以是岁、月、周、天、小时等形式。</w:t>
      </w:r>
    </w:p>
    <w:p w14:paraId="5BB2C07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23" w:name="_Toc26473"/>
      <w:r>
        <w:rPr>
          <w:rFonts w:hint="eastAsia" w:ascii="宋体" w:hAnsi="宋体" w:eastAsia="宋体" w:cs="宋体"/>
          <w:sz w:val="21"/>
          <w:szCs w:val="21"/>
          <w:highlight w:val="none"/>
          <w:lang w:bidi="ar"/>
        </w:rPr>
        <w:t>19）支持上传费用，退费等操作。</w:t>
      </w:r>
      <w:bookmarkEnd w:id="2023"/>
    </w:p>
    <w:p w14:paraId="1F04901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支持报告查询：</w:t>
      </w:r>
    </w:p>
    <w:p w14:paraId="3AC91FC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1）支持检验结果、报告单的浏览、阅读及导出功能。</w:t>
      </w:r>
    </w:p>
    <w:p w14:paraId="2E8F204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2）支持按检索条件查询检验</w:t>
      </w:r>
      <w:r>
        <w:rPr>
          <w:rFonts w:hint="eastAsia" w:ascii="宋体" w:hAnsi="宋体" w:cs="宋体"/>
          <w:sz w:val="21"/>
          <w:szCs w:val="21"/>
          <w:highlight w:val="none"/>
          <w:lang w:eastAsia="zh-CN" w:bidi="ar"/>
        </w:rPr>
        <w:t>报告</w:t>
      </w:r>
      <w:r>
        <w:rPr>
          <w:rFonts w:hint="eastAsia" w:ascii="宋体" w:hAnsi="宋体" w:eastAsia="宋体" w:cs="宋体"/>
          <w:sz w:val="21"/>
          <w:szCs w:val="21"/>
          <w:highlight w:val="none"/>
          <w:lang w:bidi="ar"/>
        </w:rPr>
        <w:t>。</w:t>
      </w:r>
    </w:p>
    <w:p w14:paraId="79BD16D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3）支持扩展调阅历史报告与调阅电子病历信息功能。</w:t>
      </w:r>
    </w:p>
    <w:p w14:paraId="10DB5C3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4）支持检验报告自助打印机检验报告模板自动同步更新功能。</w:t>
      </w:r>
    </w:p>
    <w:p w14:paraId="78CBDE5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5）支持微信、APP、电子病历等多途径查询检验报告，并且获取一致的检验报告。</w:t>
      </w:r>
    </w:p>
    <w:p w14:paraId="4F9B9AF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6）支持电子病历合并打印检验报告功能，支持报告回收同步更新功能。</w:t>
      </w:r>
    </w:p>
    <w:p w14:paraId="26C95AC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7）支持HIS调阅检验报告平台，以便HIS系统可查询检验报告（结果及图片）、报告结果的异常值有明显标识、检验结果趋势图、检验项目的临床意义等。</w:t>
      </w:r>
    </w:p>
    <w:p w14:paraId="45F3633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支持报告发布：</w:t>
      </w:r>
    </w:p>
    <w:p w14:paraId="5503C42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1）支持按不同分类进行报告发布。</w:t>
      </w:r>
    </w:p>
    <w:p w14:paraId="6E97C2B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2）支持单个或批量报告发布。</w:t>
      </w:r>
    </w:p>
    <w:p w14:paraId="314BE59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3）支持审核后直接发布报告。</w:t>
      </w:r>
    </w:p>
    <w:p w14:paraId="04419A7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支持报告回收：</w:t>
      </w:r>
    </w:p>
    <w:p w14:paraId="5682F32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1）支持按不同分类进行报告的回收。</w:t>
      </w:r>
    </w:p>
    <w:p w14:paraId="281303A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2）支持单个或批量报告回收。</w:t>
      </w:r>
    </w:p>
    <w:p w14:paraId="719E48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3）形成完整的报告召回记录、报告修改记录。</w:t>
      </w:r>
    </w:p>
    <w:p w14:paraId="5F1A9C1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4）支持报告从召回申请-临床同意-报告召回-临床确认的全过程闭环管理。</w:t>
      </w:r>
    </w:p>
    <w:p w14:paraId="7D0931D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5）支持报告回收时间限制，支持报告回收原因输入，支持分院送到本部标本报告回收拦截功能。</w:t>
      </w:r>
    </w:p>
    <w:p w14:paraId="7B68AAB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支持字典配置：</w:t>
      </w:r>
    </w:p>
    <w:p w14:paraId="14093BB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检验项目维护：自带标准检验项目字典库，维护时只需一键导入完成检验项目添加，同时可根据科室需要手工增加检验项目，可对每个检验项目编辑知识库，可快速查询到每个检验项目配置的仪器信息等。</w:t>
      </w:r>
    </w:p>
    <w:p w14:paraId="35479E0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2）支持临床诊断字典维护：从HIS一键导入标准临床诊断字典，同时可根据科室需要修改、删除或新增临床诊断。</w:t>
      </w:r>
    </w:p>
    <w:p w14:paraId="6303E5B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3）支持辅助字典维护：自带标准的辅助字典库，维护时只需一键导入完成添加，同时可根据科室需要手工增加或修改。</w:t>
      </w:r>
    </w:p>
    <w:p w14:paraId="2F026A3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4）支持仪器或组别配置，可设置相关配置信息：包括基本信息、项目信息、审核条件、组合项目、审核即发布等属性、报告单项目的排序等。</w:t>
      </w:r>
    </w:p>
    <w:p w14:paraId="3472F77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5）支持收费项目设置，可设置收费项目相关配置信息：包括基本信息、对应检验结果指标、TAT规则、回执单规则、条码规则、材料费等。</w:t>
      </w:r>
    </w:p>
    <w:p w14:paraId="727C366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6）支持取报告单时间的回执单规则设置功能，可自定义规则并设置对应的收费项目，规则可按周、时设定，还可按节假日等设置规则。</w:t>
      </w:r>
    </w:p>
    <w:p w14:paraId="5AEA0DD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24" w:name="_Toc31074"/>
      <w:r>
        <w:rPr>
          <w:rFonts w:hint="eastAsia" w:ascii="宋体" w:hAnsi="宋体" w:eastAsia="宋体" w:cs="宋体"/>
          <w:sz w:val="21"/>
          <w:szCs w:val="21"/>
          <w:highlight w:val="none"/>
          <w:lang w:bidi="ar"/>
        </w:rPr>
        <w:t>7）支持收费项目与检验项目对照维护。</w:t>
      </w:r>
      <w:bookmarkEnd w:id="2024"/>
    </w:p>
    <w:p w14:paraId="2CC42EB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支持系统维护：</w:t>
      </w:r>
    </w:p>
    <w:p w14:paraId="3CF7C1F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1）支持部门信息维护，并可从HIS导入或同步新增内容。</w:t>
      </w:r>
    </w:p>
    <w:p w14:paraId="76741EB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2）支持用户信息维护，并可从HIS导入或同步新增内容。</w:t>
      </w:r>
    </w:p>
    <w:p w14:paraId="3AB6B0A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3）支持角色维护，可自定义角色权限。</w:t>
      </w:r>
    </w:p>
    <w:p w14:paraId="7C737C4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4）支持用户权限维护，可批量授权与取消授权，并可按照专业组或者特定角色授权。</w:t>
      </w:r>
    </w:p>
    <w:p w14:paraId="0956E59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25" w:name="_Toc11724"/>
      <w:r>
        <w:rPr>
          <w:rFonts w:hint="eastAsia" w:ascii="宋体" w:hAnsi="宋体" w:eastAsia="宋体" w:cs="宋体"/>
          <w:sz w:val="21"/>
          <w:szCs w:val="21"/>
          <w:highlight w:val="none"/>
          <w:lang w:bidi="ar"/>
        </w:rPr>
        <w:t>5）支持机构管理，维护多院区或多机构下的各个机构的信息</w:t>
      </w:r>
      <w:bookmarkEnd w:id="2025"/>
      <w:r>
        <w:rPr>
          <w:rFonts w:hint="eastAsia" w:ascii="宋体" w:hAnsi="宋体" w:eastAsia="宋体" w:cs="宋体"/>
          <w:sz w:val="21"/>
          <w:szCs w:val="21"/>
          <w:highlight w:val="none"/>
          <w:lang w:bidi="ar"/>
        </w:rPr>
        <w:t>。</w:t>
      </w:r>
    </w:p>
    <w:p w14:paraId="7EC55BE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6）检验报告模板格式管理，包括模板分类、打印机分类、模板名称、打印行数、打印列数、模板文件上传等，支持PDF格式报告的存储与发布。</w:t>
      </w:r>
    </w:p>
    <w:p w14:paraId="4D86B39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7）客户端管理，用于维护检验科及病区的所有客户端信息，包括客户端名称、IP地址等，同时支持对每个客户端进行打印设备维护、客户端升级、文件备份、本机参数、接口日志查看、关机、重启等操作。</w:t>
      </w:r>
    </w:p>
    <w:p w14:paraId="5F6B4437">
      <w:pPr>
        <w:pageBreakBefore w:val="0"/>
        <w:widowControl/>
        <w:numPr>
          <w:ilvl w:val="0"/>
          <w:numId w:val="33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026" w:name="_Toc19873"/>
      <w:bookmarkStart w:id="2027" w:name="_Toc5305"/>
      <w:bookmarkStart w:id="2028" w:name="_Toc13819"/>
      <w:bookmarkStart w:id="2029" w:name="_Toc28833"/>
      <w:bookmarkStart w:id="2030" w:name="_Toc806"/>
      <w:r>
        <w:rPr>
          <w:rFonts w:hint="eastAsia" w:ascii="宋体" w:hAnsi="宋体" w:eastAsia="宋体" w:cs="宋体"/>
          <w:sz w:val="21"/>
          <w:szCs w:val="21"/>
          <w:highlight w:val="none"/>
        </w:rPr>
        <w:t>POCT血气比对管理工作站</w:t>
      </w:r>
      <w:bookmarkEnd w:id="2026"/>
      <w:bookmarkEnd w:id="2027"/>
      <w:bookmarkEnd w:id="2028"/>
      <w:bookmarkEnd w:id="2029"/>
      <w:bookmarkEnd w:id="2030"/>
    </w:p>
    <w:p w14:paraId="2B06C31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31" w:name="_Toc18914"/>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比对方案</w:t>
      </w:r>
      <w:bookmarkEnd w:id="2031"/>
    </w:p>
    <w:p w14:paraId="4538918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支持比对方案的设置。对比方案支持添加、保存、删除操作功能。</w:t>
      </w:r>
    </w:p>
    <w:p w14:paraId="6AB8786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32" w:name="_Toc18762"/>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活动管理</w:t>
      </w:r>
      <w:bookmarkEnd w:id="2032"/>
    </w:p>
    <w:p w14:paraId="38DE1B1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提供仪器调整功能。提供方案选择、开始方案、结束方案、删除方案功能。</w:t>
      </w:r>
    </w:p>
    <w:p w14:paraId="01DE10E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33" w:name="_Toc6236"/>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数据录入</w:t>
      </w:r>
      <w:bookmarkEnd w:id="2033"/>
    </w:p>
    <w:p w14:paraId="0B8A64C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支持比对结果手工录入。支持对录入数据的保存。</w:t>
      </w:r>
    </w:p>
    <w:p w14:paraId="70CA4B0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34" w:name="_Toc1398"/>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数据分析</w:t>
      </w:r>
      <w:bookmarkEnd w:id="2034"/>
    </w:p>
    <w:p w14:paraId="2C761E6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显示比对方案执行的结果，可对结果进行保存操作。支持通过序列号检索仪器列表功能。支持重新计算功能。</w:t>
      </w:r>
    </w:p>
    <w:p w14:paraId="3B6EF44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35" w:name="_Toc10408"/>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评价报表</w:t>
      </w:r>
      <w:bookmarkEnd w:id="2035"/>
    </w:p>
    <w:p w14:paraId="3977F99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显示对应仪器完整比对记录表内容。支持放大缩小操作。支持对比对记录表的下载。支持对比对记录表的打印。</w:t>
      </w:r>
    </w:p>
    <w:p w14:paraId="2D122BE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36" w:name="_Toc21311"/>
      <w:r>
        <w:rPr>
          <w:rFonts w:hint="eastAsia" w:ascii="宋体" w:hAnsi="宋体" w:eastAsia="宋体" w:cs="宋体"/>
          <w:sz w:val="21"/>
          <w:szCs w:val="21"/>
          <w:highlight w:val="none"/>
          <w:lang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图形分析</w:t>
      </w:r>
      <w:bookmarkEnd w:id="2036"/>
    </w:p>
    <w:p w14:paraId="503C8BF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支持比对结果提供多种形式的图形展示。支持日期范围的选择过滤。</w:t>
      </w:r>
    </w:p>
    <w:p w14:paraId="306B8623">
      <w:pPr>
        <w:pageBreakBefore w:val="0"/>
        <w:widowControl/>
        <w:numPr>
          <w:ilvl w:val="0"/>
          <w:numId w:val="33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037" w:name="_Toc27536"/>
      <w:bookmarkStart w:id="2038" w:name="_Toc347"/>
      <w:bookmarkStart w:id="2039" w:name="_Toc23524"/>
      <w:bookmarkStart w:id="2040" w:name="_Toc7530"/>
      <w:bookmarkStart w:id="2041" w:name="_Toc17497"/>
      <w:r>
        <w:rPr>
          <w:rFonts w:hint="eastAsia" w:ascii="宋体" w:hAnsi="宋体" w:eastAsia="宋体" w:cs="宋体"/>
          <w:sz w:val="21"/>
          <w:szCs w:val="21"/>
          <w:highlight w:val="none"/>
        </w:rPr>
        <w:t>设备联机（数据采集）</w:t>
      </w:r>
      <w:bookmarkEnd w:id="2037"/>
      <w:bookmarkEnd w:id="2038"/>
      <w:bookmarkEnd w:id="2039"/>
      <w:bookmarkEnd w:id="2040"/>
      <w:bookmarkEnd w:id="2041"/>
    </w:p>
    <w:p w14:paraId="1B70468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打通POCT检测设备与HIS之间的医嘱执行：在检测平台接收血气、心脏标志物检测仪、手持式血液分析仪、半自动血凝分析仪和化学发光分析仪或血糖仪中间体传输的结果时自动通过接口执行HIS中的相关医嘱。</w:t>
      </w:r>
    </w:p>
    <w:p w14:paraId="45CA9C6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通过中间体集成获取血糖仪结果，可支持检验结果、质控结果的实时采集。</w:t>
      </w:r>
    </w:p>
    <w:p w14:paraId="3BC6847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通讯集中管理。支持RS232、TCP/IP通讯。支持无线传输。支持单向、双向通讯。设备通讯接口设备连接率100%。支持网络故障时的检验数据本地缓存。保存原始通讯记录。支持一台设备向多个分析单元传送数据。与部分双向设备集成实现在线稀释、在线复查、在线质控。支持仪器条形码自动识别。采集数据：</w:t>
      </w:r>
    </w:p>
    <w:p w14:paraId="1A7CF63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支持检测结果信息。标本测试过程记录。质控结果信息。仪器定标信息。仪器报警信息。描述结果信息。仪器审核信息。</w:t>
      </w:r>
    </w:p>
    <w:p w14:paraId="700212E3">
      <w:pPr>
        <w:pageBreakBefore w:val="0"/>
        <w:widowControl/>
        <w:numPr>
          <w:ilvl w:val="0"/>
          <w:numId w:val="33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042" w:name="_Toc16749"/>
      <w:bookmarkStart w:id="2043" w:name="_Toc24443"/>
      <w:bookmarkStart w:id="2044" w:name="_Toc27359"/>
      <w:bookmarkStart w:id="2045" w:name="_Toc27505"/>
      <w:bookmarkStart w:id="2046" w:name="_Toc6629"/>
      <w:r>
        <w:rPr>
          <w:rFonts w:hint="eastAsia" w:ascii="宋体" w:hAnsi="宋体" w:eastAsia="宋体" w:cs="宋体"/>
          <w:sz w:val="21"/>
          <w:szCs w:val="21"/>
          <w:highlight w:val="none"/>
        </w:rPr>
        <w:t>常规质控平台</w:t>
      </w:r>
      <w:bookmarkEnd w:id="2042"/>
      <w:bookmarkEnd w:id="2043"/>
      <w:bookmarkEnd w:id="2044"/>
      <w:bookmarkEnd w:id="2045"/>
      <w:bookmarkEnd w:id="2046"/>
    </w:p>
    <w:p w14:paraId="7197FF1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支持血气、心脏标志物检测仪、手持式血液分析仪、半自动血凝分析仪和化学发光分析仪的设备质控管理。</w:t>
      </w:r>
    </w:p>
    <w:p w14:paraId="7799C2F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bidi="ar"/>
        </w:rPr>
      </w:pPr>
      <w:r>
        <w:rPr>
          <w:rFonts w:hint="eastAsia" w:ascii="宋体" w:hAnsi="宋体" w:eastAsia="宋体" w:cs="宋体"/>
          <w:sz w:val="21"/>
          <w:szCs w:val="21"/>
          <w:highlight w:val="none"/>
          <w:lang w:bidi="ar"/>
        </w:rPr>
        <w:t>支持质控曲线</w:t>
      </w:r>
      <w:r>
        <w:rPr>
          <w:rFonts w:hint="eastAsia" w:ascii="宋体" w:hAnsi="宋体" w:eastAsia="宋体" w:cs="宋体"/>
          <w:sz w:val="21"/>
          <w:szCs w:val="21"/>
          <w:highlight w:val="none"/>
          <w:lang w:eastAsia="zh-CN" w:bidi="ar"/>
        </w:rPr>
        <w:t>：</w:t>
      </w:r>
    </w:p>
    <w:p w14:paraId="5E76602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支持对仪器质控数据自动接收，自动绘制质控图，支持绘制Z分数图、L-J图、尤顿图、尿液质控图、血液质控图等多种图，质控图绘制可按月按天描绘，支持不同月份的质控点绘制在同一图上进行对比。</w:t>
      </w:r>
    </w:p>
    <w:p w14:paraId="246C4CA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系统内置15种以上常用质控规则和经典多规则组合</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如WESTGARD质控规则</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，同时支持用户自定义质控，完成特定的质控测试。</w:t>
      </w:r>
    </w:p>
    <w:p w14:paraId="5F63988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根据目前国际、国内公认的一种有效的多规则组合质控方式，系统提供月质控图表、失控处理及数据导出功能。</w:t>
      </w:r>
    </w:p>
    <w:p w14:paraId="0C9068F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设置仪器质控参数。支持生化临检免疫等的定量质控，支持定性质控及半定量质控（如尿液、血液类质控），针对免疫等项目测试频率较低成本较高的项目，系统提供即刻法质控，并在完成相应测定后自动转入WESTGARD多规则质控中。</w:t>
      </w:r>
    </w:p>
    <w:p w14:paraId="7ECE5B6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支持月、季、年的质控分析总结，质控阶段性改进等质控管理，开放质控规则定义支持失控自动报警、质控数据自动分析和失控处理意见记录。</w:t>
      </w:r>
    </w:p>
    <w:p w14:paraId="57F8F99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质控系统规则集成九大规则分类，具体细化到标准差倍数、极差、趋势、±半定量规则等，可进行自由组合配置，新增的±半定量规则可针对多个水平设置不同的规则。</w:t>
      </w:r>
    </w:p>
    <w:p w14:paraId="52D866B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7</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支持仪器项目依据目标CV与实际CV情况绘制趋势图。</w:t>
      </w:r>
    </w:p>
    <w:p w14:paraId="18405CE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8</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同一质控品多检验项目时，支持单项目质控曲线断点。</w:t>
      </w:r>
    </w:p>
    <w:p w14:paraId="187548F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9</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支持重传覆盖功能，解决仪器重传质控数据时质控曲线上显示多个点的问题，支持设置一定时间内仪器重传的质控数据自动覆盖解决出现多个质控点的现象，支持设置最大质控数据接收次数。</w:t>
      </w:r>
    </w:p>
    <w:p w14:paraId="51E669C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bidi="ar"/>
        </w:rPr>
      </w:pPr>
      <w:r>
        <w:rPr>
          <w:rFonts w:hint="eastAsia" w:ascii="宋体" w:hAnsi="宋体" w:eastAsia="宋体" w:cs="宋体"/>
          <w:sz w:val="21"/>
          <w:szCs w:val="21"/>
          <w:highlight w:val="none"/>
          <w:lang w:bidi="ar"/>
        </w:rPr>
        <w:t>支持质控设置</w:t>
      </w:r>
      <w:r>
        <w:rPr>
          <w:rFonts w:hint="eastAsia" w:ascii="宋体" w:hAnsi="宋体" w:eastAsia="宋体" w:cs="宋体"/>
          <w:sz w:val="21"/>
          <w:szCs w:val="21"/>
          <w:highlight w:val="none"/>
          <w:lang w:eastAsia="zh-CN" w:bidi="ar"/>
        </w:rPr>
        <w:t>：</w:t>
      </w:r>
    </w:p>
    <w:p w14:paraId="3891415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支持质控分类、质控品供应商、质控规则、质控组合规则、质控品内容及低中高质控水平等设置。</w:t>
      </w:r>
    </w:p>
    <w:p w14:paraId="651BC48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支持质控分析项目设置，项目内容可从常规检验子系统中导入，支持设置质量目标。</w:t>
      </w:r>
    </w:p>
    <w:p w14:paraId="41E1256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bidi="ar"/>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支持质控分析项目靶值设置，并可记录靶值修改人、修改时间与修改内容。</w:t>
      </w:r>
    </w:p>
    <w:p w14:paraId="5107D0D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47" w:name="_Toc17537"/>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质控品设置支持在一台仪器上增加多个质控品的质控。</w:t>
      </w:r>
      <w:bookmarkEnd w:id="2047"/>
    </w:p>
    <w:p w14:paraId="5C728A7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支持辅助项目设置</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支持干扰原因、失控处理措施、失控处理结果、失控情况描述、失控原因分析与月份质控小结等内容的维护。</w:t>
      </w:r>
    </w:p>
    <w:p w14:paraId="61E38F6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eastAsia="zh-CN" w:bidi="ar"/>
        </w:rPr>
      </w:pPr>
      <w:r>
        <w:rPr>
          <w:rFonts w:hint="eastAsia" w:ascii="宋体" w:hAnsi="宋体" w:eastAsia="宋体" w:cs="宋体"/>
          <w:sz w:val="21"/>
          <w:szCs w:val="21"/>
          <w:highlight w:val="none"/>
          <w:lang w:bidi="ar"/>
        </w:rPr>
        <w:t>其他功能</w:t>
      </w:r>
      <w:r>
        <w:rPr>
          <w:rFonts w:hint="eastAsia" w:ascii="宋体" w:hAnsi="宋体" w:eastAsia="宋体" w:cs="宋体"/>
          <w:sz w:val="21"/>
          <w:szCs w:val="21"/>
          <w:highlight w:val="none"/>
          <w:lang w:eastAsia="zh-CN" w:bidi="ar"/>
        </w:rPr>
        <w:t>：</w:t>
      </w:r>
    </w:p>
    <w:p w14:paraId="218B18B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支持质控方案，解决免疫阴阳质控品适用Z分数图控制CV过大问题。</w:t>
      </w:r>
    </w:p>
    <w:p w14:paraId="73ECF70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2048" w:name="_Toc4480"/>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支持月累积靶值，CV柱状图显示</w:t>
      </w:r>
      <w:bookmarkEnd w:id="2048"/>
      <w:r>
        <w:rPr>
          <w:rFonts w:hint="eastAsia" w:ascii="宋体" w:hAnsi="宋体" w:eastAsia="宋体" w:cs="宋体"/>
          <w:sz w:val="21"/>
          <w:szCs w:val="21"/>
          <w:highlight w:val="none"/>
          <w:lang w:bidi="ar"/>
        </w:rPr>
        <w:t>。</w:t>
      </w:r>
    </w:p>
    <w:p w14:paraId="368075D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支持分子实验项目质控品（按科学计算法显示结果，以对数值画图的方式符合行业规范）。</w:t>
      </w:r>
    </w:p>
    <w:p w14:paraId="3F09B39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支持质控目标CV管理，CV高于质量目标时给予提示。</w:t>
      </w:r>
    </w:p>
    <w:p w14:paraId="1B84D4C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支持累积和图。</w:t>
      </w:r>
    </w:p>
    <w:p w14:paraId="57FC734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支持批量输入质控品。</w:t>
      </w:r>
    </w:p>
    <w:p w14:paraId="4CAC285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7</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支持质控品靶值统计。</w:t>
      </w:r>
    </w:p>
    <w:p w14:paraId="1BE1FAF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8</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支持质控数据审核确认功能。</w:t>
      </w:r>
    </w:p>
    <w:p w14:paraId="6A244CA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9</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支持仪器失控报警自动提醒并监控。</w:t>
      </w:r>
    </w:p>
    <w:p w14:paraId="5F4DDC8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10</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支持质控失控识别与失控处理，支持质控月小结、质控年报告的填写。</w:t>
      </w:r>
    </w:p>
    <w:p w14:paraId="3A00521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支持同一质控品多质控项目时，支持其中某个项目停止，而其他项目不受影响。</w:t>
      </w:r>
    </w:p>
    <w:p w14:paraId="20B84A5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支持质控数据统计分析功能，按照仪器，按照项目等分析统计。</w:t>
      </w:r>
    </w:p>
    <w:p w14:paraId="79CD169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支持角色维护与授权管理操作，支持批量授权与取消授权，各实验室质控数据相互独立，仅能查看与修改所属实验室仪器质控数据。</w:t>
      </w:r>
    </w:p>
    <w:p w14:paraId="0283032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5.2.2.2.1.19历史数据对接及应用</w:t>
      </w:r>
    </w:p>
    <w:p w14:paraId="06B3D2F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支持实现把医院原实验室管理系统的历史业务数据迁移整合至中标人的实验室管理系统，并满足医院日常业务数据统计应用、电子病历应用水平分级评价的数据质量统计等要求。</w:t>
      </w:r>
    </w:p>
    <w:p w14:paraId="2DEE4EA5">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049" w:name="_Toc8356"/>
      <w:bookmarkStart w:id="2050" w:name="_Toc29952"/>
      <w:bookmarkStart w:id="2051" w:name="_Toc26132"/>
      <w:bookmarkStart w:id="2052" w:name="_Toc27695"/>
      <w:bookmarkStart w:id="2053" w:name="_Toc7794"/>
      <w:bookmarkStart w:id="2054" w:name="_Toc14182"/>
      <w:bookmarkStart w:id="2055" w:name="_Toc14469"/>
      <w:bookmarkStart w:id="2056" w:name="_Toc27189"/>
      <w:bookmarkStart w:id="2057" w:name="_Toc14361"/>
      <w:r>
        <w:rPr>
          <w:rFonts w:hint="eastAsia" w:ascii="宋体" w:hAnsi="宋体" w:eastAsia="宋体" w:cs="宋体"/>
          <w:sz w:val="21"/>
          <w:szCs w:val="21"/>
          <w:highlight w:val="none"/>
        </w:rPr>
        <w:t>5.2.2.2.2电生理检查系统</w:t>
      </w:r>
      <w:bookmarkEnd w:id="2049"/>
      <w:bookmarkEnd w:id="2050"/>
      <w:bookmarkEnd w:id="2051"/>
      <w:bookmarkEnd w:id="2052"/>
      <w:bookmarkEnd w:id="2053"/>
      <w:bookmarkEnd w:id="2054"/>
      <w:bookmarkEnd w:id="2055"/>
      <w:bookmarkEnd w:id="2056"/>
      <w:bookmarkEnd w:id="2057"/>
    </w:p>
    <w:p w14:paraId="7730EF0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058" w:name="_Toc1685"/>
      <w:bookmarkStart w:id="2059" w:name="_Toc19225"/>
      <w:bookmarkStart w:id="2060" w:name="_Toc21589"/>
      <w:bookmarkStart w:id="2061" w:name="_Toc29089"/>
      <w:bookmarkStart w:id="2062" w:name="_Toc9444"/>
      <w:r>
        <w:rPr>
          <w:rFonts w:hint="eastAsia" w:ascii="宋体" w:hAnsi="宋体" w:eastAsia="宋体" w:cs="宋体"/>
          <w:b/>
          <w:bCs/>
          <w:sz w:val="21"/>
          <w:szCs w:val="21"/>
          <w:highlight w:val="none"/>
        </w:rPr>
        <w:t>5.2.2.2.2.1心电系统服务器模块</w:t>
      </w:r>
      <w:bookmarkEnd w:id="2058"/>
      <w:bookmarkEnd w:id="2059"/>
      <w:bookmarkEnd w:id="2060"/>
      <w:bookmarkEnd w:id="2061"/>
      <w:bookmarkEnd w:id="2062"/>
    </w:p>
    <w:p w14:paraId="205E1876">
      <w:pPr>
        <w:pStyle w:val="42"/>
        <w:pageBreakBefore w:val="0"/>
        <w:widowControl w:val="0"/>
        <w:numPr>
          <w:ilvl w:val="0"/>
          <w:numId w:val="333"/>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063" w:name="_Toc17430"/>
      <w:bookmarkStart w:id="2064" w:name="_Toc12708"/>
      <w:bookmarkStart w:id="2065" w:name="_Toc32423"/>
      <w:bookmarkStart w:id="2066" w:name="_Toc28135"/>
      <w:bookmarkStart w:id="2067" w:name="_Toc8583"/>
      <w:r>
        <w:rPr>
          <w:rFonts w:hint="eastAsia" w:ascii="宋体" w:hAnsi="宋体" w:eastAsia="宋体" w:cs="宋体"/>
          <w:sz w:val="21"/>
          <w:szCs w:val="21"/>
          <w:highlight w:val="none"/>
        </w:rPr>
        <w:t>数据库服务模块</w:t>
      </w:r>
      <w:bookmarkEnd w:id="2063"/>
      <w:bookmarkEnd w:id="2064"/>
      <w:bookmarkEnd w:id="2065"/>
      <w:bookmarkEnd w:id="2066"/>
      <w:bookmarkEnd w:id="2067"/>
    </w:p>
    <w:p w14:paraId="3C27E29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支持心电电生理检查网络系统的数据库管理服务。</w:t>
      </w:r>
    </w:p>
    <w:p w14:paraId="4F5F9CBD">
      <w:pPr>
        <w:pStyle w:val="42"/>
        <w:pageBreakBefore w:val="0"/>
        <w:widowControl w:val="0"/>
        <w:numPr>
          <w:ilvl w:val="0"/>
          <w:numId w:val="333"/>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068" w:name="_Toc16498"/>
      <w:bookmarkStart w:id="2069" w:name="_Toc13255"/>
      <w:bookmarkStart w:id="2070" w:name="_Toc26431"/>
      <w:bookmarkStart w:id="2071" w:name="_Toc22979"/>
      <w:bookmarkStart w:id="2072" w:name="_Toc21758"/>
      <w:r>
        <w:rPr>
          <w:rFonts w:hint="eastAsia" w:ascii="宋体" w:hAnsi="宋体" w:eastAsia="宋体" w:cs="宋体"/>
          <w:sz w:val="21"/>
          <w:szCs w:val="21"/>
          <w:highlight w:val="none"/>
        </w:rPr>
        <w:t>存储器管理模块</w:t>
      </w:r>
      <w:bookmarkEnd w:id="2068"/>
      <w:bookmarkEnd w:id="2069"/>
      <w:bookmarkEnd w:id="2070"/>
      <w:bookmarkEnd w:id="2071"/>
      <w:bookmarkEnd w:id="2072"/>
    </w:p>
    <w:p w14:paraId="3DD1759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支持电生理数据信息的存储服务。</w:t>
      </w:r>
    </w:p>
    <w:p w14:paraId="03EE9032">
      <w:pPr>
        <w:pStyle w:val="42"/>
        <w:pageBreakBefore w:val="0"/>
        <w:widowControl w:val="0"/>
        <w:numPr>
          <w:ilvl w:val="0"/>
          <w:numId w:val="333"/>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073" w:name="_Toc22752"/>
      <w:bookmarkStart w:id="2074" w:name="_Toc29828"/>
      <w:bookmarkStart w:id="2075" w:name="_Toc24160"/>
      <w:bookmarkStart w:id="2076" w:name="_Toc19116"/>
      <w:bookmarkStart w:id="2077" w:name="_Toc11543"/>
      <w:r>
        <w:rPr>
          <w:rFonts w:hint="eastAsia" w:ascii="宋体" w:hAnsi="宋体" w:eastAsia="宋体" w:cs="宋体"/>
          <w:sz w:val="21"/>
          <w:szCs w:val="21"/>
          <w:highlight w:val="none"/>
        </w:rPr>
        <w:t>临床WEB浏览模块</w:t>
      </w:r>
      <w:bookmarkEnd w:id="2073"/>
      <w:bookmarkEnd w:id="2074"/>
      <w:bookmarkEnd w:id="2075"/>
      <w:bookmarkEnd w:id="2076"/>
      <w:bookmarkEnd w:id="2077"/>
    </w:p>
    <w:p w14:paraId="0E62DDC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支持临床科室医生网络查询电生理报告浏览服务。</w:t>
      </w:r>
    </w:p>
    <w:p w14:paraId="5E9FDF7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078" w:name="_Toc12043"/>
      <w:bookmarkStart w:id="2079" w:name="_Toc24225"/>
      <w:bookmarkStart w:id="2080" w:name="_Toc14618"/>
      <w:bookmarkStart w:id="2081" w:name="_Toc3490"/>
      <w:bookmarkStart w:id="2082" w:name="_Toc24835"/>
      <w:r>
        <w:rPr>
          <w:rFonts w:hint="eastAsia" w:ascii="宋体" w:hAnsi="宋体" w:eastAsia="宋体" w:cs="宋体"/>
          <w:b/>
          <w:bCs/>
          <w:sz w:val="21"/>
          <w:szCs w:val="21"/>
          <w:highlight w:val="none"/>
        </w:rPr>
        <w:t>5.2.2.2.2.2心电诊断中心</w:t>
      </w:r>
      <w:bookmarkEnd w:id="2078"/>
      <w:bookmarkEnd w:id="2079"/>
      <w:bookmarkEnd w:id="2080"/>
      <w:bookmarkEnd w:id="2081"/>
      <w:bookmarkEnd w:id="2082"/>
    </w:p>
    <w:p w14:paraId="2B703223">
      <w:pPr>
        <w:pStyle w:val="42"/>
        <w:pageBreakBefore w:val="0"/>
        <w:widowControl w:val="0"/>
        <w:numPr>
          <w:ilvl w:val="0"/>
          <w:numId w:val="334"/>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083" w:name="_Toc10983"/>
      <w:bookmarkStart w:id="2084" w:name="_Toc21303"/>
      <w:bookmarkStart w:id="2085" w:name="_Toc26248"/>
      <w:bookmarkStart w:id="2086" w:name="_Toc20174"/>
      <w:bookmarkStart w:id="2087" w:name="_Toc31363"/>
      <w:r>
        <w:rPr>
          <w:rFonts w:hint="eastAsia" w:ascii="宋体" w:hAnsi="宋体" w:eastAsia="宋体" w:cs="宋体"/>
          <w:sz w:val="21"/>
          <w:szCs w:val="21"/>
          <w:highlight w:val="none"/>
        </w:rPr>
        <w:t>预约登记模块</w:t>
      </w:r>
      <w:bookmarkEnd w:id="2083"/>
      <w:bookmarkEnd w:id="2084"/>
      <w:bookmarkEnd w:id="2085"/>
      <w:bookmarkEnd w:id="2086"/>
      <w:bookmarkEnd w:id="2087"/>
    </w:p>
    <w:p w14:paraId="304D3C3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具备心电图电子申请功能，支持患者按照预约排队分诊。</w:t>
      </w:r>
    </w:p>
    <w:p w14:paraId="3E6B152A">
      <w:pPr>
        <w:pStyle w:val="42"/>
        <w:pageBreakBefore w:val="0"/>
        <w:widowControl w:val="0"/>
        <w:numPr>
          <w:ilvl w:val="0"/>
          <w:numId w:val="334"/>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088" w:name="_Toc20301"/>
      <w:bookmarkStart w:id="2089" w:name="_Toc15291"/>
      <w:bookmarkStart w:id="2090" w:name="_Toc12398"/>
      <w:bookmarkStart w:id="2091" w:name="_Toc27179"/>
      <w:bookmarkStart w:id="2092" w:name="_Toc20249"/>
      <w:r>
        <w:rPr>
          <w:rFonts w:hint="eastAsia" w:ascii="宋体" w:hAnsi="宋体" w:eastAsia="宋体" w:cs="宋体"/>
          <w:sz w:val="21"/>
          <w:szCs w:val="21"/>
          <w:highlight w:val="none"/>
        </w:rPr>
        <w:t>排队叫号系统</w:t>
      </w:r>
      <w:bookmarkEnd w:id="2088"/>
      <w:bookmarkEnd w:id="2089"/>
      <w:bookmarkEnd w:id="2090"/>
      <w:bookmarkEnd w:id="2091"/>
      <w:bookmarkEnd w:id="2092"/>
    </w:p>
    <w:p w14:paraId="6FCB0DA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支持患者按照预约排队分诊。</w:t>
      </w:r>
    </w:p>
    <w:p w14:paraId="45A0F673">
      <w:pPr>
        <w:pStyle w:val="42"/>
        <w:pageBreakBefore w:val="0"/>
        <w:widowControl w:val="0"/>
        <w:numPr>
          <w:ilvl w:val="0"/>
          <w:numId w:val="334"/>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093" w:name="_Toc14155"/>
      <w:bookmarkStart w:id="2094" w:name="_Toc13403"/>
      <w:bookmarkStart w:id="2095" w:name="_Toc26392"/>
      <w:bookmarkStart w:id="2096" w:name="_Toc25522"/>
      <w:bookmarkStart w:id="2097" w:name="_Toc24944"/>
      <w:r>
        <w:rPr>
          <w:rFonts w:hint="eastAsia" w:ascii="宋体" w:hAnsi="宋体" w:eastAsia="宋体" w:cs="宋体"/>
          <w:sz w:val="21"/>
          <w:szCs w:val="21"/>
          <w:highlight w:val="none"/>
        </w:rPr>
        <w:t>主任审核管理工作站</w:t>
      </w:r>
      <w:bookmarkEnd w:id="2093"/>
      <w:bookmarkEnd w:id="2094"/>
      <w:bookmarkEnd w:id="2095"/>
      <w:bookmarkEnd w:id="2096"/>
      <w:bookmarkEnd w:id="2097"/>
    </w:p>
    <w:p w14:paraId="6390118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支持审核、管理、统计服务。</w:t>
      </w:r>
    </w:p>
    <w:p w14:paraId="34B096CB">
      <w:pPr>
        <w:pStyle w:val="42"/>
        <w:pageBreakBefore w:val="0"/>
        <w:widowControl w:val="0"/>
        <w:numPr>
          <w:ilvl w:val="0"/>
          <w:numId w:val="334"/>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098" w:name="_Toc5704"/>
      <w:bookmarkStart w:id="2099" w:name="_Toc1276"/>
      <w:bookmarkStart w:id="2100" w:name="_Toc6777"/>
      <w:bookmarkStart w:id="2101" w:name="_Toc23595"/>
      <w:bookmarkStart w:id="2102" w:name="_Toc27203"/>
      <w:r>
        <w:rPr>
          <w:rFonts w:hint="eastAsia" w:ascii="宋体" w:hAnsi="宋体" w:eastAsia="宋体" w:cs="宋体"/>
          <w:sz w:val="21"/>
          <w:szCs w:val="21"/>
          <w:highlight w:val="none"/>
        </w:rPr>
        <w:t>心电医生诊断工作站</w:t>
      </w:r>
      <w:bookmarkEnd w:id="2098"/>
      <w:bookmarkEnd w:id="2099"/>
      <w:bookmarkEnd w:id="2100"/>
      <w:bookmarkEnd w:id="2101"/>
      <w:bookmarkEnd w:id="2102"/>
    </w:p>
    <w:p w14:paraId="162A1E9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支持接收门诊、病房、分院心电图传输来的心电数据，并集中分析处理编写报告、传送电子报告。</w:t>
      </w:r>
    </w:p>
    <w:p w14:paraId="73256149">
      <w:pPr>
        <w:pStyle w:val="42"/>
        <w:pageBreakBefore w:val="0"/>
        <w:widowControl w:val="0"/>
        <w:numPr>
          <w:ilvl w:val="0"/>
          <w:numId w:val="334"/>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03" w:name="_Toc21929"/>
      <w:bookmarkStart w:id="2104" w:name="_Toc31972"/>
      <w:bookmarkStart w:id="2105" w:name="_Toc18423"/>
      <w:bookmarkStart w:id="2106" w:name="_Toc1456"/>
      <w:bookmarkStart w:id="2107" w:name="_Toc26039"/>
      <w:r>
        <w:rPr>
          <w:rFonts w:hint="eastAsia" w:ascii="宋体" w:hAnsi="宋体" w:eastAsia="宋体" w:cs="宋体"/>
          <w:sz w:val="21"/>
          <w:szCs w:val="21"/>
          <w:highlight w:val="none"/>
        </w:rPr>
        <w:t>心电采集工作站</w:t>
      </w:r>
      <w:bookmarkEnd w:id="2103"/>
      <w:bookmarkEnd w:id="2104"/>
      <w:bookmarkEnd w:id="2105"/>
      <w:bookmarkEnd w:id="2106"/>
      <w:bookmarkEnd w:id="2107"/>
    </w:p>
    <w:p w14:paraId="673E1D8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支持连接心电图室心电图机设备。</w:t>
      </w:r>
    </w:p>
    <w:p w14:paraId="3222079E">
      <w:pPr>
        <w:pStyle w:val="42"/>
        <w:pageBreakBefore w:val="0"/>
        <w:widowControl w:val="0"/>
        <w:numPr>
          <w:ilvl w:val="0"/>
          <w:numId w:val="334"/>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08" w:name="_Toc25176"/>
      <w:bookmarkStart w:id="2109" w:name="_Toc13239"/>
      <w:bookmarkStart w:id="2110" w:name="_Toc3801"/>
      <w:bookmarkStart w:id="2111" w:name="_Toc28331"/>
      <w:bookmarkStart w:id="2112" w:name="_Toc6125"/>
      <w:r>
        <w:rPr>
          <w:rFonts w:hint="eastAsia" w:ascii="宋体" w:hAnsi="宋体" w:eastAsia="宋体" w:cs="宋体"/>
          <w:sz w:val="21"/>
          <w:szCs w:val="21"/>
          <w:highlight w:val="none"/>
        </w:rPr>
        <w:t>电生理报告工作站</w:t>
      </w:r>
      <w:bookmarkEnd w:id="2108"/>
      <w:bookmarkEnd w:id="2109"/>
      <w:bookmarkEnd w:id="2110"/>
      <w:bookmarkEnd w:id="2111"/>
      <w:bookmarkEnd w:id="2112"/>
    </w:p>
    <w:p w14:paraId="7DB8E2C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支持连接运动平板接口、动态心电接口、动态血压接口、脑电图接口、肌电图接口、TCD睡眠分析仪、肺功能。</w:t>
      </w:r>
    </w:p>
    <w:p w14:paraId="0DFE766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脑电图、肌电图设备生成的报告和电生理报告工作站生成的报告，支持两份报告同时打印。</w:t>
      </w:r>
    </w:p>
    <w:p w14:paraId="2EF2CBB7">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113" w:name="_Toc6185"/>
      <w:bookmarkStart w:id="2114" w:name="_Toc8596"/>
      <w:bookmarkStart w:id="2115" w:name="_Toc256"/>
      <w:bookmarkStart w:id="2116" w:name="_Toc12487"/>
      <w:bookmarkStart w:id="2117" w:name="_Toc13224"/>
      <w:r>
        <w:rPr>
          <w:rFonts w:hint="eastAsia" w:ascii="宋体" w:hAnsi="宋体" w:eastAsia="宋体" w:cs="宋体"/>
          <w:b/>
          <w:bCs/>
          <w:sz w:val="21"/>
          <w:szCs w:val="21"/>
          <w:highlight w:val="none"/>
        </w:rPr>
        <w:t>5.2.2.2.2.3病房心电系统</w:t>
      </w:r>
      <w:bookmarkEnd w:id="2113"/>
      <w:bookmarkEnd w:id="2114"/>
      <w:bookmarkEnd w:id="2115"/>
      <w:bookmarkEnd w:id="2116"/>
      <w:bookmarkEnd w:id="2117"/>
    </w:p>
    <w:p w14:paraId="77468B1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具备手持心电无线传输功能，支持床旁心电系统传输。</w:t>
      </w:r>
    </w:p>
    <w:p w14:paraId="6A5AB55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118" w:name="_Toc13951"/>
      <w:bookmarkStart w:id="2119" w:name="_Toc20699"/>
      <w:bookmarkStart w:id="2120" w:name="_Toc440"/>
      <w:bookmarkStart w:id="2121" w:name="_Toc4054"/>
      <w:bookmarkStart w:id="2122" w:name="_Toc28348"/>
      <w:r>
        <w:rPr>
          <w:rFonts w:hint="eastAsia" w:ascii="宋体" w:hAnsi="宋体" w:eastAsia="宋体" w:cs="宋体"/>
          <w:b/>
          <w:bCs/>
          <w:sz w:val="21"/>
          <w:szCs w:val="21"/>
          <w:highlight w:val="none"/>
        </w:rPr>
        <w:t>5.2.2.2.2.4B/S心电系统服务模块</w:t>
      </w:r>
      <w:bookmarkEnd w:id="2118"/>
      <w:bookmarkEnd w:id="2119"/>
      <w:bookmarkEnd w:id="2120"/>
      <w:bookmarkEnd w:id="2121"/>
      <w:bookmarkEnd w:id="2122"/>
    </w:p>
    <w:p w14:paraId="2E54ADEB">
      <w:pPr>
        <w:pStyle w:val="42"/>
        <w:pageBreakBefore w:val="0"/>
        <w:widowControl w:val="0"/>
        <w:numPr>
          <w:ilvl w:val="0"/>
          <w:numId w:val="335"/>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23" w:name="_Toc14604"/>
      <w:bookmarkStart w:id="2124" w:name="_Toc28182"/>
      <w:bookmarkStart w:id="2125" w:name="_Toc29297"/>
      <w:bookmarkStart w:id="2126" w:name="_Toc24106"/>
      <w:bookmarkStart w:id="2127" w:name="_Toc27892"/>
      <w:r>
        <w:rPr>
          <w:rFonts w:hint="eastAsia" w:ascii="宋体" w:hAnsi="宋体" w:eastAsia="宋体" w:cs="宋体"/>
          <w:sz w:val="21"/>
          <w:szCs w:val="21"/>
          <w:highlight w:val="none"/>
        </w:rPr>
        <w:t>数据库服务模块</w:t>
      </w:r>
      <w:bookmarkEnd w:id="2123"/>
      <w:bookmarkEnd w:id="2124"/>
      <w:bookmarkEnd w:id="2125"/>
      <w:bookmarkEnd w:id="2126"/>
      <w:bookmarkEnd w:id="2127"/>
    </w:p>
    <w:p w14:paraId="28E7019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支持心电图网络的数据库管理服务。</w:t>
      </w:r>
    </w:p>
    <w:p w14:paraId="50FACF13">
      <w:pPr>
        <w:pStyle w:val="42"/>
        <w:pageBreakBefore w:val="0"/>
        <w:widowControl w:val="0"/>
        <w:numPr>
          <w:ilvl w:val="0"/>
          <w:numId w:val="335"/>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28" w:name="_Toc1696"/>
      <w:bookmarkStart w:id="2129" w:name="_Toc29885"/>
      <w:bookmarkStart w:id="2130" w:name="_Toc22406"/>
      <w:bookmarkStart w:id="2131" w:name="_Toc23490"/>
      <w:bookmarkStart w:id="2132" w:name="_Toc9153"/>
      <w:r>
        <w:rPr>
          <w:rFonts w:hint="eastAsia" w:ascii="宋体" w:hAnsi="宋体" w:eastAsia="宋体" w:cs="宋体"/>
          <w:sz w:val="21"/>
          <w:szCs w:val="21"/>
          <w:highlight w:val="none"/>
        </w:rPr>
        <w:t>存储管理器模块</w:t>
      </w:r>
      <w:bookmarkEnd w:id="2128"/>
      <w:bookmarkEnd w:id="2129"/>
      <w:bookmarkEnd w:id="2130"/>
      <w:bookmarkEnd w:id="2131"/>
      <w:bookmarkEnd w:id="2132"/>
    </w:p>
    <w:p w14:paraId="099D6D0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支持心电图信息的存储服务。</w:t>
      </w:r>
    </w:p>
    <w:p w14:paraId="05009EC2">
      <w:pPr>
        <w:pStyle w:val="42"/>
        <w:pageBreakBefore w:val="0"/>
        <w:widowControl w:val="0"/>
        <w:numPr>
          <w:ilvl w:val="0"/>
          <w:numId w:val="335"/>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33" w:name="_Toc22065"/>
      <w:bookmarkStart w:id="2134" w:name="_Toc7368"/>
      <w:bookmarkStart w:id="2135" w:name="_Toc2270"/>
      <w:bookmarkStart w:id="2136" w:name="_Toc21393"/>
      <w:bookmarkStart w:id="2137" w:name="_Toc4826"/>
      <w:r>
        <w:rPr>
          <w:rFonts w:hint="eastAsia" w:ascii="宋体" w:hAnsi="宋体" w:eastAsia="宋体" w:cs="宋体"/>
          <w:sz w:val="21"/>
          <w:szCs w:val="21"/>
          <w:highlight w:val="none"/>
        </w:rPr>
        <w:t>临床WEB浏览模块</w:t>
      </w:r>
      <w:bookmarkEnd w:id="2133"/>
      <w:bookmarkEnd w:id="2134"/>
      <w:bookmarkEnd w:id="2135"/>
      <w:bookmarkEnd w:id="2136"/>
      <w:bookmarkEnd w:id="2137"/>
    </w:p>
    <w:p w14:paraId="2887F21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支持心电波形与报告浏览服务。临床WEB浏览模块需要将心电图、肌电图、脑电图分开单独界面显示。</w:t>
      </w:r>
    </w:p>
    <w:p w14:paraId="4CBA2861">
      <w:pPr>
        <w:pStyle w:val="42"/>
        <w:pageBreakBefore w:val="0"/>
        <w:widowControl w:val="0"/>
        <w:numPr>
          <w:ilvl w:val="0"/>
          <w:numId w:val="335"/>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38" w:name="_Toc11643"/>
      <w:bookmarkStart w:id="2139" w:name="_Toc13530"/>
      <w:bookmarkStart w:id="2140" w:name="_Toc12187"/>
      <w:bookmarkStart w:id="2141" w:name="_Toc24633"/>
      <w:bookmarkStart w:id="2142" w:name="_Toc14611"/>
      <w:r>
        <w:rPr>
          <w:rFonts w:hint="eastAsia" w:ascii="宋体" w:hAnsi="宋体" w:eastAsia="宋体" w:cs="宋体"/>
          <w:sz w:val="21"/>
          <w:szCs w:val="21"/>
          <w:highlight w:val="none"/>
        </w:rPr>
        <w:t>备份归档管理模块</w:t>
      </w:r>
      <w:bookmarkEnd w:id="2138"/>
      <w:bookmarkEnd w:id="2139"/>
      <w:bookmarkEnd w:id="2140"/>
      <w:bookmarkEnd w:id="2141"/>
      <w:bookmarkEnd w:id="2142"/>
    </w:p>
    <w:p w14:paraId="2F68370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支持心电数据备份与归档管理服务。</w:t>
      </w:r>
    </w:p>
    <w:p w14:paraId="1A2EB717">
      <w:pPr>
        <w:pStyle w:val="42"/>
        <w:pageBreakBefore w:val="0"/>
        <w:widowControl w:val="0"/>
        <w:numPr>
          <w:ilvl w:val="0"/>
          <w:numId w:val="335"/>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43" w:name="_Toc9257"/>
      <w:bookmarkStart w:id="2144" w:name="_Toc461"/>
      <w:bookmarkStart w:id="2145" w:name="_Toc7461"/>
      <w:bookmarkStart w:id="2146" w:name="_Toc5602"/>
      <w:bookmarkStart w:id="2147" w:name="_Toc16769"/>
      <w:r>
        <w:rPr>
          <w:rFonts w:hint="eastAsia" w:ascii="宋体" w:hAnsi="宋体" w:eastAsia="宋体" w:cs="宋体"/>
          <w:sz w:val="21"/>
          <w:szCs w:val="21"/>
          <w:highlight w:val="none"/>
        </w:rPr>
        <w:t>AI人工智能引擎</w:t>
      </w:r>
      <w:bookmarkEnd w:id="2143"/>
      <w:bookmarkEnd w:id="2144"/>
      <w:bookmarkEnd w:id="2145"/>
      <w:bookmarkEnd w:id="2146"/>
      <w:bookmarkEnd w:id="2147"/>
    </w:p>
    <w:p w14:paraId="034A73F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支持AI人工智能诊断及危机预警服务。</w:t>
      </w:r>
    </w:p>
    <w:p w14:paraId="04C0B021">
      <w:pPr>
        <w:pStyle w:val="42"/>
        <w:pageBreakBefore w:val="0"/>
        <w:widowControl w:val="0"/>
        <w:numPr>
          <w:ilvl w:val="0"/>
          <w:numId w:val="335"/>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48" w:name="_Toc4783"/>
      <w:bookmarkStart w:id="2149" w:name="_Toc29498"/>
      <w:bookmarkStart w:id="2150" w:name="_Toc7937"/>
      <w:bookmarkStart w:id="2151" w:name="_Toc5056"/>
      <w:bookmarkStart w:id="2152" w:name="_Toc25285"/>
      <w:r>
        <w:rPr>
          <w:rFonts w:hint="eastAsia" w:ascii="宋体" w:hAnsi="宋体" w:eastAsia="宋体" w:cs="宋体"/>
          <w:sz w:val="21"/>
          <w:szCs w:val="21"/>
          <w:highlight w:val="none"/>
        </w:rPr>
        <w:t>数据BI展示模块</w:t>
      </w:r>
      <w:bookmarkEnd w:id="2148"/>
      <w:bookmarkEnd w:id="2149"/>
      <w:bookmarkEnd w:id="2150"/>
      <w:bookmarkEnd w:id="2151"/>
      <w:bookmarkEnd w:id="2152"/>
    </w:p>
    <w:p w14:paraId="60A18AB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支持图表动态展示平台运行、诊断情况。</w:t>
      </w:r>
    </w:p>
    <w:p w14:paraId="507A171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153" w:name="_Toc20676"/>
      <w:bookmarkStart w:id="2154" w:name="_Toc10424"/>
      <w:bookmarkStart w:id="2155" w:name="_Toc22286"/>
      <w:bookmarkStart w:id="2156" w:name="_Toc32382"/>
      <w:bookmarkStart w:id="2157" w:name="_Toc14736"/>
      <w:r>
        <w:rPr>
          <w:rFonts w:hint="eastAsia" w:ascii="宋体" w:hAnsi="宋体" w:eastAsia="宋体" w:cs="宋体"/>
          <w:b/>
          <w:bCs/>
          <w:sz w:val="21"/>
          <w:szCs w:val="21"/>
          <w:highlight w:val="none"/>
        </w:rPr>
        <w:t>5.2.2.2.2.5B/S心电系统接口模块</w:t>
      </w:r>
      <w:bookmarkEnd w:id="2153"/>
      <w:bookmarkEnd w:id="2154"/>
      <w:bookmarkEnd w:id="2155"/>
      <w:bookmarkEnd w:id="2156"/>
      <w:bookmarkEnd w:id="2157"/>
    </w:p>
    <w:p w14:paraId="22561496">
      <w:pPr>
        <w:pStyle w:val="42"/>
        <w:pageBreakBefore w:val="0"/>
        <w:widowControl w:val="0"/>
        <w:numPr>
          <w:ilvl w:val="0"/>
          <w:numId w:val="336"/>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58" w:name="_Toc12033"/>
      <w:bookmarkStart w:id="2159" w:name="_Toc28147"/>
      <w:bookmarkStart w:id="2160" w:name="_Toc20850"/>
      <w:bookmarkStart w:id="2161" w:name="_Toc7419"/>
      <w:bookmarkStart w:id="2162" w:name="_Toc4334"/>
      <w:r>
        <w:rPr>
          <w:rFonts w:hint="eastAsia" w:ascii="宋体" w:hAnsi="宋体" w:eastAsia="宋体" w:cs="宋体"/>
          <w:sz w:val="21"/>
          <w:szCs w:val="21"/>
          <w:highlight w:val="none"/>
        </w:rPr>
        <w:t>HIS接口</w:t>
      </w:r>
      <w:bookmarkEnd w:id="2158"/>
      <w:bookmarkEnd w:id="2159"/>
      <w:bookmarkEnd w:id="2160"/>
      <w:bookmarkEnd w:id="2161"/>
      <w:bookmarkEnd w:id="2162"/>
    </w:p>
    <w:p w14:paraId="704C98B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与HIS系统集成。</w:t>
      </w:r>
    </w:p>
    <w:p w14:paraId="60125578">
      <w:pPr>
        <w:pStyle w:val="42"/>
        <w:pageBreakBefore w:val="0"/>
        <w:widowControl w:val="0"/>
        <w:numPr>
          <w:ilvl w:val="0"/>
          <w:numId w:val="336"/>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63" w:name="_Toc29074"/>
      <w:bookmarkStart w:id="2164" w:name="_Toc15211"/>
      <w:bookmarkStart w:id="2165" w:name="_Toc7222"/>
      <w:bookmarkStart w:id="2166" w:name="_Toc5413"/>
      <w:bookmarkStart w:id="2167" w:name="_Toc23839"/>
      <w:r>
        <w:rPr>
          <w:rFonts w:hint="eastAsia" w:ascii="宋体" w:hAnsi="宋体" w:eastAsia="宋体" w:cs="宋体"/>
          <w:sz w:val="21"/>
          <w:szCs w:val="21"/>
          <w:highlight w:val="none"/>
        </w:rPr>
        <w:t>电子病历接口</w:t>
      </w:r>
      <w:bookmarkEnd w:id="2163"/>
      <w:bookmarkEnd w:id="2164"/>
      <w:bookmarkEnd w:id="2165"/>
      <w:bookmarkEnd w:id="2166"/>
      <w:bookmarkEnd w:id="2167"/>
    </w:p>
    <w:p w14:paraId="6F4E91F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与电子病历系统集成。</w:t>
      </w:r>
    </w:p>
    <w:p w14:paraId="7A20FD19">
      <w:pPr>
        <w:pStyle w:val="42"/>
        <w:pageBreakBefore w:val="0"/>
        <w:widowControl w:val="0"/>
        <w:numPr>
          <w:ilvl w:val="0"/>
          <w:numId w:val="336"/>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68" w:name="_Toc25982"/>
      <w:bookmarkStart w:id="2169" w:name="_Toc14456"/>
      <w:bookmarkStart w:id="2170" w:name="_Toc19678"/>
      <w:bookmarkStart w:id="2171" w:name="_Toc19325"/>
      <w:bookmarkStart w:id="2172" w:name="_Toc5351"/>
      <w:r>
        <w:rPr>
          <w:rFonts w:hint="eastAsia" w:ascii="宋体" w:hAnsi="宋体" w:eastAsia="宋体" w:cs="宋体"/>
          <w:sz w:val="21"/>
          <w:szCs w:val="21"/>
          <w:highlight w:val="none"/>
        </w:rPr>
        <w:t>CA认证接口</w:t>
      </w:r>
      <w:bookmarkEnd w:id="2168"/>
      <w:bookmarkEnd w:id="2169"/>
      <w:bookmarkEnd w:id="2170"/>
      <w:bookmarkEnd w:id="2171"/>
      <w:bookmarkEnd w:id="2172"/>
    </w:p>
    <w:p w14:paraId="54E7617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支持电子签名服务。</w:t>
      </w:r>
    </w:p>
    <w:p w14:paraId="7CB8E130">
      <w:pPr>
        <w:pStyle w:val="42"/>
        <w:pageBreakBefore w:val="0"/>
        <w:widowControl w:val="0"/>
        <w:numPr>
          <w:ilvl w:val="0"/>
          <w:numId w:val="336"/>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73" w:name="_Toc8401"/>
      <w:bookmarkStart w:id="2174" w:name="_Toc22472"/>
      <w:bookmarkStart w:id="2175" w:name="_Toc10594"/>
      <w:bookmarkStart w:id="2176" w:name="_Toc31318"/>
      <w:bookmarkStart w:id="2177" w:name="_Toc5543"/>
      <w:r>
        <w:rPr>
          <w:rFonts w:hint="eastAsia" w:ascii="宋体" w:hAnsi="宋体" w:eastAsia="宋体" w:cs="宋体"/>
          <w:sz w:val="21"/>
          <w:szCs w:val="21"/>
          <w:highlight w:val="none"/>
        </w:rPr>
        <w:t>集成平台接口</w:t>
      </w:r>
      <w:bookmarkEnd w:id="2173"/>
      <w:bookmarkEnd w:id="2174"/>
      <w:bookmarkEnd w:id="2175"/>
      <w:bookmarkEnd w:id="2176"/>
      <w:bookmarkEnd w:id="2177"/>
    </w:p>
    <w:p w14:paraId="4303467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与集成平台集成。</w:t>
      </w:r>
    </w:p>
    <w:p w14:paraId="3F1BEECF">
      <w:pPr>
        <w:pStyle w:val="42"/>
        <w:pageBreakBefore w:val="0"/>
        <w:widowControl w:val="0"/>
        <w:numPr>
          <w:ilvl w:val="0"/>
          <w:numId w:val="336"/>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78" w:name="_Toc20403"/>
      <w:bookmarkStart w:id="2179" w:name="_Toc8708"/>
      <w:bookmarkStart w:id="2180" w:name="_Toc13362"/>
      <w:bookmarkStart w:id="2181" w:name="_Toc3758"/>
      <w:bookmarkStart w:id="2182" w:name="_Toc8453"/>
      <w:r>
        <w:rPr>
          <w:rFonts w:hint="eastAsia" w:ascii="宋体" w:hAnsi="宋体" w:eastAsia="宋体" w:cs="宋体"/>
          <w:sz w:val="21"/>
          <w:szCs w:val="21"/>
          <w:highlight w:val="none"/>
        </w:rPr>
        <w:t>体检接口</w:t>
      </w:r>
      <w:bookmarkEnd w:id="2178"/>
      <w:bookmarkEnd w:id="2179"/>
      <w:bookmarkEnd w:id="2180"/>
      <w:bookmarkEnd w:id="2181"/>
      <w:bookmarkEnd w:id="2182"/>
    </w:p>
    <w:p w14:paraId="0970649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与体检系统集成。</w:t>
      </w:r>
    </w:p>
    <w:p w14:paraId="0C450A76">
      <w:pPr>
        <w:pStyle w:val="42"/>
        <w:pageBreakBefore w:val="0"/>
        <w:widowControl w:val="0"/>
        <w:numPr>
          <w:ilvl w:val="0"/>
          <w:numId w:val="336"/>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83" w:name="_Toc27218"/>
      <w:bookmarkStart w:id="2184" w:name="_Toc32122"/>
      <w:bookmarkStart w:id="2185" w:name="_Toc11773"/>
      <w:bookmarkStart w:id="2186" w:name="_Toc25856"/>
      <w:bookmarkStart w:id="2187" w:name="_Toc18104"/>
      <w:r>
        <w:rPr>
          <w:rFonts w:hint="eastAsia" w:ascii="宋体" w:hAnsi="宋体" w:eastAsia="宋体" w:cs="宋体"/>
          <w:sz w:val="21"/>
          <w:szCs w:val="21"/>
          <w:highlight w:val="none"/>
        </w:rPr>
        <w:t>旧数据导入</w:t>
      </w:r>
      <w:bookmarkEnd w:id="2183"/>
      <w:bookmarkEnd w:id="2184"/>
      <w:bookmarkEnd w:id="2185"/>
      <w:bookmarkEnd w:id="2186"/>
      <w:bookmarkEnd w:id="2187"/>
    </w:p>
    <w:p w14:paraId="088F8C8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支持医院原有系统数据导入。</w:t>
      </w:r>
    </w:p>
    <w:p w14:paraId="2B1A399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188" w:name="_Toc20606"/>
      <w:bookmarkStart w:id="2189" w:name="_Toc13912"/>
      <w:bookmarkStart w:id="2190" w:name="_Toc27966"/>
      <w:bookmarkStart w:id="2191" w:name="_Toc25739"/>
      <w:bookmarkStart w:id="2192" w:name="_Toc18300"/>
      <w:r>
        <w:rPr>
          <w:rFonts w:hint="eastAsia" w:ascii="宋体" w:hAnsi="宋体" w:eastAsia="宋体" w:cs="宋体"/>
          <w:b/>
          <w:bCs/>
          <w:sz w:val="21"/>
          <w:szCs w:val="21"/>
          <w:highlight w:val="none"/>
        </w:rPr>
        <w:t>5.2.2.2.2.6B/S心电系统诊断流程应用</w:t>
      </w:r>
      <w:bookmarkEnd w:id="2188"/>
      <w:bookmarkEnd w:id="2189"/>
      <w:bookmarkEnd w:id="2190"/>
      <w:bookmarkEnd w:id="2191"/>
      <w:bookmarkEnd w:id="2192"/>
    </w:p>
    <w:p w14:paraId="598FF1DB">
      <w:pPr>
        <w:pStyle w:val="42"/>
        <w:pageBreakBefore w:val="0"/>
        <w:widowControl w:val="0"/>
        <w:numPr>
          <w:ilvl w:val="0"/>
          <w:numId w:val="337"/>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93" w:name="_Toc2859"/>
      <w:bookmarkStart w:id="2194" w:name="_Toc7849"/>
      <w:bookmarkStart w:id="2195" w:name="_Toc21011"/>
      <w:bookmarkStart w:id="2196" w:name="_Toc8118"/>
      <w:bookmarkStart w:id="2197" w:name="_Toc13376"/>
      <w:r>
        <w:rPr>
          <w:rFonts w:hint="eastAsia" w:ascii="宋体" w:hAnsi="宋体" w:eastAsia="宋体" w:cs="宋体"/>
          <w:sz w:val="21"/>
          <w:szCs w:val="21"/>
          <w:highlight w:val="none"/>
        </w:rPr>
        <w:t>综合预约分诊</w:t>
      </w:r>
      <w:bookmarkEnd w:id="2193"/>
      <w:bookmarkEnd w:id="2194"/>
      <w:bookmarkEnd w:id="2195"/>
      <w:bookmarkEnd w:id="2196"/>
      <w:bookmarkEnd w:id="2197"/>
    </w:p>
    <w:p w14:paraId="249A7DB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支持静息心电、动态心电/血压、电生理等检查的综合预约分诊。</w:t>
      </w:r>
    </w:p>
    <w:p w14:paraId="4198217F">
      <w:pPr>
        <w:pStyle w:val="42"/>
        <w:pageBreakBefore w:val="0"/>
        <w:widowControl w:val="0"/>
        <w:numPr>
          <w:ilvl w:val="0"/>
          <w:numId w:val="337"/>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198" w:name="_Toc4644"/>
      <w:bookmarkStart w:id="2199" w:name="_Toc5383"/>
      <w:bookmarkStart w:id="2200" w:name="_Toc27459"/>
      <w:bookmarkStart w:id="2201" w:name="_Toc28884"/>
      <w:bookmarkStart w:id="2202" w:name="_Toc4765"/>
      <w:r>
        <w:rPr>
          <w:rFonts w:hint="eastAsia" w:ascii="宋体" w:hAnsi="宋体" w:eastAsia="宋体" w:cs="宋体"/>
          <w:sz w:val="21"/>
          <w:szCs w:val="21"/>
          <w:highlight w:val="none"/>
        </w:rPr>
        <w:t>电子叫号客户端</w:t>
      </w:r>
      <w:bookmarkEnd w:id="2198"/>
      <w:bookmarkEnd w:id="2199"/>
      <w:bookmarkEnd w:id="2200"/>
      <w:bookmarkEnd w:id="2201"/>
      <w:bookmarkEnd w:id="2202"/>
    </w:p>
    <w:p w14:paraId="692D6EE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支持预约排队、分诊服务。</w:t>
      </w:r>
    </w:p>
    <w:p w14:paraId="0ADBA74C">
      <w:pPr>
        <w:pStyle w:val="42"/>
        <w:pageBreakBefore w:val="0"/>
        <w:widowControl w:val="0"/>
        <w:numPr>
          <w:ilvl w:val="0"/>
          <w:numId w:val="337"/>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203" w:name="_Toc5012"/>
      <w:bookmarkStart w:id="2204" w:name="_Toc22725"/>
      <w:bookmarkStart w:id="2205" w:name="_Toc26234"/>
      <w:bookmarkStart w:id="2206" w:name="_Toc16964"/>
      <w:bookmarkStart w:id="2207" w:name="_Toc3264"/>
      <w:r>
        <w:rPr>
          <w:rFonts w:hint="eastAsia" w:ascii="宋体" w:hAnsi="宋体" w:eastAsia="宋体" w:cs="宋体"/>
          <w:sz w:val="21"/>
          <w:szCs w:val="21"/>
          <w:highlight w:val="none"/>
        </w:rPr>
        <w:t>静态心电报告模块</w:t>
      </w:r>
      <w:bookmarkEnd w:id="2203"/>
      <w:bookmarkEnd w:id="2204"/>
      <w:bookmarkEnd w:id="2205"/>
      <w:bookmarkEnd w:id="2206"/>
      <w:bookmarkEnd w:id="2207"/>
    </w:p>
    <w:p w14:paraId="0E12BCBB">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支持集中分析处理编写心电报告服务。</w:t>
      </w:r>
    </w:p>
    <w:p w14:paraId="119D803A">
      <w:pPr>
        <w:pStyle w:val="42"/>
        <w:pageBreakBefore w:val="0"/>
        <w:widowControl w:val="0"/>
        <w:numPr>
          <w:ilvl w:val="0"/>
          <w:numId w:val="337"/>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208" w:name="_Toc2507"/>
      <w:bookmarkStart w:id="2209" w:name="_Toc5377"/>
      <w:bookmarkStart w:id="2210" w:name="_Toc8918"/>
      <w:bookmarkStart w:id="2211" w:name="_Toc9759"/>
      <w:bookmarkStart w:id="2212" w:name="_Toc27745"/>
      <w:r>
        <w:rPr>
          <w:rFonts w:hint="eastAsia" w:ascii="宋体" w:hAnsi="宋体" w:eastAsia="宋体" w:cs="宋体"/>
          <w:sz w:val="21"/>
          <w:szCs w:val="21"/>
          <w:highlight w:val="none"/>
        </w:rPr>
        <w:t>心电质控管理</w:t>
      </w:r>
      <w:bookmarkEnd w:id="2208"/>
      <w:bookmarkEnd w:id="2209"/>
      <w:bookmarkEnd w:id="2210"/>
      <w:bookmarkEnd w:id="2211"/>
      <w:bookmarkEnd w:id="2212"/>
    </w:p>
    <w:p w14:paraId="51117F8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支持心电质控管理服务。</w:t>
      </w:r>
    </w:p>
    <w:p w14:paraId="74CBFBB8">
      <w:pPr>
        <w:pStyle w:val="42"/>
        <w:pageBreakBefore w:val="0"/>
        <w:widowControl w:val="0"/>
        <w:numPr>
          <w:ilvl w:val="0"/>
          <w:numId w:val="337"/>
        </w:numPr>
        <w:shd w:val="clear"/>
        <w:kinsoku/>
        <w:wordWrap/>
        <w:overflowPunct/>
        <w:topLinePunct w:val="0"/>
        <w:bidi w:val="0"/>
        <w:adjustRightInd w:val="0"/>
        <w:snapToGrid w:val="0"/>
        <w:spacing w:before="0" w:beforeAutospacing="0" w:after="0" w:afterAutospacing="0" w:line="360" w:lineRule="auto"/>
        <w:ind w:left="0" w:firstLine="420" w:firstLineChars="200"/>
        <w:jc w:val="both"/>
        <w:rPr>
          <w:rFonts w:hint="eastAsia" w:ascii="宋体" w:hAnsi="宋体" w:eastAsia="宋体" w:cs="宋体"/>
          <w:sz w:val="21"/>
          <w:szCs w:val="21"/>
          <w:highlight w:val="none"/>
        </w:rPr>
      </w:pPr>
      <w:bookmarkStart w:id="2213" w:name="_Toc30605"/>
      <w:bookmarkStart w:id="2214" w:name="_Toc1746"/>
      <w:bookmarkStart w:id="2215" w:name="_Toc24901"/>
      <w:bookmarkStart w:id="2216" w:name="_Toc23149"/>
      <w:bookmarkStart w:id="2217" w:name="_Toc28671"/>
      <w:r>
        <w:rPr>
          <w:rFonts w:hint="eastAsia" w:ascii="宋体" w:hAnsi="宋体" w:eastAsia="宋体" w:cs="宋体"/>
          <w:sz w:val="21"/>
          <w:szCs w:val="21"/>
          <w:highlight w:val="none"/>
        </w:rPr>
        <w:t>统计分析管理</w:t>
      </w:r>
      <w:bookmarkEnd w:id="2213"/>
      <w:bookmarkEnd w:id="2214"/>
      <w:bookmarkEnd w:id="2215"/>
      <w:bookmarkEnd w:id="2216"/>
      <w:bookmarkEnd w:id="2217"/>
    </w:p>
    <w:p w14:paraId="6653E9E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支持工作量、阳性率、检查项目、疾病类型等统计并导出报表。</w:t>
      </w:r>
    </w:p>
    <w:p w14:paraId="5C8C496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218" w:name="_Toc21925"/>
      <w:bookmarkStart w:id="2219" w:name="_Toc26890"/>
      <w:bookmarkStart w:id="2220" w:name="_Toc5521"/>
      <w:bookmarkStart w:id="2221" w:name="_Toc4846"/>
      <w:bookmarkStart w:id="2222" w:name="_Toc2801"/>
      <w:r>
        <w:rPr>
          <w:rFonts w:hint="eastAsia" w:ascii="宋体" w:hAnsi="宋体" w:eastAsia="宋体" w:cs="宋体"/>
          <w:b/>
          <w:bCs/>
          <w:sz w:val="21"/>
          <w:szCs w:val="21"/>
          <w:highlight w:val="none"/>
        </w:rPr>
        <w:t>5.2.2.2.2.7移动应用客户端</w:t>
      </w:r>
      <w:bookmarkEnd w:id="2218"/>
      <w:bookmarkEnd w:id="2219"/>
      <w:bookmarkEnd w:id="2220"/>
      <w:bookmarkEnd w:id="2221"/>
      <w:bookmarkEnd w:id="2222"/>
    </w:p>
    <w:p w14:paraId="5D885C7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具备移动</w:t>
      </w:r>
      <w:r>
        <w:rPr>
          <w:rFonts w:hint="eastAsia" w:ascii="宋体" w:hAnsi="宋体" w:cs="宋体"/>
          <w:sz w:val="21"/>
          <w:szCs w:val="21"/>
          <w:highlight w:val="none"/>
          <w:lang w:val="en-US" w:eastAsia="zh-CN"/>
        </w:rPr>
        <w:t>心电</w:t>
      </w:r>
      <w:r>
        <w:rPr>
          <w:rFonts w:hint="eastAsia" w:ascii="宋体" w:hAnsi="宋体" w:eastAsia="宋体" w:cs="宋体"/>
          <w:sz w:val="21"/>
          <w:szCs w:val="21"/>
          <w:highlight w:val="none"/>
        </w:rPr>
        <w:t>报告应用功能，支持手机、平板电脑等智能移动终端分析心电、脑电报告。</w:t>
      </w:r>
    </w:p>
    <w:p w14:paraId="2EA4359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223" w:name="_Toc24081"/>
      <w:bookmarkStart w:id="2224" w:name="_Toc1452"/>
      <w:bookmarkStart w:id="2225" w:name="_Toc32027"/>
      <w:bookmarkStart w:id="2226" w:name="_Toc29760"/>
      <w:bookmarkStart w:id="2227" w:name="_Toc6352"/>
      <w:r>
        <w:rPr>
          <w:rFonts w:hint="eastAsia" w:ascii="宋体" w:hAnsi="宋体" w:eastAsia="宋体" w:cs="宋体"/>
          <w:b/>
          <w:bCs/>
          <w:sz w:val="21"/>
          <w:szCs w:val="21"/>
          <w:highlight w:val="none"/>
        </w:rPr>
        <w:t>5.2.2.2.2.8设备连接服务</w:t>
      </w:r>
      <w:bookmarkEnd w:id="2223"/>
      <w:bookmarkEnd w:id="2224"/>
      <w:bookmarkEnd w:id="2225"/>
      <w:bookmarkEnd w:id="2226"/>
      <w:bookmarkEnd w:id="2227"/>
    </w:p>
    <w:p w14:paraId="5BB31EB5">
      <w:pPr>
        <w:pageBreakBefore w:val="0"/>
        <w:widowControl/>
        <w:numPr>
          <w:ilvl w:val="0"/>
          <w:numId w:val="33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28" w:name="_Toc31837"/>
      <w:bookmarkStart w:id="2229" w:name="_Toc6033"/>
      <w:bookmarkStart w:id="2230" w:name="_Toc15352"/>
      <w:bookmarkStart w:id="2231" w:name="_Toc29290"/>
      <w:r>
        <w:rPr>
          <w:rFonts w:hint="eastAsia" w:ascii="宋体" w:hAnsi="宋体" w:eastAsia="宋体" w:cs="宋体"/>
          <w:sz w:val="21"/>
          <w:szCs w:val="21"/>
          <w:highlight w:val="none"/>
        </w:rPr>
        <w:t>心电图机连接</w:t>
      </w:r>
      <w:bookmarkEnd w:id="2228"/>
      <w:bookmarkEnd w:id="2229"/>
      <w:bookmarkEnd w:id="2230"/>
      <w:bookmarkEnd w:id="2231"/>
    </w:p>
    <w:p w14:paraId="3CD0038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支持其他品牌心电图机原始数据接入。</w:t>
      </w:r>
    </w:p>
    <w:p w14:paraId="0F2C5511">
      <w:pPr>
        <w:pageBreakBefore w:val="0"/>
        <w:widowControl/>
        <w:numPr>
          <w:ilvl w:val="0"/>
          <w:numId w:val="33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32" w:name="_Toc24758"/>
      <w:bookmarkStart w:id="2233" w:name="_Toc18953"/>
      <w:bookmarkStart w:id="2234" w:name="_Toc2492"/>
      <w:bookmarkStart w:id="2235" w:name="_Toc2863"/>
      <w:r>
        <w:rPr>
          <w:rFonts w:hint="eastAsia" w:ascii="宋体" w:hAnsi="宋体" w:eastAsia="宋体" w:cs="宋体"/>
          <w:sz w:val="21"/>
          <w:szCs w:val="21"/>
          <w:highlight w:val="none"/>
        </w:rPr>
        <w:t>动态心电连接</w:t>
      </w:r>
      <w:bookmarkEnd w:id="2232"/>
      <w:bookmarkEnd w:id="2233"/>
      <w:bookmarkEnd w:id="2234"/>
      <w:bookmarkEnd w:id="2235"/>
    </w:p>
    <w:p w14:paraId="4D09699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支持其他品牌动态心电记录器原始数据接入。</w:t>
      </w:r>
    </w:p>
    <w:p w14:paraId="065A4A17">
      <w:pPr>
        <w:pageBreakBefore w:val="0"/>
        <w:widowControl/>
        <w:numPr>
          <w:ilvl w:val="0"/>
          <w:numId w:val="33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36" w:name="_Toc1049"/>
      <w:bookmarkStart w:id="2237" w:name="_Toc31429"/>
      <w:bookmarkStart w:id="2238" w:name="_Toc24488"/>
      <w:bookmarkStart w:id="2239" w:name="_Toc28706"/>
      <w:r>
        <w:rPr>
          <w:rFonts w:hint="eastAsia" w:ascii="宋体" w:hAnsi="宋体" w:eastAsia="宋体" w:cs="宋体"/>
          <w:sz w:val="21"/>
          <w:szCs w:val="21"/>
          <w:highlight w:val="none"/>
        </w:rPr>
        <w:t>动态血压连接</w:t>
      </w:r>
      <w:bookmarkEnd w:id="2236"/>
      <w:bookmarkEnd w:id="2237"/>
      <w:bookmarkEnd w:id="2238"/>
      <w:bookmarkEnd w:id="2239"/>
    </w:p>
    <w:p w14:paraId="0BD9EE8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支持其他品牌动态心电记录器原始数据接入。</w:t>
      </w:r>
    </w:p>
    <w:p w14:paraId="27143593">
      <w:pPr>
        <w:pageBreakBefore w:val="0"/>
        <w:widowControl/>
        <w:numPr>
          <w:ilvl w:val="0"/>
          <w:numId w:val="33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40" w:name="_Toc10056"/>
      <w:bookmarkStart w:id="2241" w:name="_Toc28758"/>
      <w:bookmarkStart w:id="2242" w:name="_Toc32093"/>
      <w:bookmarkStart w:id="2243" w:name="_Toc2769"/>
      <w:r>
        <w:rPr>
          <w:rFonts w:hint="eastAsia" w:ascii="宋体" w:hAnsi="宋体" w:eastAsia="宋体" w:cs="宋体"/>
          <w:sz w:val="21"/>
          <w:szCs w:val="21"/>
          <w:highlight w:val="none"/>
        </w:rPr>
        <w:t>电生理图文报告上传</w:t>
      </w:r>
      <w:bookmarkEnd w:id="2240"/>
      <w:bookmarkEnd w:id="2241"/>
      <w:bookmarkEnd w:id="2242"/>
      <w:bookmarkEnd w:id="2243"/>
    </w:p>
    <w:p w14:paraId="270E172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支持如脑电、肌电、TCD、肺功能等电生理设备连接。</w:t>
      </w:r>
    </w:p>
    <w:p w14:paraId="0BC9487F">
      <w:pPr>
        <w:pageBreakBefore w:val="0"/>
        <w:widowControl/>
        <w:numPr>
          <w:ilvl w:val="0"/>
          <w:numId w:val="33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44" w:name="_Toc861"/>
      <w:bookmarkStart w:id="2245" w:name="_Toc17515"/>
      <w:bookmarkStart w:id="2246" w:name="_Toc4448"/>
      <w:bookmarkStart w:id="2247" w:name="_Toc7969"/>
      <w:r>
        <w:rPr>
          <w:rFonts w:hint="eastAsia" w:ascii="宋体" w:hAnsi="宋体" w:eastAsia="宋体" w:cs="宋体"/>
          <w:sz w:val="21"/>
          <w:szCs w:val="21"/>
          <w:highlight w:val="none"/>
        </w:rPr>
        <w:t>电生理报告客户端</w:t>
      </w:r>
      <w:bookmarkEnd w:id="2244"/>
      <w:bookmarkEnd w:id="2245"/>
      <w:bookmarkEnd w:id="2246"/>
      <w:bookmarkEnd w:id="2247"/>
    </w:p>
    <w:p w14:paraId="04D5E74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支持电生理报告设备连接并提供报告系统。</w:t>
      </w:r>
    </w:p>
    <w:p w14:paraId="760E3D03">
      <w:pPr>
        <w:pageBreakBefore w:val="0"/>
        <w:widowControl/>
        <w:numPr>
          <w:ilvl w:val="0"/>
          <w:numId w:val="33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脑电图报告客户端</w:t>
      </w:r>
    </w:p>
    <w:p w14:paraId="1AB3C04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支持脑电图报告设备连接并提供报告系统，支持各院区各科室查看web报告并进行报告打印。</w:t>
      </w:r>
    </w:p>
    <w:p w14:paraId="05F7EAF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5.2.2.2.2.9远程处理</w:t>
      </w:r>
    </w:p>
    <w:p w14:paraId="3A6C01CA">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具备系统的远程操控、数据管理等功能。</w:t>
      </w:r>
    </w:p>
    <w:p w14:paraId="643C73A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5.2.2.2.2.10历史数据对接及应用</w:t>
      </w:r>
    </w:p>
    <w:p w14:paraId="4BCC2A8E">
      <w:pPr>
        <w:pStyle w:val="17"/>
        <w:pageBreakBefore w:val="0"/>
        <w:shd w:val="clear"/>
        <w:kinsoku/>
        <w:wordWrap/>
        <w:overflowPunct/>
        <w:topLinePunct w:val="0"/>
        <w:bidi w:val="0"/>
        <w:spacing w:after="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支持实现把医院原电生理检查系统的历史业务数据迁移整合至中标人的电生理检查系统，并满足医院日常业务数据统计应用、电子病历应用水平分级评价的数据质量统计等要求。</w:t>
      </w:r>
    </w:p>
    <w:p w14:paraId="689DC472">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248" w:name="_Toc22407"/>
      <w:bookmarkStart w:id="2249" w:name="_Toc22822"/>
      <w:bookmarkStart w:id="2250" w:name="_Toc31378"/>
      <w:bookmarkStart w:id="2251" w:name="_Toc20740"/>
      <w:bookmarkStart w:id="2252" w:name="_Toc563"/>
      <w:bookmarkStart w:id="2253" w:name="_Toc21232"/>
      <w:bookmarkStart w:id="2254" w:name="_Toc4190"/>
      <w:bookmarkStart w:id="2255" w:name="_Toc8564"/>
      <w:bookmarkStart w:id="2256" w:name="_Toc21206"/>
      <w:r>
        <w:rPr>
          <w:rFonts w:hint="eastAsia" w:ascii="宋体" w:hAnsi="宋体" w:eastAsia="宋体" w:cs="宋体"/>
          <w:sz w:val="21"/>
          <w:szCs w:val="21"/>
          <w:highlight w:val="none"/>
        </w:rPr>
        <w:t>5.2.2.2.3体检管理系统</w:t>
      </w:r>
      <w:bookmarkEnd w:id="2248"/>
      <w:bookmarkEnd w:id="2249"/>
      <w:bookmarkEnd w:id="2250"/>
      <w:bookmarkEnd w:id="2251"/>
      <w:bookmarkEnd w:id="2252"/>
      <w:bookmarkEnd w:id="2253"/>
      <w:bookmarkEnd w:id="2254"/>
      <w:bookmarkEnd w:id="2255"/>
      <w:bookmarkEnd w:id="2256"/>
    </w:p>
    <w:p w14:paraId="578EA15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257" w:name="_Toc21535"/>
      <w:bookmarkStart w:id="2258" w:name="_Toc25686"/>
      <w:bookmarkStart w:id="2259" w:name="_Toc19402"/>
      <w:bookmarkStart w:id="2260" w:name="_Toc8307"/>
      <w:bookmarkStart w:id="2261" w:name="_Toc4011"/>
      <w:r>
        <w:rPr>
          <w:rFonts w:hint="eastAsia" w:ascii="宋体" w:hAnsi="宋体" w:eastAsia="宋体" w:cs="宋体"/>
          <w:b/>
          <w:bCs/>
          <w:sz w:val="21"/>
          <w:szCs w:val="21"/>
          <w:highlight w:val="none"/>
        </w:rPr>
        <w:t>5.2.2.2.3.1院内体检系统</w:t>
      </w:r>
      <w:bookmarkEnd w:id="2257"/>
      <w:bookmarkEnd w:id="2258"/>
      <w:bookmarkEnd w:id="2259"/>
      <w:bookmarkEnd w:id="2260"/>
      <w:bookmarkEnd w:id="2261"/>
    </w:p>
    <w:p w14:paraId="6E2C6EDB">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62" w:name="_Toc20168"/>
      <w:bookmarkStart w:id="2263" w:name="_Toc17841"/>
      <w:bookmarkStart w:id="2264" w:name="_Toc5185"/>
      <w:bookmarkStart w:id="2265" w:name="_Toc23349"/>
      <w:bookmarkStart w:id="2266" w:name="_Toc7295"/>
      <w:r>
        <w:rPr>
          <w:rFonts w:hint="eastAsia" w:ascii="宋体" w:hAnsi="宋体" w:eastAsia="宋体" w:cs="宋体"/>
          <w:sz w:val="21"/>
          <w:szCs w:val="21"/>
          <w:highlight w:val="none"/>
        </w:rPr>
        <w:t>体检预约</w:t>
      </w:r>
      <w:bookmarkEnd w:id="2262"/>
      <w:bookmarkEnd w:id="2263"/>
      <w:bookmarkEnd w:id="2264"/>
      <w:bookmarkEnd w:id="2265"/>
      <w:bookmarkEnd w:id="2266"/>
    </w:p>
    <w:p w14:paraId="197492FD">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具备个人体检预约功能，支持通过电话或现场自助完成预约，系统自动分配预约号。</w:t>
      </w:r>
    </w:p>
    <w:p w14:paraId="6CF26A72">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具备预约体检套餐和任选体检组合功能。</w:t>
      </w:r>
    </w:p>
    <w:p w14:paraId="658925D4">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具备预约登记表打印功能，可以凭预约表到体检中心省去二次登记，节省体检时间。</w:t>
      </w:r>
    </w:p>
    <w:p w14:paraId="40FD7AA7">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具备单位体检预约功能，支持为单位建立体检档案，登记单位基本信息和体检时间。</w:t>
      </w:r>
    </w:p>
    <w:p w14:paraId="27270B5C">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支持按星期或节假日分配不同的网上预约人数，可精确到具体的时间段。</w:t>
      </w:r>
    </w:p>
    <w:p w14:paraId="760EB595">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支持单位多次体检时单位档案号和人员的体检号保持唯一。</w:t>
      </w:r>
    </w:p>
    <w:p w14:paraId="6EB30D0E">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支持对单位的人员进行分组，系统可以自定义分组条件，如性别、年龄范围、职务、婚姻情况等。</w:t>
      </w:r>
    </w:p>
    <w:p w14:paraId="49D1BE77">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支持单位预约时继承上一次的体检分组和体检组合。</w:t>
      </w:r>
    </w:p>
    <w:p w14:paraId="05EBC766">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支持打印单位预约分配表和体检报价表。</w:t>
      </w:r>
    </w:p>
    <w:p w14:paraId="4158EBE3">
      <w:pPr>
        <w:pageBreakBefore w:val="0"/>
        <w:widowControl/>
        <w:numPr>
          <w:ilvl w:val="0"/>
          <w:numId w:val="3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支持单位为不同的分组设定费用定额，在体检登记时可以根据客人的要求增加自费项目。</w:t>
      </w:r>
    </w:p>
    <w:p w14:paraId="47CA76D0">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67" w:name="_Toc30090"/>
      <w:bookmarkStart w:id="2268" w:name="_Toc4303"/>
      <w:bookmarkStart w:id="2269" w:name="_Toc19571"/>
      <w:bookmarkStart w:id="2270" w:name="_Toc2578"/>
      <w:bookmarkStart w:id="2271" w:name="_Toc19621"/>
      <w:r>
        <w:rPr>
          <w:rFonts w:hint="eastAsia" w:ascii="宋体" w:hAnsi="宋体" w:eastAsia="宋体" w:cs="宋体"/>
          <w:sz w:val="21"/>
          <w:szCs w:val="21"/>
          <w:highlight w:val="none"/>
        </w:rPr>
        <w:t>体检登记</w:t>
      </w:r>
      <w:bookmarkEnd w:id="2267"/>
      <w:bookmarkEnd w:id="2268"/>
      <w:bookmarkEnd w:id="2269"/>
      <w:bookmarkEnd w:id="2270"/>
      <w:bookmarkEnd w:id="2271"/>
    </w:p>
    <w:p w14:paraId="296B62C7">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具备自动挂号功能，支持与医院HIS系统实现对接。</w:t>
      </w:r>
    </w:p>
    <w:p w14:paraId="3339BC13">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支持在HIS系统中建立档案，体检系统通过诊疗卡从HIS获取客人基本信息。</w:t>
      </w:r>
    </w:p>
    <w:p w14:paraId="7CBED74F">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支持在体检系统中发卡建立档案，同时建档信息发送到HIS系统进行同步。</w:t>
      </w:r>
    </w:p>
    <w:p w14:paraId="3FBF47F4">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支持通过身份证识别登记信息。</w:t>
      </w:r>
    </w:p>
    <w:p w14:paraId="74E1A301">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具备现场照相功能，并支持按固定尺寸裁剪相片。</w:t>
      </w:r>
    </w:p>
    <w:p w14:paraId="31BF43C7">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支持通过手工输入客人基本信息，输入姓名、性别后自动判断此人是否存在历史档案。支持弹出列表手工确认，并支持体检号找回服务，保持病人主索引唯一。</w:t>
      </w:r>
    </w:p>
    <w:p w14:paraId="10FBC977">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支持基本信息界面自定义，无需修改程序代码。</w:t>
      </w:r>
    </w:p>
    <w:p w14:paraId="18413C32">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具备体检套餐和项目的快速选择功能，支持拼音码和五笔码模糊查找。</w:t>
      </w:r>
    </w:p>
    <w:p w14:paraId="7637D735">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支持根据性别智能判断项目是否匹配，如男性不能选择子宫等检查。支持检查项目与性别不匹配的告警功能。</w:t>
      </w:r>
    </w:p>
    <w:p w14:paraId="7589251A">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具备项目的排斥提醒功能，如选择的体检组合有重复的检查内容，系统应自动提醒。</w:t>
      </w:r>
    </w:p>
    <w:p w14:paraId="6421169C">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支持每天的登记人数预警提示，可以设定每天的体检人数，若达到上限人数，系统应报警不能登记，如B超等检查项目。</w:t>
      </w:r>
    </w:p>
    <w:p w14:paraId="7E475A34">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具备选择体检套餐或项目后自动计费的功能，且要根据自定义规则计算试管费、图文报告费等。</w:t>
      </w:r>
    </w:p>
    <w:p w14:paraId="2D74C777">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具备任意级子单位管理功能，支持通过单位编码或名称进行查找修改。</w:t>
      </w:r>
    </w:p>
    <w:p w14:paraId="7A8987E4">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单位体检支持通过电子文档进行批量登记，系统根据设定的条件自动将人员分配到单位不同的分组中，且可以通过身份证号、姓名、性别、年龄等条件自动找回以往的体检号，有同名同姓的情况应进行提醒。</w:t>
      </w:r>
    </w:p>
    <w:p w14:paraId="63346BDD">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支持体检缴费单、指引单打印，且支持平面指引单模式。</w:t>
      </w:r>
    </w:p>
    <w:p w14:paraId="7F2D2675">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具备体检项目继承上一个人的功能，如同一个单位人员的项目相同，在手工登记时可以继承上一个人的项目。</w:t>
      </w:r>
    </w:p>
    <w:p w14:paraId="1FB8587A">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支持已完成检查的体检项目不能够修改与删除。</w:t>
      </w:r>
    </w:p>
    <w:p w14:paraId="218BB065">
      <w:pPr>
        <w:pageBreakBefore w:val="0"/>
        <w:widowControl/>
        <w:numPr>
          <w:ilvl w:val="0"/>
          <w:numId w:val="3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支持在体检登记界面可以完整</w:t>
      </w:r>
      <w:r>
        <w:rPr>
          <w:rFonts w:hint="eastAsia" w:ascii="宋体" w:hAnsi="宋体" w:cs="宋体"/>
          <w:sz w:val="21"/>
          <w:szCs w:val="21"/>
          <w:highlight w:val="none"/>
          <w:lang w:eastAsia="zh-CN"/>
        </w:rPr>
        <w:t>地</w:t>
      </w:r>
      <w:r>
        <w:rPr>
          <w:rFonts w:hint="eastAsia" w:ascii="宋体" w:hAnsi="宋体" w:eastAsia="宋体" w:cs="宋体"/>
          <w:sz w:val="21"/>
          <w:szCs w:val="21"/>
          <w:highlight w:val="none"/>
        </w:rPr>
        <w:t>显示体检项目的当前状态，显示的内容有项目名称、价格、是否抽血、是否已发送申请、是否已检查、结果是否已回收等。</w:t>
      </w:r>
    </w:p>
    <w:p w14:paraId="42EB7BB2">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72" w:name="_Toc27781"/>
      <w:bookmarkStart w:id="2273" w:name="_Toc27350"/>
      <w:bookmarkStart w:id="2274" w:name="_Toc28373"/>
      <w:bookmarkStart w:id="2275" w:name="_Toc11322"/>
      <w:bookmarkStart w:id="2276" w:name="_Toc11376"/>
      <w:r>
        <w:rPr>
          <w:rFonts w:hint="eastAsia" w:ascii="宋体" w:hAnsi="宋体" w:eastAsia="宋体" w:cs="宋体"/>
          <w:color w:val="000000"/>
          <w:sz w:val="21"/>
          <w:szCs w:val="21"/>
          <w:highlight w:val="none"/>
        </w:rPr>
        <w:t>电子</w:t>
      </w:r>
      <w:r>
        <w:rPr>
          <w:rFonts w:hint="eastAsia" w:ascii="宋体" w:hAnsi="宋体" w:eastAsia="宋体" w:cs="宋体"/>
          <w:sz w:val="21"/>
          <w:szCs w:val="21"/>
          <w:highlight w:val="none"/>
        </w:rPr>
        <w:t>申请</w:t>
      </w:r>
      <w:bookmarkEnd w:id="2272"/>
      <w:bookmarkEnd w:id="2273"/>
      <w:bookmarkEnd w:id="2274"/>
      <w:bookmarkEnd w:id="2275"/>
      <w:bookmarkEnd w:id="2276"/>
    </w:p>
    <w:p w14:paraId="7B4173DD">
      <w:pPr>
        <w:pageBreakBefore w:val="0"/>
        <w:widowControl/>
        <w:numPr>
          <w:ilvl w:val="0"/>
          <w:numId w:val="3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支持将体检项目发送到HIS系统中进行收费。</w:t>
      </w:r>
    </w:p>
    <w:p w14:paraId="5811193E">
      <w:pPr>
        <w:pageBreakBefore w:val="0"/>
        <w:widowControl/>
        <w:numPr>
          <w:ilvl w:val="0"/>
          <w:numId w:val="3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HIS系统中收费成功后，支持在体检系统中更新收费状态，并且将检验检查项目通过电子申请单发送到对应的医技系统中。</w:t>
      </w:r>
    </w:p>
    <w:p w14:paraId="6E4E7F05">
      <w:pPr>
        <w:pageBreakBefore w:val="0"/>
        <w:widowControl/>
        <w:numPr>
          <w:ilvl w:val="0"/>
          <w:numId w:val="3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支持将检验项目生成抽血条码，条码的合并规则可以自定义，在检验系统中可以扫描条码进行检验。</w:t>
      </w:r>
    </w:p>
    <w:p w14:paraId="268A99FD">
      <w:pPr>
        <w:pageBreakBefore w:val="0"/>
        <w:widowControl/>
        <w:numPr>
          <w:ilvl w:val="0"/>
          <w:numId w:val="3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支持将医技检查项目发送电子申请到PACS系统中。</w:t>
      </w:r>
    </w:p>
    <w:p w14:paraId="1B91471D">
      <w:pPr>
        <w:pageBreakBefore w:val="0"/>
        <w:widowControl/>
        <w:numPr>
          <w:ilvl w:val="0"/>
          <w:numId w:val="3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与检验、PACS等系统的数据接口支持状态更新，对于重复检查或漏收费的情况能够进行提示预警。</w:t>
      </w:r>
    </w:p>
    <w:p w14:paraId="29778657">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77" w:name="_Toc5745"/>
      <w:bookmarkStart w:id="2278" w:name="_Toc21735"/>
      <w:bookmarkStart w:id="2279" w:name="_Toc9067"/>
      <w:bookmarkStart w:id="2280" w:name="_Toc20440"/>
      <w:bookmarkStart w:id="2281" w:name="_Toc25441"/>
      <w:r>
        <w:rPr>
          <w:rFonts w:hint="eastAsia" w:ascii="宋体" w:hAnsi="宋体" w:eastAsia="宋体" w:cs="宋体"/>
          <w:sz w:val="21"/>
          <w:szCs w:val="21"/>
          <w:highlight w:val="none"/>
        </w:rPr>
        <w:t>检查总检</w:t>
      </w:r>
      <w:bookmarkEnd w:id="2277"/>
      <w:bookmarkEnd w:id="2278"/>
      <w:bookmarkEnd w:id="2279"/>
      <w:bookmarkEnd w:id="2280"/>
      <w:bookmarkEnd w:id="2281"/>
    </w:p>
    <w:p w14:paraId="085D7186">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支持体检费用的控制，未收费的项目不能在体检系统中录入结果。</w:t>
      </w:r>
    </w:p>
    <w:p w14:paraId="0CD4FFED">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支持权限控制，只有授权的医生才能进行对应项目的检查。</w:t>
      </w:r>
    </w:p>
    <w:p w14:paraId="70947650">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支持诊疗卡、条码、病人ID等条件快速检索病人的基本信息与检查项目。</w:t>
      </w:r>
    </w:p>
    <w:p w14:paraId="672DF2C7">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具备与血压计、身高体重仪等检查设备的联网功能，检查结果无需人工录入，可以通过接口自动传输到体检系统中，避免数据因手工录入出现错误。</w:t>
      </w:r>
    </w:p>
    <w:p w14:paraId="2F6C5474">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支持丰富的检查模板，每个项目都可以选择关键字录入，减少手工输入的内容。</w:t>
      </w:r>
    </w:p>
    <w:p w14:paraId="732C4058">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支持项目关键字的累加与替换功能，提供自定义的功能，用户可以选择所选关键字是否需要进入小结。</w:t>
      </w:r>
    </w:p>
    <w:p w14:paraId="3816100E">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支持在检查录入的同时显示最近一次的历史结果，并且可以浏览历年的体检结果，方便医生进行对比分析。</w:t>
      </w:r>
    </w:p>
    <w:p w14:paraId="5E3955FE">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支持在检查过程中对项目进行弃检的功能，后期可以自动提醒。</w:t>
      </w:r>
    </w:p>
    <w:p w14:paraId="4440E1F7">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支持在医生录入检查结果后根据结论自动产生保健建议，且支持手工输入专科建议，在总检时可以单独显示。</w:t>
      </w:r>
    </w:p>
    <w:p w14:paraId="5A66F895">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支持与LIS、PACS等医技系统联网，检验检查结果可以通过数据接口自动取回，无需人工维护和录入。</w:t>
      </w:r>
    </w:p>
    <w:p w14:paraId="5389ABCD">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支持检验检查等外部系统完成的检查在2小时内取回，且检验检查结果保持一致。当检验检查系统在体检系统回取检验检查结果后再次修改，体检系统应自动同步回取最新检验检查结果，并且支持报警提醒服务。</w:t>
      </w:r>
    </w:p>
    <w:p w14:paraId="076DC070">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支持控制外部系统的结果准确性，检验检查结果不允许医生在体检系统中手工修改。</w:t>
      </w:r>
    </w:p>
    <w:p w14:paraId="6FD3E44C">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具备总检智能查找功能，支持查找检查已全部完成、可以下总检的人员列表，方便总检医生进行总检。</w:t>
      </w:r>
    </w:p>
    <w:p w14:paraId="6AF44BC2">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支持自动汇总检查结果，并自动生成体检综述和保健建议。</w:t>
      </w:r>
    </w:p>
    <w:p w14:paraId="3CAED4A9">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具备体检异常的合并功能，根据体检异常指标值综合判断体检结论，如多个异常可以确定脂肪肝，系统不能重复显示异常，应进行智能合并后显示。</w:t>
      </w:r>
    </w:p>
    <w:p w14:paraId="1A746C99">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支持保健建议相同的结论的合并服务。</w:t>
      </w:r>
    </w:p>
    <w:p w14:paraId="729CFADF">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支持在总检时对未完成的检查项目进行提醒，避免漏检。</w:t>
      </w:r>
    </w:p>
    <w:p w14:paraId="7907A4CA">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支持总检内容自动排版，结论与建议可以由用户快速调整排序。</w:t>
      </w:r>
    </w:p>
    <w:p w14:paraId="307D0336">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支持在总检时可以查看历年的体检结果。</w:t>
      </w:r>
    </w:p>
    <w:p w14:paraId="703EEE7F">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具备总检与审核的二次确认功能，支持报告在总检后再审核才能生效。</w:t>
      </w:r>
    </w:p>
    <w:p w14:paraId="0114DDE0">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支持有权限的用户在总检的过程中修改已完成检查结果。</w:t>
      </w:r>
    </w:p>
    <w:p w14:paraId="31A8DF6F">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具备支持疾病的复查管理功能，支持对于疾病或异常设定复查的提醒，方便医生进行回访追踪。</w:t>
      </w:r>
    </w:p>
    <w:p w14:paraId="6E709213">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支持医生在总检的同时打印体检报告书。</w:t>
      </w:r>
    </w:p>
    <w:p w14:paraId="28DEF806">
      <w:pPr>
        <w:pageBreakBefore w:val="0"/>
        <w:widowControl/>
        <w:numPr>
          <w:ilvl w:val="0"/>
          <w:numId w:val="3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具备总检任务分配功能，支持管理人员分配总检任务给总检医生。</w:t>
      </w:r>
    </w:p>
    <w:p w14:paraId="7B897578">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82" w:name="_Toc20332"/>
      <w:bookmarkStart w:id="2283" w:name="_Toc10130"/>
      <w:bookmarkStart w:id="2284" w:name="_Toc3393"/>
      <w:bookmarkStart w:id="2285" w:name="_Toc17602"/>
      <w:bookmarkStart w:id="2286" w:name="_Toc31494"/>
      <w:r>
        <w:rPr>
          <w:rFonts w:hint="eastAsia" w:ascii="宋体" w:hAnsi="宋体" w:eastAsia="宋体" w:cs="宋体"/>
          <w:sz w:val="21"/>
          <w:szCs w:val="21"/>
          <w:highlight w:val="none"/>
        </w:rPr>
        <w:t>数据查询</w:t>
      </w:r>
      <w:bookmarkEnd w:id="2282"/>
      <w:bookmarkEnd w:id="2283"/>
      <w:bookmarkEnd w:id="2284"/>
      <w:bookmarkEnd w:id="2285"/>
      <w:bookmarkEnd w:id="2286"/>
    </w:p>
    <w:p w14:paraId="3046EB9F">
      <w:pPr>
        <w:pageBreakBefore w:val="0"/>
        <w:widowControl/>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支持体检数据的自定义查询，可以通过体检日期、姓名、单位、体检项目等条件进行数据查询。</w:t>
      </w:r>
    </w:p>
    <w:p w14:paraId="7EB1E5DC">
      <w:pPr>
        <w:pageBreakBefore w:val="0"/>
        <w:widowControl/>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支持按职工权限查询不同客户群体的体检报告。</w:t>
      </w:r>
    </w:p>
    <w:p w14:paraId="6EACE1D1">
      <w:pPr>
        <w:pageBreakBefore w:val="0"/>
        <w:widowControl/>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支持体检报告的快速查询和批量打印的功能。</w:t>
      </w:r>
    </w:p>
    <w:p w14:paraId="07C011E1">
      <w:pPr>
        <w:pageBreakBefore w:val="0"/>
        <w:widowControl/>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支持数据的过滤与排序功能。</w:t>
      </w:r>
    </w:p>
    <w:p w14:paraId="0C6FD464">
      <w:pPr>
        <w:pageBreakBefore w:val="0"/>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支持单位团体报告查询功能，单位团体报告包含单位基本情况，人员分组、检查完成情况，疾病汇总、历年对比统计等内容，具体内容可以自定义。</w:t>
      </w:r>
    </w:p>
    <w:p w14:paraId="2085A07E">
      <w:pPr>
        <w:pageBreakBefore w:val="0"/>
        <w:widowControl/>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支持个人历史结果对比，并可以通过数据与图形方式显示。</w:t>
      </w:r>
    </w:p>
    <w:p w14:paraId="22CED2FF">
      <w:pPr>
        <w:pageBreakBefore w:val="0"/>
        <w:widowControl/>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具备单位历年对比功能，支持不同单位或单位历年体检情况对比及异常情况的分析报告。</w:t>
      </w:r>
    </w:p>
    <w:p w14:paraId="4A64A188">
      <w:pPr>
        <w:pageBreakBefore w:val="0"/>
        <w:widowControl/>
        <w:numPr>
          <w:ilvl w:val="0"/>
          <w:numId w:val="3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具备所有体检数据导出EXCEL的功能。</w:t>
      </w:r>
    </w:p>
    <w:p w14:paraId="25EF3081">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87" w:name="_Toc19470"/>
      <w:bookmarkStart w:id="2288" w:name="_Toc31170"/>
      <w:bookmarkStart w:id="2289" w:name="_Toc5638"/>
      <w:bookmarkStart w:id="2290" w:name="_Toc32425"/>
      <w:bookmarkStart w:id="2291" w:name="_Toc3059"/>
      <w:r>
        <w:rPr>
          <w:rFonts w:hint="eastAsia" w:ascii="宋体" w:hAnsi="宋体" w:eastAsia="宋体" w:cs="宋体"/>
          <w:sz w:val="21"/>
          <w:szCs w:val="21"/>
          <w:highlight w:val="none"/>
        </w:rPr>
        <w:t>体检监控</w:t>
      </w:r>
      <w:bookmarkEnd w:id="2287"/>
      <w:bookmarkEnd w:id="2288"/>
      <w:bookmarkEnd w:id="2289"/>
      <w:bookmarkEnd w:id="2290"/>
      <w:bookmarkEnd w:id="2291"/>
    </w:p>
    <w:p w14:paraId="2538FF06">
      <w:pPr>
        <w:pageBreakBefore w:val="0"/>
        <w:widowControl/>
        <w:numPr>
          <w:ilvl w:val="0"/>
          <w:numId w:val="34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具备体检完整的流程监控功能。</w:t>
      </w:r>
    </w:p>
    <w:p w14:paraId="2F34ECEC">
      <w:pPr>
        <w:pageBreakBefore w:val="0"/>
        <w:widowControl/>
        <w:numPr>
          <w:ilvl w:val="0"/>
          <w:numId w:val="34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具备体检状态查询功能，体检人当前体检状态的查询，方便导医安排客人下一站的体检内容。</w:t>
      </w:r>
    </w:p>
    <w:p w14:paraId="37255657">
      <w:pPr>
        <w:pageBreakBefore w:val="0"/>
        <w:widowControl/>
        <w:numPr>
          <w:ilvl w:val="0"/>
          <w:numId w:val="34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支持人员进度查询、个人或单位体检情况监控，支持提醒未检、部分检、未审核等人员进行相关处理。</w:t>
      </w:r>
    </w:p>
    <w:p w14:paraId="7C818DDE">
      <w:pPr>
        <w:pageBreakBefore w:val="0"/>
        <w:widowControl/>
        <w:numPr>
          <w:ilvl w:val="0"/>
          <w:numId w:val="34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支持科室检查进度查询，以数据和图表的方式统计目前科室的检查进度，方便管理人员对科室和人员进行合理的安排。</w:t>
      </w:r>
    </w:p>
    <w:p w14:paraId="2D1E8FCA">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92" w:name="_Toc4583"/>
      <w:bookmarkStart w:id="2293" w:name="_Toc19274"/>
      <w:bookmarkStart w:id="2294" w:name="_Toc6776"/>
      <w:bookmarkStart w:id="2295" w:name="_Toc8376"/>
      <w:bookmarkStart w:id="2296" w:name="_Toc30561"/>
      <w:r>
        <w:rPr>
          <w:rFonts w:hint="eastAsia" w:ascii="宋体" w:hAnsi="宋体" w:eastAsia="宋体" w:cs="宋体"/>
          <w:sz w:val="21"/>
          <w:szCs w:val="21"/>
          <w:highlight w:val="none"/>
        </w:rPr>
        <w:t>体检危急值</w:t>
      </w:r>
      <w:bookmarkEnd w:id="2292"/>
      <w:bookmarkEnd w:id="2293"/>
      <w:bookmarkEnd w:id="2294"/>
      <w:bookmarkEnd w:id="2295"/>
      <w:bookmarkEnd w:id="2296"/>
    </w:p>
    <w:p w14:paraId="798C95A9">
      <w:pPr>
        <w:pageBreakBefore w:val="0"/>
        <w:widowControl/>
        <w:numPr>
          <w:ilvl w:val="0"/>
          <w:numId w:val="3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具备体检危急值管理功能。</w:t>
      </w:r>
    </w:p>
    <w:p w14:paraId="2C4B99CE">
      <w:pPr>
        <w:pageBreakBefore w:val="0"/>
        <w:widowControl/>
        <w:numPr>
          <w:ilvl w:val="0"/>
          <w:numId w:val="3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具备定义检验、检查类项目的危急值判断字典。</w:t>
      </w:r>
    </w:p>
    <w:p w14:paraId="2ADC3AA7">
      <w:pPr>
        <w:pageBreakBefore w:val="0"/>
        <w:widowControl/>
        <w:numPr>
          <w:ilvl w:val="0"/>
          <w:numId w:val="3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支持危急值字典根据体检项目、性别、年龄、数值、检查小结等设定。</w:t>
      </w:r>
    </w:p>
    <w:p w14:paraId="50E10DC0">
      <w:pPr>
        <w:pageBreakBefore w:val="0"/>
        <w:widowControl/>
        <w:numPr>
          <w:ilvl w:val="0"/>
          <w:numId w:val="3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支持当体检结果出现危急值时自动提醒。支持医生对危急值进行处理，并记录处理信息。</w:t>
      </w:r>
    </w:p>
    <w:p w14:paraId="0646886D">
      <w:pPr>
        <w:pageBreakBefore w:val="0"/>
        <w:widowControl/>
        <w:numPr>
          <w:ilvl w:val="0"/>
          <w:numId w:val="3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具备危急值结果的查询和统计功能。</w:t>
      </w:r>
    </w:p>
    <w:p w14:paraId="1F4DAFD9">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297" w:name="_Toc27626"/>
      <w:bookmarkStart w:id="2298" w:name="_Toc20829"/>
      <w:bookmarkStart w:id="2299" w:name="_Toc13532"/>
      <w:bookmarkStart w:id="2300" w:name="_Toc13929"/>
      <w:bookmarkStart w:id="2301" w:name="_Toc15909"/>
      <w:r>
        <w:rPr>
          <w:rFonts w:hint="eastAsia" w:ascii="宋体" w:hAnsi="宋体" w:eastAsia="宋体" w:cs="宋体"/>
          <w:sz w:val="21"/>
          <w:szCs w:val="21"/>
          <w:highlight w:val="none"/>
        </w:rPr>
        <w:t>体检报表</w:t>
      </w:r>
      <w:bookmarkEnd w:id="2297"/>
      <w:bookmarkEnd w:id="2298"/>
      <w:bookmarkEnd w:id="2299"/>
      <w:bookmarkEnd w:id="2300"/>
      <w:bookmarkEnd w:id="2301"/>
    </w:p>
    <w:p w14:paraId="647B4C6E">
      <w:pPr>
        <w:pageBreakBefore w:val="0"/>
        <w:widowControl/>
        <w:numPr>
          <w:ilvl w:val="0"/>
          <w:numId w:val="3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具备体检报表自定义设计功能，所有报表支持用户自定义。</w:t>
      </w:r>
    </w:p>
    <w:p w14:paraId="59969695">
      <w:pPr>
        <w:pageBreakBefore w:val="0"/>
        <w:widowControl/>
        <w:numPr>
          <w:ilvl w:val="0"/>
          <w:numId w:val="3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支持体检中心每日清单，且与收费数据进行同步。</w:t>
      </w:r>
    </w:p>
    <w:p w14:paraId="5CD9FE8E">
      <w:pPr>
        <w:pageBreakBefore w:val="0"/>
        <w:widowControl/>
        <w:numPr>
          <w:ilvl w:val="0"/>
          <w:numId w:val="3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支持体检中心收入统计，可以区分单位和个人，且支持按招工、健康体检等条件进行分类。</w:t>
      </w:r>
    </w:p>
    <w:p w14:paraId="7991E798">
      <w:pPr>
        <w:pageBreakBefore w:val="0"/>
        <w:widowControl/>
        <w:numPr>
          <w:ilvl w:val="0"/>
          <w:numId w:val="3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支持医生工作量统计。</w:t>
      </w:r>
    </w:p>
    <w:p w14:paraId="0ED320E3">
      <w:pPr>
        <w:pageBreakBefore w:val="0"/>
        <w:widowControl/>
        <w:numPr>
          <w:ilvl w:val="0"/>
          <w:numId w:val="3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支持科室工作量统计。</w:t>
      </w:r>
    </w:p>
    <w:p w14:paraId="0425C68B">
      <w:pPr>
        <w:pageBreakBefore w:val="0"/>
        <w:widowControl/>
        <w:numPr>
          <w:ilvl w:val="0"/>
          <w:numId w:val="3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具备单位结算功能，支持结算的费用报表，单位结算支持多次结算，且提供按登记项目结算、按完成情况结算等多种结算方式。</w:t>
      </w:r>
    </w:p>
    <w:p w14:paraId="75569DC9">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302" w:name="_Toc29789"/>
      <w:bookmarkStart w:id="2303" w:name="_Toc24756"/>
      <w:bookmarkStart w:id="2304" w:name="_Toc906"/>
      <w:bookmarkStart w:id="2305" w:name="_Toc3521"/>
      <w:bookmarkStart w:id="2306" w:name="_Toc26556"/>
      <w:r>
        <w:rPr>
          <w:rFonts w:hint="eastAsia" w:ascii="宋体" w:hAnsi="宋体" w:eastAsia="宋体" w:cs="宋体"/>
          <w:sz w:val="21"/>
          <w:szCs w:val="21"/>
          <w:highlight w:val="none"/>
        </w:rPr>
        <w:t>疾病统计</w:t>
      </w:r>
      <w:bookmarkEnd w:id="2302"/>
      <w:bookmarkEnd w:id="2303"/>
      <w:bookmarkEnd w:id="2304"/>
      <w:bookmarkEnd w:id="2305"/>
      <w:bookmarkEnd w:id="2306"/>
    </w:p>
    <w:p w14:paraId="24617E74">
      <w:pPr>
        <w:pageBreakBefore w:val="0"/>
        <w:widowControl/>
        <w:numPr>
          <w:ilvl w:val="0"/>
          <w:numId w:val="3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具备疾病统计功能，可以根据疾病大类进行汇总。</w:t>
      </w:r>
    </w:p>
    <w:p w14:paraId="55172E87">
      <w:pPr>
        <w:pageBreakBefore w:val="0"/>
        <w:widowControl/>
        <w:numPr>
          <w:ilvl w:val="0"/>
          <w:numId w:val="3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具备单位和个人的疾病统计功能，支持按前十种疾病进行排序，统计数据</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提供图表显示。</w:t>
      </w:r>
    </w:p>
    <w:p w14:paraId="1C47738A">
      <w:pPr>
        <w:pageBreakBefore w:val="0"/>
        <w:widowControl/>
        <w:numPr>
          <w:ilvl w:val="0"/>
          <w:numId w:val="3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具备单位人员疾病异常的汇总功能。</w:t>
      </w:r>
    </w:p>
    <w:p w14:paraId="42334792">
      <w:pPr>
        <w:pageBreakBefore w:val="0"/>
        <w:widowControl/>
        <w:numPr>
          <w:ilvl w:val="0"/>
          <w:numId w:val="3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具备疾病按年龄、性别等条件分布统计，且带有图形显示的功能。</w:t>
      </w:r>
    </w:p>
    <w:p w14:paraId="31F2F49D">
      <w:pPr>
        <w:pageBreakBefore w:val="0"/>
        <w:widowControl/>
        <w:numPr>
          <w:ilvl w:val="0"/>
          <w:numId w:val="3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具备疾病自定义功能，可以适应不同的体检单位。</w:t>
      </w:r>
    </w:p>
    <w:p w14:paraId="21AE6091">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307" w:name="_Toc32591"/>
      <w:bookmarkStart w:id="2308" w:name="_Toc8507"/>
      <w:bookmarkStart w:id="2309" w:name="_Toc32298"/>
      <w:bookmarkStart w:id="2310" w:name="_Toc21893"/>
      <w:bookmarkStart w:id="2311" w:name="_Toc12720"/>
      <w:r>
        <w:rPr>
          <w:rFonts w:hint="eastAsia" w:ascii="宋体" w:hAnsi="宋体" w:eastAsia="宋体" w:cs="宋体"/>
          <w:sz w:val="21"/>
          <w:szCs w:val="21"/>
          <w:highlight w:val="none"/>
        </w:rPr>
        <w:t>体检追踪</w:t>
      </w:r>
      <w:bookmarkEnd w:id="2307"/>
      <w:bookmarkEnd w:id="2308"/>
      <w:bookmarkEnd w:id="2309"/>
      <w:bookmarkEnd w:id="2310"/>
      <w:bookmarkEnd w:id="2311"/>
    </w:p>
    <w:p w14:paraId="3A71CE91">
      <w:pPr>
        <w:pageBreakBefore w:val="0"/>
        <w:widowControl/>
        <w:numPr>
          <w:ilvl w:val="0"/>
          <w:numId w:val="34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具备体检追踪管理功能。</w:t>
      </w:r>
    </w:p>
    <w:p w14:paraId="6FC2A6B6">
      <w:pPr>
        <w:pageBreakBefore w:val="0"/>
        <w:widowControl/>
        <w:numPr>
          <w:ilvl w:val="0"/>
          <w:numId w:val="34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支持在医生总检时根据疾病或异常设定复查或追踪的提醒时间，系统自动检索需要追踪的人员列表，方便回访人员进行追踪。</w:t>
      </w:r>
    </w:p>
    <w:p w14:paraId="3AAB699C">
      <w:pPr>
        <w:pageBreakBefore w:val="0"/>
        <w:widowControl/>
        <w:numPr>
          <w:ilvl w:val="0"/>
          <w:numId w:val="34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具备对追踪的情况进行记录的功能，包括回访时间、复查记录等。</w:t>
      </w:r>
    </w:p>
    <w:p w14:paraId="6EDB840C">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312" w:name="_Toc24182"/>
      <w:bookmarkStart w:id="2313" w:name="_Toc30814"/>
      <w:bookmarkStart w:id="2314" w:name="_Toc1928"/>
      <w:bookmarkStart w:id="2315" w:name="_Toc28098"/>
      <w:bookmarkStart w:id="2316" w:name="_Toc8661"/>
      <w:r>
        <w:rPr>
          <w:rFonts w:hint="eastAsia" w:ascii="宋体" w:hAnsi="宋体" w:eastAsia="宋体" w:cs="宋体"/>
          <w:sz w:val="21"/>
          <w:szCs w:val="21"/>
          <w:highlight w:val="none"/>
        </w:rPr>
        <w:t>系统管理</w:t>
      </w:r>
      <w:bookmarkEnd w:id="2312"/>
      <w:bookmarkEnd w:id="2313"/>
      <w:bookmarkEnd w:id="2314"/>
      <w:bookmarkEnd w:id="2315"/>
      <w:bookmarkEnd w:id="2316"/>
    </w:p>
    <w:p w14:paraId="77533E50">
      <w:pPr>
        <w:pageBreakBefore w:val="0"/>
        <w:widowControl/>
        <w:numPr>
          <w:ilvl w:val="0"/>
          <w:numId w:val="3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具备完整的体检字典维护功能。</w:t>
      </w:r>
    </w:p>
    <w:p w14:paraId="650A7447">
      <w:pPr>
        <w:pageBreakBefore w:val="0"/>
        <w:widowControl/>
        <w:numPr>
          <w:ilvl w:val="0"/>
          <w:numId w:val="3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具备流程控制的配置参数。</w:t>
      </w:r>
    </w:p>
    <w:p w14:paraId="6653A228">
      <w:pPr>
        <w:pageBreakBefore w:val="0"/>
        <w:widowControl/>
        <w:numPr>
          <w:ilvl w:val="0"/>
          <w:numId w:val="3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具备用户权限、角色的分配管理功能。</w:t>
      </w:r>
    </w:p>
    <w:p w14:paraId="5B416D15">
      <w:pPr>
        <w:pageBreakBefore w:val="0"/>
        <w:widowControl/>
        <w:numPr>
          <w:ilvl w:val="0"/>
          <w:numId w:val="3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具备与LIS、PACS等外部系统的接口自定义配置功能。</w:t>
      </w:r>
    </w:p>
    <w:p w14:paraId="58E00AFD">
      <w:pPr>
        <w:pageBreakBefore w:val="0"/>
        <w:widowControl/>
        <w:numPr>
          <w:ilvl w:val="0"/>
          <w:numId w:val="3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具备完整的日志记录功能，包括用户的</w:t>
      </w:r>
      <w:r>
        <w:rPr>
          <w:rFonts w:hint="eastAsia" w:ascii="宋体" w:hAnsi="宋体" w:cs="宋体"/>
          <w:sz w:val="21"/>
          <w:szCs w:val="21"/>
          <w:highlight w:val="none"/>
          <w:lang w:eastAsia="zh-CN"/>
        </w:rPr>
        <w:t>登录</w:t>
      </w:r>
      <w:r>
        <w:rPr>
          <w:rFonts w:hint="eastAsia" w:ascii="宋体" w:hAnsi="宋体" w:eastAsia="宋体" w:cs="宋体"/>
          <w:sz w:val="21"/>
          <w:szCs w:val="21"/>
          <w:highlight w:val="none"/>
        </w:rPr>
        <w:t>与所有操作，且记录检查结果的修改前与修改后的日志。</w:t>
      </w:r>
    </w:p>
    <w:p w14:paraId="1E8EF093">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317" w:name="_Toc1361"/>
      <w:bookmarkStart w:id="2318" w:name="_Toc25582"/>
      <w:bookmarkStart w:id="2319" w:name="_Toc13330"/>
      <w:bookmarkStart w:id="2320" w:name="_Toc23590"/>
      <w:bookmarkStart w:id="2321" w:name="_Toc27733"/>
      <w:r>
        <w:rPr>
          <w:rFonts w:hint="eastAsia" w:ascii="宋体" w:hAnsi="宋体" w:eastAsia="宋体" w:cs="宋体"/>
          <w:sz w:val="21"/>
          <w:szCs w:val="21"/>
          <w:highlight w:val="none"/>
        </w:rPr>
        <w:t>辅助功能</w:t>
      </w:r>
      <w:bookmarkEnd w:id="2317"/>
      <w:bookmarkEnd w:id="2318"/>
      <w:bookmarkEnd w:id="2319"/>
      <w:bookmarkEnd w:id="2320"/>
      <w:bookmarkEnd w:id="2321"/>
    </w:p>
    <w:p w14:paraId="28B5F647">
      <w:pPr>
        <w:pageBreakBefore w:val="0"/>
        <w:widowControl/>
        <w:numPr>
          <w:ilvl w:val="0"/>
          <w:numId w:val="3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具备所有数据和报表的导出功能，可以生成PDF和EXCLE等文档。</w:t>
      </w:r>
    </w:p>
    <w:p w14:paraId="47FAE299">
      <w:pPr>
        <w:pageBreakBefore w:val="0"/>
        <w:widowControl/>
        <w:numPr>
          <w:ilvl w:val="0"/>
          <w:numId w:val="3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具备将体检数据上传到电子病历或HIS系统的功能。</w:t>
      </w:r>
    </w:p>
    <w:p w14:paraId="33EBAD01">
      <w:pPr>
        <w:pageBreakBefore w:val="0"/>
        <w:widowControl/>
        <w:numPr>
          <w:ilvl w:val="0"/>
          <w:numId w:val="3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具备将体检报告刻录和发送电子邮件的功能。</w:t>
      </w:r>
    </w:p>
    <w:p w14:paraId="7A1B7B0D">
      <w:pPr>
        <w:pageBreakBefore w:val="0"/>
        <w:widowControl/>
        <w:numPr>
          <w:ilvl w:val="0"/>
          <w:numId w:val="33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322" w:name="_Toc28026"/>
      <w:bookmarkStart w:id="2323" w:name="_Toc28610"/>
      <w:bookmarkStart w:id="2324" w:name="_Toc5765"/>
      <w:bookmarkStart w:id="2325" w:name="_Toc18187"/>
      <w:bookmarkStart w:id="2326" w:name="_Toc12754"/>
      <w:r>
        <w:rPr>
          <w:rFonts w:hint="eastAsia" w:ascii="宋体" w:hAnsi="宋体" w:eastAsia="宋体" w:cs="宋体"/>
          <w:sz w:val="21"/>
          <w:szCs w:val="21"/>
          <w:highlight w:val="none"/>
        </w:rPr>
        <w:t>预约排期功能</w:t>
      </w:r>
      <w:bookmarkEnd w:id="2322"/>
      <w:bookmarkEnd w:id="2323"/>
      <w:bookmarkEnd w:id="2324"/>
      <w:bookmarkEnd w:id="2325"/>
      <w:bookmarkEnd w:id="2326"/>
    </w:p>
    <w:p w14:paraId="31275DEF">
      <w:pPr>
        <w:pageBreakBefore w:val="0"/>
        <w:widowControl/>
        <w:numPr>
          <w:ilvl w:val="0"/>
          <w:numId w:val="3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支持根据单位名称、批次、单位分组、体检号等筛选条件查询出相应的体检人员进行体检排期。</w:t>
      </w:r>
    </w:p>
    <w:p w14:paraId="577526E7">
      <w:pPr>
        <w:pageBreakBefore w:val="0"/>
        <w:widowControl/>
        <w:numPr>
          <w:ilvl w:val="0"/>
          <w:numId w:val="3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支持对选择的体检人员进行手工排期和自动排期等操作。</w:t>
      </w:r>
    </w:p>
    <w:p w14:paraId="32E44C9A">
      <w:pPr>
        <w:pageBreakBefore w:val="0"/>
        <w:widowControl/>
        <w:numPr>
          <w:ilvl w:val="0"/>
          <w:numId w:val="3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支持体检排期通过网上预约方式进行预约。</w:t>
      </w:r>
    </w:p>
    <w:p w14:paraId="330C27B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27" w:name="_Toc15467"/>
      <w:bookmarkStart w:id="2328" w:name="_Toc24196"/>
      <w:bookmarkStart w:id="2329" w:name="_Toc23341"/>
      <w:bookmarkStart w:id="2330" w:name="_Toc22168"/>
      <w:bookmarkStart w:id="2331" w:name="_Toc3627"/>
      <w:r>
        <w:rPr>
          <w:rFonts w:hint="eastAsia" w:ascii="宋体" w:hAnsi="宋体" w:eastAsia="宋体" w:cs="宋体"/>
          <w:b/>
          <w:bCs/>
          <w:sz w:val="21"/>
          <w:szCs w:val="21"/>
          <w:highlight w:val="none"/>
        </w:rPr>
        <w:t>5.2.2.2.3.2外出体检系统</w:t>
      </w:r>
      <w:bookmarkEnd w:id="2327"/>
      <w:bookmarkEnd w:id="2328"/>
      <w:bookmarkEnd w:id="2329"/>
      <w:bookmarkEnd w:id="2330"/>
      <w:bookmarkEnd w:id="2331"/>
    </w:p>
    <w:p w14:paraId="513306D2">
      <w:pPr>
        <w:pageBreakBefore w:val="0"/>
        <w:numPr>
          <w:ilvl w:val="0"/>
          <w:numId w:val="3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根据笔记本电脑配置管理体检号码，支持在多个外出终端中同时进行体检登记，无需从体检服务器下载数据。</w:t>
      </w:r>
    </w:p>
    <w:p w14:paraId="7D981895">
      <w:pPr>
        <w:pageBreakBefore w:val="0"/>
        <w:numPr>
          <w:ilvl w:val="0"/>
          <w:numId w:val="3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支持建立单位档案、登记体检人员基本信息和体检套餐或体检项目。</w:t>
      </w:r>
    </w:p>
    <w:p w14:paraId="23E74DCC">
      <w:pPr>
        <w:pageBreakBefore w:val="0"/>
        <w:numPr>
          <w:ilvl w:val="0"/>
          <w:numId w:val="3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支持在外出体检终端中录入体检结果，支持结果修改、删除等操作。</w:t>
      </w:r>
    </w:p>
    <w:p w14:paraId="56C07F05">
      <w:pPr>
        <w:pageBreakBefore w:val="0"/>
        <w:numPr>
          <w:ilvl w:val="0"/>
          <w:numId w:val="3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支持外出体检结束后通过数据上传工具将外出体检的数据上传到医院体检服务器中，上传数据包括单位档案、体检人员基本信息和体检项目。</w:t>
      </w:r>
    </w:p>
    <w:p w14:paraId="02C34667">
      <w:pPr>
        <w:pageBreakBefore w:val="0"/>
        <w:numPr>
          <w:ilvl w:val="0"/>
          <w:numId w:val="3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外出体检数据上传后，支持按院内正常体检流程操作体检人资料，检验、功能等检查，全部检查完成后进行总检等。</w:t>
      </w:r>
    </w:p>
    <w:p w14:paraId="22D24A1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32" w:name="_Toc23293"/>
      <w:bookmarkStart w:id="2333" w:name="_Toc25792"/>
      <w:bookmarkStart w:id="2334" w:name="_Toc13037"/>
      <w:bookmarkStart w:id="2335" w:name="_Toc4035"/>
      <w:bookmarkStart w:id="2336" w:name="_Toc7136"/>
      <w:r>
        <w:rPr>
          <w:rFonts w:hint="eastAsia" w:ascii="宋体" w:hAnsi="宋体" w:eastAsia="宋体" w:cs="宋体"/>
          <w:b/>
          <w:bCs/>
          <w:sz w:val="21"/>
          <w:szCs w:val="21"/>
          <w:highlight w:val="none"/>
        </w:rPr>
        <w:t>5.2.2.2.3.3分诊叫号</w:t>
      </w:r>
      <w:bookmarkEnd w:id="2332"/>
      <w:bookmarkEnd w:id="2333"/>
      <w:bookmarkEnd w:id="2334"/>
      <w:bookmarkEnd w:id="2335"/>
      <w:bookmarkEnd w:id="2336"/>
    </w:p>
    <w:p w14:paraId="22E7B3CB">
      <w:pPr>
        <w:pStyle w:val="17"/>
        <w:pageBreakBefore w:val="0"/>
        <w:numPr>
          <w:ilvl w:val="0"/>
          <w:numId w:val="354"/>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支持根据科室当前排队情况分配最优队列。</w:t>
      </w:r>
    </w:p>
    <w:p w14:paraId="093F3A32">
      <w:pPr>
        <w:pStyle w:val="17"/>
        <w:pageBreakBefore w:val="0"/>
        <w:numPr>
          <w:ilvl w:val="0"/>
          <w:numId w:val="354"/>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支持在特殊情况选择体检人员进行手工调整队列等操作。</w:t>
      </w:r>
    </w:p>
    <w:p w14:paraId="6BDBEFA2">
      <w:pPr>
        <w:pStyle w:val="17"/>
        <w:pageBreakBefore w:val="0"/>
        <w:numPr>
          <w:ilvl w:val="0"/>
          <w:numId w:val="354"/>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支持对特殊项目的优先级控制，如抽血项目、B超优先等。</w:t>
      </w:r>
    </w:p>
    <w:p w14:paraId="0A463D2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37" w:name="_Toc7633"/>
      <w:bookmarkStart w:id="2338" w:name="_Toc18478"/>
      <w:bookmarkStart w:id="2339" w:name="_Toc29475"/>
      <w:bookmarkStart w:id="2340" w:name="_Toc13985"/>
      <w:bookmarkStart w:id="2341" w:name="_Toc21662"/>
      <w:r>
        <w:rPr>
          <w:rFonts w:hint="eastAsia" w:ascii="宋体" w:hAnsi="宋体" w:eastAsia="宋体" w:cs="宋体"/>
          <w:b/>
          <w:bCs/>
          <w:sz w:val="21"/>
          <w:szCs w:val="21"/>
          <w:highlight w:val="none"/>
        </w:rPr>
        <w:t>5.2.2.2.3.4微信功能</w:t>
      </w:r>
      <w:bookmarkEnd w:id="2337"/>
      <w:bookmarkEnd w:id="2338"/>
      <w:bookmarkEnd w:id="2339"/>
      <w:bookmarkEnd w:id="2340"/>
      <w:bookmarkEnd w:id="2341"/>
    </w:p>
    <w:p w14:paraId="38637F08">
      <w:pPr>
        <w:pageBreakBefore w:val="0"/>
        <w:widowControl/>
        <w:numPr>
          <w:ilvl w:val="0"/>
          <w:numId w:val="35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支持微信上预约体检和查询报告。预约精确到时间段。</w:t>
      </w:r>
    </w:p>
    <w:p w14:paraId="270D68D1">
      <w:pPr>
        <w:pageBreakBefore w:val="0"/>
        <w:widowControl/>
        <w:numPr>
          <w:ilvl w:val="0"/>
          <w:numId w:val="35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支持微信端支付体检费用。</w:t>
      </w:r>
    </w:p>
    <w:p w14:paraId="54EC316B">
      <w:pPr>
        <w:pageBreakBefore w:val="0"/>
        <w:widowControl/>
        <w:numPr>
          <w:ilvl w:val="0"/>
          <w:numId w:val="35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支持体检客户检中项目状态查询。</w:t>
      </w:r>
    </w:p>
    <w:p w14:paraId="7431BC79">
      <w:pPr>
        <w:pageBreakBefore w:val="0"/>
        <w:widowControl/>
        <w:numPr>
          <w:ilvl w:val="0"/>
          <w:numId w:val="35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体检系统可维护调查问卷，支持自定义模板格式。问卷调查结果附在总检报告，报告首页之后。客人体检登记后在微信上可以接收到填写调查问卷的信息，在微信上进行填写。</w:t>
      </w:r>
    </w:p>
    <w:p w14:paraId="3F2A378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42" w:name="_Toc23491"/>
      <w:bookmarkStart w:id="2343" w:name="_Toc7149"/>
      <w:bookmarkStart w:id="2344" w:name="_Toc2874"/>
      <w:bookmarkStart w:id="2345" w:name="_Toc18950"/>
      <w:bookmarkStart w:id="2346" w:name="_Toc9053"/>
      <w:r>
        <w:rPr>
          <w:rFonts w:hint="eastAsia" w:ascii="宋体" w:hAnsi="宋体" w:eastAsia="宋体" w:cs="宋体"/>
          <w:b/>
          <w:bCs/>
          <w:sz w:val="21"/>
          <w:szCs w:val="21"/>
          <w:highlight w:val="none"/>
        </w:rPr>
        <w:t>5.2.2.2.3.5信息共享</w:t>
      </w:r>
      <w:bookmarkEnd w:id="2342"/>
      <w:bookmarkEnd w:id="2343"/>
      <w:bookmarkEnd w:id="2344"/>
      <w:bookmarkEnd w:id="2345"/>
      <w:bookmarkEnd w:id="2346"/>
    </w:p>
    <w:p w14:paraId="1281FFA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实现与医院HIS、LIS、PACS的信息共享。</w:t>
      </w:r>
    </w:p>
    <w:p w14:paraId="17AAFC2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47" w:name="_Toc26012"/>
      <w:bookmarkStart w:id="2348" w:name="_Toc32427"/>
      <w:bookmarkStart w:id="2349" w:name="_Toc19559"/>
      <w:bookmarkStart w:id="2350" w:name="_Toc10448"/>
      <w:bookmarkStart w:id="2351" w:name="_Toc27412"/>
      <w:r>
        <w:rPr>
          <w:rFonts w:hint="eastAsia" w:ascii="宋体" w:hAnsi="宋体" w:eastAsia="宋体" w:cs="宋体"/>
          <w:b/>
          <w:bCs/>
          <w:sz w:val="21"/>
          <w:szCs w:val="21"/>
          <w:highlight w:val="none"/>
        </w:rPr>
        <w:t>5.2.2.2.3.6统计模块</w:t>
      </w:r>
      <w:bookmarkEnd w:id="2347"/>
      <w:bookmarkEnd w:id="2348"/>
      <w:bookmarkEnd w:id="2349"/>
      <w:bookmarkEnd w:id="2350"/>
      <w:bookmarkEnd w:id="2351"/>
    </w:p>
    <w:p w14:paraId="1EC7130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具备采集汇总及分析功能，可实现体检客人信息汇总、医生工作量统计、项目明细统计、项目汇总统计。</w:t>
      </w:r>
    </w:p>
    <w:p w14:paraId="1C0FA39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52" w:name="_Toc25809"/>
      <w:bookmarkStart w:id="2353" w:name="_Toc18151"/>
      <w:bookmarkStart w:id="2354" w:name="_Toc1762"/>
      <w:bookmarkStart w:id="2355" w:name="_Toc30973"/>
      <w:bookmarkStart w:id="2356" w:name="_Toc15543"/>
      <w:r>
        <w:rPr>
          <w:rFonts w:hint="eastAsia" w:ascii="宋体" w:hAnsi="宋体" w:eastAsia="宋体" w:cs="宋体"/>
          <w:b/>
          <w:bCs/>
          <w:sz w:val="21"/>
          <w:szCs w:val="21"/>
          <w:highlight w:val="none"/>
        </w:rPr>
        <w:t>5.2.2.2.3.7接口模块</w:t>
      </w:r>
      <w:bookmarkEnd w:id="2352"/>
      <w:bookmarkEnd w:id="2353"/>
      <w:bookmarkEnd w:id="2354"/>
      <w:bookmarkEnd w:id="2355"/>
      <w:bookmarkEnd w:id="2356"/>
    </w:p>
    <w:p w14:paraId="6AEC42AA">
      <w:pPr>
        <w:pageBreakBefore w:val="0"/>
        <w:widowControl/>
        <w:numPr>
          <w:ilvl w:val="0"/>
          <w:numId w:val="3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支持短信接口对接，可自动发送短信。</w:t>
      </w:r>
    </w:p>
    <w:p w14:paraId="281BF465">
      <w:pPr>
        <w:pageBreakBefore w:val="0"/>
        <w:widowControl/>
        <w:numPr>
          <w:ilvl w:val="0"/>
          <w:numId w:val="3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肺功能团检申请单接口。</w:t>
      </w:r>
    </w:p>
    <w:p w14:paraId="233ED7F3">
      <w:pPr>
        <w:pageBreakBefore w:val="0"/>
        <w:widowControl/>
        <w:numPr>
          <w:ilvl w:val="0"/>
          <w:numId w:val="3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HIS通过日期查询时间段内体检人次及开单金额接口。</w:t>
      </w:r>
    </w:p>
    <w:p w14:paraId="3068DF5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357" w:name="_Toc28148"/>
      <w:bookmarkStart w:id="2358" w:name="_Toc24454"/>
      <w:bookmarkStart w:id="2359" w:name="_Toc23131"/>
      <w:bookmarkStart w:id="2360" w:name="_Toc23503"/>
      <w:bookmarkStart w:id="2361" w:name="_Toc15798"/>
      <w:r>
        <w:rPr>
          <w:rFonts w:hint="eastAsia" w:ascii="宋体" w:hAnsi="宋体" w:eastAsia="宋体" w:cs="宋体"/>
          <w:b/>
          <w:bCs/>
          <w:sz w:val="21"/>
          <w:szCs w:val="21"/>
          <w:highlight w:val="none"/>
        </w:rPr>
        <w:t>5.2.2.2.3.8科室个性化需求</w:t>
      </w:r>
      <w:bookmarkEnd w:id="2357"/>
      <w:bookmarkEnd w:id="2358"/>
      <w:bookmarkEnd w:id="2359"/>
      <w:bookmarkEnd w:id="2360"/>
      <w:bookmarkEnd w:id="2361"/>
    </w:p>
    <w:p w14:paraId="5C20926D">
      <w:pPr>
        <w:pageBreakBefore w:val="0"/>
        <w:widowControl/>
        <w:numPr>
          <w:ilvl w:val="0"/>
          <w:numId w:val="3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健康管理系统项目开立逻辑改造。</w:t>
      </w:r>
    </w:p>
    <w:p w14:paraId="02584D5A">
      <w:pPr>
        <w:widowControl/>
        <w:numPr>
          <w:ilvl w:val="0"/>
          <w:numId w:val="357"/>
        </w:numPr>
        <w:shd w:val="clear"/>
        <w:spacing w:line="360" w:lineRule="auto"/>
        <w:ind w:left="0" w:firstLine="0"/>
        <w:rPr>
          <w:rFonts w:hint="eastAsia" w:ascii="宋体" w:hAnsi="宋体" w:eastAsia="宋体" w:cs="宋体"/>
          <w:sz w:val="21"/>
          <w:szCs w:val="21"/>
          <w:highlight w:val="none"/>
        </w:rPr>
      </w:pPr>
      <w:r>
        <w:rPr>
          <w:rFonts w:hint="eastAsia" w:ascii="宋体" w:hAnsi="宋体" w:eastAsia="宋体" w:cs="宋体"/>
          <w:sz w:val="21"/>
          <w:szCs w:val="21"/>
          <w:highlight w:val="none"/>
        </w:rPr>
        <w:t>体检叫号显示屏幕改造。</w:t>
      </w:r>
    </w:p>
    <w:p w14:paraId="1FB1F8A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5.2.2.2.3.9历史数据对接及应用</w:t>
      </w:r>
    </w:p>
    <w:p w14:paraId="1F85CEAF">
      <w:pPr>
        <w:widowControl/>
        <w:numPr>
          <w:ilvl w:val="0"/>
          <w:numId w:val="0"/>
        </w:numPr>
        <w:shd w:val="clear"/>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支持实现把医院原体检管理系统的历史业务数据迁移整合至中标人的体检管理系统，并满足医院日常业务数据统计应用、电子病历应用水平分级评价的数据质量统计等要求。</w:t>
      </w:r>
    </w:p>
    <w:p w14:paraId="7493C4B4">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362" w:name="_Toc8912"/>
      <w:bookmarkStart w:id="2363" w:name="_Toc9473"/>
      <w:bookmarkStart w:id="2364" w:name="_Toc6797"/>
      <w:bookmarkStart w:id="2365" w:name="_Toc3250"/>
      <w:bookmarkStart w:id="2366" w:name="_Toc23217"/>
      <w:bookmarkStart w:id="2367" w:name="_Toc18623"/>
      <w:bookmarkStart w:id="2368" w:name="_Toc6722"/>
      <w:bookmarkStart w:id="2369" w:name="_Toc27052"/>
      <w:bookmarkStart w:id="2370" w:name="_Toc813"/>
      <w:r>
        <w:rPr>
          <w:rFonts w:hint="eastAsia" w:ascii="宋体" w:hAnsi="宋体" w:eastAsia="宋体" w:cs="宋体"/>
          <w:sz w:val="21"/>
          <w:szCs w:val="21"/>
          <w:highlight w:val="none"/>
        </w:rPr>
        <w:t>5.2.2.3治疗管理</w:t>
      </w:r>
      <w:bookmarkEnd w:id="2362"/>
      <w:bookmarkEnd w:id="2363"/>
      <w:bookmarkEnd w:id="2364"/>
      <w:bookmarkEnd w:id="2365"/>
      <w:bookmarkEnd w:id="2366"/>
      <w:bookmarkEnd w:id="2367"/>
      <w:bookmarkEnd w:id="2368"/>
      <w:bookmarkEnd w:id="2369"/>
      <w:bookmarkEnd w:id="2370"/>
    </w:p>
    <w:p w14:paraId="0B111139">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371" w:name="_Toc479"/>
      <w:bookmarkStart w:id="2372" w:name="_Toc2402"/>
      <w:bookmarkStart w:id="2373" w:name="_Toc1505"/>
      <w:bookmarkStart w:id="2374" w:name="_Toc29826"/>
      <w:bookmarkStart w:id="2375" w:name="_Toc214"/>
      <w:bookmarkStart w:id="2376" w:name="_Toc7487"/>
      <w:bookmarkStart w:id="2377" w:name="_Toc20733"/>
      <w:bookmarkStart w:id="2378" w:name="_Toc19207"/>
      <w:bookmarkStart w:id="2379" w:name="_Toc13973"/>
      <w:r>
        <w:rPr>
          <w:rFonts w:hint="eastAsia" w:ascii="宋体" w:hAnsi="宋体" w:eastAsia="宋体" w:cs="宋体"/>
          <w:sz w:val="21"/>
          <w:szCs w:val="21"/>
          <w:highlight w:val="none"/>
        </w:rPr>
        <w:t>5.2.2.3.1手术分级管理系统</w:t>
      </w:r>
      <w:bookmarkEnd w:id="2371"/>
      <w:bookmarkEnd w:id="2372"/>
      <w:bookmarkEnd w:id="2373"/>
      <w:bookmarkEnd w:id="2374"/>
      <w:bookmarkEnd w:id="2375"/>
      <w:bookmarkEnd w:id="2376"/>
      <w:bookmarkEnd w:id="2377"/>
      <w:bookmarkEnd w:id="2378"/>
      <w:bookmarkEnd w:id="2379"/>
      <w:bookmarkStart w:id="2380" w:name="_Toc30329"/>
    </w:p>
    <w:p w14:paraId="63B6D318">
      <w:pPr>
        <w:pageBreakBefore w:val="0"/>
        <w:widowControl/>
        <w:numPr>
          <w:ilvl w:val="0"/>
          <w:numId w:val="3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381" w:name="_Toc19602"/>
      <w:bookmarkStart w:id="2382" w:name="_Toc30165"/>
      <w:bookmarkStart w:id="2383" w:name="_Toc30120"/>
      <w:bookmarkStart w:id="2384" w:name="_Toc8220"/>
      <w:r>
        <w:rPr>
          <w:rFonts w:hint="eastAsia" w:ascii="宋体" w:hAnsi="宋体" w:eastAsia="宋体" w:cs="宋体"/>
          <w:sz w:val="21"/>
          <w:szCs w:val="21"/>
          <w:highlight w:val="none"/>
        </w:rPr>
        <w:t>手术编码批量导入功能</w:t>
      </w:r>
      <w:bookmarkEnd w:id="2380"/>
      <w:bookmarkEnd w:id="2381"/>
      <w:bookmarkEnd w:id="2382"/>
      <w:bookmarkEnd w:id="2383"/>
      <w:bookmarkEnd w:id="2384"/>
    </w:p>
    <w:p w14:paraId="3EBFDA0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能够按照固定格式批量导入手术编码。</w:t>
      </w:r>
    </w:p>
    <w:p w14:paraId="3693BFF4">
      <w:pPr>
        <w:pageBreakBefore w:val="0"/>
        <w:widowControl/>
        <w:numPr>
          <w:ilvl w:val="0"/>
          <w:numId w:val="3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385" w:name="_Toc7597"/>
      <w:bookmarkStart w:id="2386" w:name="_Toc13742"/>
      <w:bookmarkStart w:id="2387" w:name="_Toc19791"/>
      <w:bookmarkStart w:id="2388" w:name="_Toc22462"/>
      <w:bookmarkStart w:id="2389" w:name="_Toc10461"/>
      <w:r>
        <w:rPr>
          <w:rFonts w:hint="eastAsia" w:ascii="宋体" w:hAnsi="宋体" w:eastAsia="宋体" w:cs="宋体"/>
          <w:sz w:val="21"/>
          <w:szCs w:val="21"/>
          <w:highlight w:val="none"/>
        </w:rPr>
        <w:t>手术分级权限基础设置</w:t>
      </w:r>
      <w:bookmarkEnd w:id="2385"/>
      <w:bookmarkEnd w:id="2386"/>
      <w:bookmarkEnd w:id="2387"/>
      <w:bookmarkEnd w:id="2388"/>
      <w:bookmarkEnd w:id="2389"/>
    </w:p>
    <w:p w14:paraId="00F07EA9">
      <w:pPr>
        <w:pageBreakBefore w:val="0"/>
        <w:widowControl/>
        <w:numPr>
          <w:ilvl w:val="0"/>
          <w:numId w:val="3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具备多种方式设置手术主刀医生手术等级授权功能，包括医生职称对应手术级别、医生对应手术级别、医生对应手术名称。具备手术权限申请、审批功能。</w:t>
      </w:r>
    </w:p>
    <w:p w14:paraId="107F6221">
      <w:pPr>
        <w:pageBreakBefore w:val="0"/>
        <w:widowControl/>
        <w:numPr>
          <w:ilvl w:val="0"/>
          <w:numId w:val="3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具备根据开单医生设置手术等级授权，能够根据临床科室设置科室医生开单对应的手术等级权限，无权限的开单医生不允许开相应的手术。</w:t>
      </w:r>
    </w:p>
    <w:p w14:paraId="1F583CD8">
      <w:pPr>
        <w:pageBreakBefore w:val="0"/>
        <w:widowControl/>
        <w:numPr>
          <w:ilvl w:val="0"/>
          <w:numId w:val="3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能够按照固定格式批量导入授权。</w:t>
      </w:r>
    </w:p>
    <w:p w14:paraId="1E4589DB">
      <w:pPr>
        <w:pageBreakBefore w:val="0"/>
        <w:widowControl/>
        <w:numPr>
          <w:ilvl w:val="0"/>
          <w:numId w:val="3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390" w:name="_Toc17918"/>
      <w:bookmarkStart w:id="2391" w:name="_Toc2347"/>
      <w:bookmarkStart w:id="2392" w:name="_Toc2525"/>
      <w:bookmarkStart w:id="2393" w:name="_Toc19813"/>
      <w:bookmarkStart w:id="2394" w:name="_Toc17944"/>
      <w:r>
        <w:rPr>
          <w:rFonts w:hint="eastAsia" w:ascii="宋体" w:hAnsi="宋体" w:eastAsia="宋体" w:cs="宋体"/>
          <w:sz w:val="21"/>
          <w:szCs w:val="21"/>
          <w:highlight w:val="none"/>
        </w:rPr>
        <w:t>手术分级权限管理</w:t>
      </w:r>
      <w:bookmarkEnd w:id="2390"/>
      <w:bookmarkEnd w:id="2391"/>
      <w:bookmarkEnd w:id="2392"/>
      <w:bookmarkEnd w:id="2393"/>
      <w:bookmarkEnd w:id="2394"/>
    </w:p>
    <w:p w14:paraId="7ADDE097">
      <w:pPr>
        <w:pageBreakBefore w:val="0"/>
        <w:widowControl/>
        <w:numPr>
          <w:ilvl w:val="0"/>
          <w:numId w:val="3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具备根据手术申请单与医嘱集成联动功能。</w:t>
      </w:r>
    </w:p>
    <w:p w14:paraId="4D9AB677">
      <w:pPr>
        <w:pageBreakBefore w:val="0"/>
        <w:widowControl/>
        <w:numPr>
          <w:ilvl w:val="0"/>
          <w:numId w:val="3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具备手术开单权限控制功能，根据科室手术设置和开单医生手术级别权限设置，对当前开单医生允许签发的手术范围进行控制。</w:t>
      </w:r>
    </w:p>
    <w:p w14:paraId="7DF27511">
      <w:pPr>
        <w:pageBreakBefore w:val="0"/>
        <w:widowControl/>
        <w:numPr>
          <w:ilvl w:val="0"/>
          <w:numId w:val="3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具备主刀医生权限控制功能，根据设置的医生职称对应手术级别、医生对应手术级别、医生对应手术等分级授权，控制手术通知单中主刀医生的可选范围。</w:t>
      </w:r>
    </w:p>
    <w:p w14:paraId="1415DD37">
      <w:pPr>
        <w:pageBreakBefore w:val="0"/>
        <w:widowControl/>
        <w:numPr>
          <w:ilvl w:val="0"/>
          <w:numId w:val="3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具备临时授权部分主刀医生权限外的手术功能。</w:t>
      </w:r>
    </w:p>
    <w:p w14:paraId="6B132CCE">
      <w:pPr>
        <w:pageBreakBefore w:val="0"/>
        <w:widowControl/>
        <w:numPr>
          <w:ilvl w:val="0"/>
          <w:numId w:val="3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395" w:name="_Toc27137"/>
      <w:bookmarkStart w:id="2396" w:name="_Toc31770"/>
      <w:bookmarkStart w:id="2397" w:name="_Toc15052"/>
      <w:bookmarkStart w:id="2398" w:name="_Toc5969"/>
      <w:bookmarkStart w:id="2399" w:name="_Toc2637"/>
      <w:r>
        <w:rPr>
          <w:rFonts w:hint="eastAsia" w:ascii="宋体" w:hAnsi="宋体" w:eastAsia="宋体" w:cs="宋体"/>
          <w:sz w:val="21"/>
          <w:szCs w:val="21"/>
          <w:highlight w:val="none"/>
        </w:rPr>
        <w:t>择期手术多级审核流程管理</w:t>
      </w:r>
      <w:bookmarkEnd w:id="2395"/>
      <w:bookmarkEnd w:id="2396"/>
      <w:bookmarkEnd w:id="2397"/>
      <w:bookmarkEnd w:id="2398"/>
      <w:bookmarkEnd w:id="2399"/>
    </w:p>
    <w:p w14:paraId="1DB42C32">
      <w:pPr>
        <w:pageBreakBefore w:val="0"/>
        <w:widowControl/>
        <w:numPr>
          <w:ilvl w:val="0"/>
          <w:numId w:val="3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具备择期手术审核流程管理功能，根据医院实际业务流程进行分级审批流程控制，提供科主任审核、医务科审核（根据手术等级判断进入，如重大手术需医务科审核）的多级审核流程。</w:t>
      </w:r>
    </w:p>
    <w:p w14:paraId="4DE73CEF">
      <w:pPr>
        <w:pageBreakBefore w:val="0"/>
        <w:widowControl/>
        <w:numPr>
          <w:ilvl w:val="0"/>
          <w:numId w:val="36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具备择期手术审核流程管理，根据手术等级灵活动态配置手术流程，实现多级手术审核。</w:t>
      </w:r>
    </w:p>
    <w:p w14:paraId="4F241F38">
      <w:pPr>
        <w:pageBreakBefore w:val="0"/>
        <w:widowControl/>
        <w:numPr>
          <w:ilvl w:val="0"/>
          <w:numId w:val="3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400" w:name="_Toc118"/>
      <w:bookmarkStart w:id="2401" w:name="_Toc3908"/>
      <w:bookmarkStart w:id="2402" w:name="_Toc13213"/>
      <w:bookmarkStart w:id="2403" w:name="_Toc27154"/>
      <w:bookmarkStart w:id="2404" w:name="_Toc30304"/>
      <w:r>
        <w:rPr>
          <w:rFonts w:hint="eastAsia" w:ascii="宋体" w:hAnsi="宋体" w:eastAsia="宋体" w:cs="宋体"/>
          <w:sz w:val="21"/>
          <w:szCs w:val="21"/>
          <w:highlight w:val="none"/>
        </w:rPr>
        <w:t>急诊手术审核流程管理</w:t>
      </w:r>
      <w:bookmarkEnd w:id="2400"/>
      <w:bookmarkEnd w:id="2401"/>
      <w:bookmarkEnd w:id="2402"/>
      <w:bookmarkEnd w:id="2403"/>
      <w:bookmarkEnd w:id="2404"/>
    </w:p>
    <w:p w14:paraId="102DF25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具备急诊手术审核流程管理功能，根据医院实际业务需要，提供急诊手术主刀医生审核流程。</w:t>
      </w:r>
    </w:p>
    <w:p w14:paraId="78530958">
      <w:pPr>
        <w:pageBreakBefore w:val="0"/>
        <w:widowControl/>
        <w:numPr>
          <w:ilvl w:val="0"/>
          <w:numId w:val="35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2405" w:name="_Toc28709"/>
      <w:bookmarkStart w:id="2406" w:name="_Toc22017"/>
      <w:bookmarkStart w:id="2407" w:name="_Toc31889"/>
      <w:bookmarkStart w:id="2408" w:name="_Toc10792"/>
      <w:bookmarkStart w:id="2409" w:name="_Toc17620"/>
      <w:r>
        <w:rPr>
          <w:rFonts w:hint="eastAsia" w:ascii="宋体" w:hAnsi="宋体" w:eastAsia="宋体" w:cs="宋体"/>
          <w:sz w:val="21"/>
          <w:szCs w:val="21"/>
          <w:highlight w:val="none"/>
        </w:rPr>
        <w:t>手术分级查询统计</w:t>
      </w:r>
      <w:bookmarkEnd w:id="2405"/>
      <w:bookmarkEnd w:id="2406"/>
      <w:bookmarkEnd w:id="2407"/>
      <w:bookmarkEnd w:id="2408"/>
      <w:bookmarkEnd w:id="2409"/>
    </w:p>
    <w:p w14:paraId="3D4EA330">
      <w:pPr>
        <w:pageBreakBefore w:val="0"/>
        <w:widowControl/>
        <w:numPr>
          <w:ilvl w:val="0"/>
          <w:numId w:val="3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具备查询设定范围内的急诊手术情况并打印功能。</w:t>
      </w:r>
    </w:p>
    <w:p w14:paraId="4808051B">
      <w:pPr>
        <w:pageBreakBefore w:val="0"/>
        <w:widowControl/>
        <w:numPr>
          <w:ilvl w:val="0"/>
          <w:numId w:val="3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具备查询设定范围内申请且失败的手术情况并打印功能。</w:t>
      </w:r>
    </w:p>
    <w:p w14:paraId="343E7637">
      <w:pPr>
        <w:pageBreakBefore w:val="0"/>
        <w:widowControl/>
        <w:numPr>
          <w:ilvl w:val="0"/>
          <w:numId w:val="3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具备查询设定范围内申请且成功的手术情况并打印功能。</w:t>
      </w:r>
    </w:p>
    <w:p w14:paraId="622ADEA7">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410" w:name="_Toc32218"/>
      <w:bookmarkStart w:id="2411" w:name="_Toc6804"/>
      <w:bookmarkStart w:id="2412" w:name="_Toc29030"/>
      <w:bookmarkStart w:id="2413" w:name="_Toc26832"/>
      <w:bookmarkStart w:id="2414" w:name="_Toc2325"/>
      <w:bookmarkStart w:id="2415" w:name="_Toc8463"/>
      <w:bookmarkStart w:id="2416" w:name="_Toc21588"/>
      <w:bookmarkStart w:id="2417" w:name="_Toc3459"/>
      <w:bookmarkStart w:id="2418" w:name="_Toc16173"/>
      <w:r>
        <w:rPr>
          <w:rFonts w:hint="eastAsia" w:ascii="宋体" w:hAnsi="宋体" w:eastAsia="宋体" w:cs="宋体"/>
          <w:sz w:val="21"/>
          <w:szCs w:val="21"/>
          <w:highlight w:val="none"/>
        </w:rPr>
        <w:t>5.2.2.3.2输血管理信息系统</w:t>
      </w:r>
      <w:bookmarkEnd w:id="2410"/>
      <w:bookmarkEnd w:id="2411"/>
      <w:bookmarkEnd w:id="2412"/>
      <w:bookmarkEnd w:id="2413"/>
      <w:bookmarkEnd w:id="2414"/>
      <w:bookmarkEnd w:id="2415"/>
      <w:bookmarkEnd w:id="2416"/>
      <w:bookmarkEnd w:id="2417"/>
      <w:bookmarkEnd w:id="2418"/>
    </w:p>
    <w:p w14:paraId="2BEA02E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19" w:name="_Toc31536"/>
      <w:bookmarkStart w:id="2420" w:name="_Toc14112"/>
      <w:bookmarkStart w:id="2421" w:name="_Toc7350"/>
      <w:bookmarkStart w:id="2422" w:name="_Toc30941"/>
      <w:bookmarkStart w:id="2423" w:name="_Toc28628"/>
      <w:r>
        <w:rPr>
          <w:rFonts w:hint="eastAsia" w:ascii="宋体" w:hAnsi="宋体" w:eastAsia="宋体" w:cs="宋体"/>
          <w:b/>
          <w:bCs/>
          <w:sz w:val="21"/>
          <w:szCs w:val="21"/>
          <w:highlight w:val="none"/>
        </w:rPr>
        <w:t>5.2.2.3.2.1输血科管理</w:t>
      </w:r>
      <w:bookmarkEnd w:id="2419"/>
      <w:bookmarkEnd w:id="2420"/>
      <w:bookmarkEnd w:id="2421"/>
      <w:bookmarkEnd w:id="2422"/>
      <w:bookmarkEnd w:id="2423"/>
    </w:p>
    <w:p w14:paraId="71A51DF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支持合理用血管理，可</w:t>
      </w:r>
      <w:r>
        <w:rPr>
          <w:rFonts w:hint="eastAsia" w:ascii="宋体" w:hAnsi="宋体" w:eastAsia="宋体" w:cs="宋体"/>
          <w:sz w:val="21"/>
          <w:szCs w:val="21"/>
          <w:highlight w:val="none"/>
          <w:lang w:bidi="ar"/>
        </w:rPr>
        <w:t>提供根据输血前检查指标的不同范围，筛选一定时间内不合理用血的申请单。</w:t>
      </w:r>
    </w:p>
    <w:p w14:paraId="31B556A0">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支持血液入库：</w:t>
      </w:r>
    </w:p>
    <w:p w14:paraId="613F2C29">
      <w:pPr>
        <w:pageBreakBefore w:val="0"/>
        <w:widowControl/>
        <w:numPr>
          <w:ilvl w:val="0"/>
          <w:numId w:val="36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通过手工录入、条形码扫描或网络数据传输等多种方式获取血站发血单号、血袋号、血液成分等基本信息，至少包括：供血单位、血液类型、血袋号、ABO血型、RhD血型、数量、单位、采血日期、失效日期、入库人员、发血单号、血液来源等</w:t>
      </w:r>
      <w:r>
        <w:rPr>
          <w:rFonts w:hint="eastAsia" w:ascii="宋体" w:hAnsi="宋体" w:eastAsia="宋体" w:cs="宋体"/>
          <w:sz w:val="21"/>
          <w:szCs w:val="21"/>
          <w:highlight w:val="none"/>
        </w:rPr>
        <w:t>。并支持</w:t>
      </w:r>
      <w:r>
        <w:rPr>
          <w:rFonts w:hint="eastAsia" w:ascii="宋体" w:hAnsi="宋体" w:eastAsia="宋体" w:cs="宋体"/>
          <w:sz w:val="21"/>
          <w:szCs w:val="21"/>
          <w:highlight w:val="none"/>
          <w:lang w:bidi="ar"/>
        </w:rPr>
        <w:t>在通过条形码扫描或网络数据传输进行血液入库时，可为入库的红细胞根据相关规则自动分配库位号（或预配血号），并支持打印2联含血袋编号的库位号标签。</w:t>
      </w:r>
    </w:p>
    <w:p w14:paraId="4D31ADDD">
      <w:pPr>
        <w:pStyle w:val="42"/>
        <w:pageBreakBefore w:val="0"/>
        <w:shd w:val="clear"/>
        <w:kinsoku/>
        <w:wordWrap/>
        <w:overflowPunct/>
        <w:topLinePunct w:val="0"/>
        <w:bidi w:val="0"/>
        <w:spacing w:before="0" w:beforeAutospacing="0" w:after="0" w:afterAutospacing="0" w:line="360" w:lineRule="auto"/>
        <w:ind w:firstLine="420" w:firstLineChars="200"/>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rPr>
        <w:t>入库核对：血液入库时通过数量等信息进行核对，核对无误后进入库存。</w:t>
      </w:r>
    </w:p>
    <w:p w14:paraId="52ED46E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型复核：通过对入库血液进行逐个、批量或抽检的方式进行血型复核（血型复核费用在血液出库时一并计入）。支持自动获取仪器或手工录入血袋Rh分型结果。并支持自动获取仪器或手工录入血袋血型复核结果。</w:t>
      </w:r>
    </w:p>
    <w:p w14:paraId="6ECA6D2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效期预警：支持根据技术规范的规定，提供血液有效期管理，能够通过声音或颜色等方式对有效期进行预警或报警。</w:t>
      </w:r>
    </w:p>
    <w:p w14:paraId="59F63C4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库存预警：支持根据预设的血液库存量信息进行预警或报警。支持血液库存不足时及时通知临床进行用血调整。</w:t>
      </w:r>
    </w:p>
    <w:p w14:paraId="2065E5E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库血盘存：支持根据血液扫描及数量核对等多种方式进行库血盘存管理。</w:t>
      </w:r>
    </w:p>
    <w:p w14:paraId="624747A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血液退回：对不合格的血液信息回退血站。</w:t>
      </w:r>
    </w:p>
    <w:p w14:paraId="34F4EDF3">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支持输血前处理：</w:t>
      </w:r>
    </w:p>
    <w:p w14:paraId="5D09967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依据申请血液成分、血液类型、用血时间等申请属性，自动对申请单进行编号、计费。</w:t>
      </w:r>
    </w:p>
    <w:p w14:paraId="04FA80B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依据诊疗项目的实验室检验相关属性，自动对标本进行分类、分样和编号、计费。</w:t>
      </w:r>
    </w:p>
    <w:p w14:paraId="79737B1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引入了接收单元管理机制，实现了多院区、多输血科室、多检验科室复杂条件下的部署和管理。</w:t>
      </w:r>
    </w:p>
    <w:p w14:paraId="04D61C0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对部分不完全合格标本、申请单进行让步接收并作登记，对完全不合格标本进行拒收，并依据国家相关标准作不合格标本、申请单登记。</w:t>
      </w:r>
    </w:p>
    <w:p w14:paraId="1264448C">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支持申请管理：</w:t>
      </w:r>
    </w:p>
    <w:p w14:paraId="696C463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支持临床用血申请与输血科室信息共享。</w:t>
      </w:r>
    </w:p>
    <w:p w14:paraId="2469188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支持备血前进行用血相关文档的审核，并给予提示。</w:t>
      </w:r>
    </w:p>
    <w:p w14:paraId="4FE8559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集成360全息图，通过接口自动获取患者的医嘱信息、用药信息、检验信息、检查信息、影像信息、电子病历信息等。</w:t>
      </w:r>
    </w:p>
    <w:p w14:paraId="28B395C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支持对预约用血的血小板等费用，在输血科进行审核的时候均按照发血时发出的血液数量自动计费处理。</w:t>
      </w:r>
    </w:p>
    <w:p w14:paraId="09917AB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支持实时预览临床申请单、审批单、知情同意书等相关电子化单据，审核通过后可打印标签，实现单据无纸化。支持新申请单需要审核或审批时</w:t>
      </w:r>
      <w:r>
        <w:rPr>
          <w:rFonts w:hint="eastAsia" w:ascii="宋体" w:hAnsi="宋体" w:eastAsia="宋体" w:cs="宋体"/>
          <w:sz w:val="21"/>
          <w:szCs w:val="21"/>
          <w:highlight w:val="none"/>
          <w:lang w:bidi="ar"/>
        </w:rPr>
        <w:t>弹窗自动提醒（可以自定义自动提醒的类型）。支持严格按照《医疗机构临床用血管理办法》中临床用血申请管理制度的规定，在申请单签名栏中设置申请主治医师签字、上级医师审核签字、科主任审核签字。支持在申请单中显示患者的既往输血史、输血反应史、特殊用药史等信息慢病显示输血前指标缺失理由和输血前评估理由。</w:t>
      </w:r>
    </w:p>
    <w:p w14:paraId="6EF9622A">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支持输血申请单中可显示检验工作站审核的抗筛结果与报告时间。</w:t>
      </w:r>
    </w:p>
    <w:p w14:paraId="40378A25">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支持将</w:t>
      </w:r>
      <w:r>
        <w:rPr>
          <w:rFonts w:hint="eastAsia" w:ascii="宋体" w:hAnsi="宋体" w:eastAsia="宋体" w:cs="宋体"/>
          <w:sz w:val="21"/>
          <w:szCs w:val="21"/>
          <w:highlight w:val="none"/>
        </w:rPr>
        <w:t>输血不良反应反馈单在线反馈给临床。</w:t>
      </w:r>
    </w:p>
    <w:p w14:paraId="2AF5BB39">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支持配血管理：</w:t>
      </w:r>
    </w:p>
    <w:p w14:paraId="761AA37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相容性试验：支持备血标本的血型双盲录入，血型复核、不规则抗体筛查等检验，并支持历史血型结果的核对、血型录入双盲核对以及相关检验历史结果的浏览，如输血前检查等。</w:t>
      </w:r>
      <w:r>
        <w:rPr>
          <w:rFonts w:hint="eastAsia" w:ascii="宋体" w:hAnsi="宋体" w:eastAsia="宋体" w:cs="宋体"/>
          <w:sz w:val="21"/>
          <w:szCs w:val="21"/>
          <w:highlight w:val="none"/>
          <w:lang w:bidi="ar"/>
        </w:rPr>
        <w:t>支持相容性试验录入时自动检测患者病原体结果，如病原体检测结果阳性则自动提醒相关医护人员，使其在后续的操作中注意生物安全。支持全自动机交叉配血结果，具备自动传输功能，支持通过单向、双向、自动导入等方式将配血的血袋号传输到配血工作站中</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并在配血工作站中显示配血卡原始结果图片，且</w:t>
      </w:r>
      <w:r>
        <w:rPr>
          <w:rFonts w:hint="eastAsia" w:ascii="宋体" w:hAnsi="宋体" w:eastAsia="宋体" w:cs="宋体"/>
          <w:sz w:val="21"/>
          <w:szCs w:val="21"/>
          <w:highlight w:val="none"/>
        </w:rPr>
        <w:t>支持抗筛、直间抗等结果自动传输到系统中的检验工作站。</w:t>
      </w:r>
      <w:r>
        <w:rPr>
          <w:rFonts w:hint="eastAsia" w:ascii="宋体" w:hAnsi="宋体" w:eastAsia="宋体" w:cs="宋体"/>
          <w:sz w:val="21"/>
          <w:szCs w:val="21"/>
          <w:highlight w:val="none"/>
          <w:lang w:bidi="ar"/>
        </w:rPr>
        <w:t>支持在相容性试验界面（配血工作站）显示历史交叉配血次数及明细、历史交叉配血结果和历史相关检验结果。</w:t>
      </w:r>
    </w:p>
    <w:p w14:paraId="14D3EA2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交叉配血：支持交叉配血合格后，打印包含患者和血液信息的条形码标签，便于临床进行电子核对。支持交叉配血不相合等特殊配血的特殊审核功能。支持仪器自动化配血功能。</w:t>
      </w:r>
    </w:p>
    <w:p w14:paraId="31240D7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智能库血：支持通过患者ABO、Rh</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D）、Rh分型等结果智能匹配接近有效期血液优先提示配血。</w:t>
      </w:r>
    </w:p>
    <w:p w14:paraId="5C3F205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病历集成：配血时能调阅患者输血电子病历。</w:t>
      </w:r>
    </w:p>
    <w:p w14:paraId="543EABD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特殊患者管理：对疑难配血患者信息进行录入，特殊患者配血时进行异常提示。</w:t>
      </w:r>
    </w:p>
    <w:p w14:paraId="38F1BF5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紧急发血</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对危重及抢救病人紧急输注，跳过配发血环节，同时打印发血报告单及出库标签，实现血制品快速出库。</w:t>
      </w:r>
    </w:p>
    <w:p w14:paraId="113BFD3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电子配血：</w:t>
      </w:r>
      <w:r>
        <w:rPr>
          <w:rFonts w:hint="eastAsia" w:ascii="宋体" w:hAnsi="宋体" w:eastAsia="宋体" w:cs="宋体"/>
          <w:sz w:val="21"/>
          <w:szCs w:val="21"/>
          <w:highlight w:val="none"/>
          <w:lang w:bidi="ar"/>
        </w:rPr>
        <w:t>根据库存血液的Rh分型情况，自动匹配最优血袋。</w:t>
      </w:r>
    </w:p>
    <w:p w14:paraId="017434BE">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支持发血工作站：</w:t>
      </w:r>
    </w:p>
    <w:p w14:paraId="27574D6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可根据输血科要求自定义工作界面&amp;功能。显示当日、三日待发血信息，对通知长时间未取患者进行多次通知。</w:t>
      </w:r>
    </w:p>
    <w:p w14:paraId="4FAEFF7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临床接收备血完成通知后，根据需要选择血袋，打印领血单到输血科领血。领血人员扫描工号牌或者输入工号密码确认身份后，扫描领血单信息。输血科接收需要出库血袋的信息，进行血液收费、发血报告单和出库标签打印后选择出库进行发血。领血人员进行血袋信息核对无误后，发血完成。</w:t>
      </w:r>
    </w:p>
    <w:p w14:paraId="30C8000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3）支持输血治疗管理（</w:t>
      </w:r>
      <w:r>
        <w:rPr>
          <w:rStyle w:val="50"/>
          <w:rFonts w:hint="eastAsia" w:ascii="宋体" w:hAnsi="宋体" w:eastAsia="宋体" w:cs="宋体"/>
          <w:b w:val="0"/>
          <w:bCs w:val="0"/>
          <w:color w:val="111111"/>
          <w:sz w:val="21"/>
          <w:szCs w:val="21"/>
          <w:highlight w:val="none"/>
        </w:rPr>
        <w:t>富血小板血浆</w:t>
      </w:r>
      <w:r>
        <w:rPr>
          <w:rFonts w:hint="eastAsia" w:ascii="宋体" w:hAnsi="宋体" w:eastAsia="宋体" w:cs="宋体"/>
          <w:sz w:val="21"/>
          <w:szCs w:val="21"/>
          <w:highlight w:val="none"/>
        </w:rPr>
        <w:t>）。</w:t>
      </w:r>
    </w:p>
    <w:p w14:paraId="327B8E23">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支持血液报废：</w:t>
      </w:r>
    </w:p>
    <w:p w14:paraId="27E4AB5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登记报废血液的科室、血液成分、报废原因、报废日期、经手人、审批人等信息。</w:t>
      </w:r>
    </w:p>
    <w:p w14:paraId="614FEBA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支持血液线上报废，提交报废理由进行申请报废，主任审核、医务处审批等电子化审批流程。</w:t>
      </w:r>
    </w:p>
    <w:p w14:paraId="67A94557">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支持血袋回收：</w:t>
      </w:r>
    </w:p>
    <w:p w14:paraId="32F71C0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血袋回收送达：对于临床收集送回输血科的血袋进行条形码扫描，确认血袋送达，实行血袋信息条形码唯一标识管理。</w:t>
      </w:r>
    </w:p>
    <w:p w14:paraId="370F2A5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血袋回收确认：支持通过扫描条形码记录血袋回收信息，根据血液发放和回收的血袋数量统计不同科室血袋回收率。</w:t>
      </w:r>
    </w:p>
    <w:p w14:paraId="0287FAB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血袋销毁送出：将收集存储24小时的血袋交由医疗废物处理中心进行集中销毁并登记送出时间和交接人员信息。</w:t>
      </w:r>
    </w:p>
    <w:p w14:paraId="4934B869">
      <w:pPr>
        <w:pageBreakBefore w:val="0"/>
        <w:widowControl/>
        <w:numPr>
          <w:ilvl w:val="0"/>
          <w:numId w:val="3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支持寄存管理：</w:t>
      </w:r>
    </w:p>
    <w:p w14:paraId="3377905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支持对已发往临床但由于患者特殊情况不能及时输注的血制品进行寄存管理，记录寄存时间，寄存血袋明细，寄存人，寄存原因的记录。</w:t>
      </w:r>
    </w:p>
    <w:p w14:paraId="42FACB5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记录取血时间，取血人，取血血液明细等，以及对超时寄存的血制品进行监控管理。</w:t>
      </w:r>
    </w:p>
    <w:p w14:paraId="5AF69C7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相关统计报表管理，包括临床用血质量指标报表、合理用血报表、用血质量管理报表（包含知情同意书签订率、输血前检查完成率、申请单合格率、大量用血统计、紧急用血统计、血袋回收率报表、不良反应统计、择期用血统计）、科室工作量报表（即抗体筛查统计表，包含不同范围用血指征的用血比率、科室用血量统计、科室用血量排名、科室工作量统计、科室用血费用统计）、库血管理报表（主要包括血液出入库清单、明细、统计、汇总、自体输血统计等）。并支持</w:t>
      </w:r>
      <w:r>
        <w:rPr>
          <w:rFonts w:hint="eastAsia" w:ascii="宋体" w:hAnsi="宋体" w:eastAsia="宋体" w:cs="宋体"/>
          <w:sz w:val="21"/>
          <w:szCs w:val="21"/>
          <w:highlight w:val="none"/>
          <w:lang w:bidi="ar"/>
        </w:rPr>
        <w:t>自动获取术中用血患者手术对应的分级，并进行分类统计。</w:t>
      </w:r>
    </w:p>
    <w:p w14:paraId="799E763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支持费用管理：提供血费、输血相关检验和治疗等过程中的计费和退费功能，并与HIS或平台进行费用核对，实现发血自动记账等功能。</w:t>
      </w:r>
    </w:p>
    <w:p w14:paraId="230B152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支持结果录入和仪器接口：能够接收、获取仪器设备的数据和图像，并提供手工录入检验结果的窗口，数据处理</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准确无误。</w:t>
      </w:r>
    </w:p>
    <w:p w14:paraId="530C08D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支持输注疗效评价管理：对临床的用血疗效评价信息进行意见填写。</w:t>
      </w:r>
    </w:p>
    <w:p w14:paraId="4ECB449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24" w:name="_Toc30417"/>
      <w:bookmarkStart w:id="2425" w:name="_Toc25374"/>
      <w:bookmarkStart w:id="2426" w:name="_Toc16610"/>
      <w:bookmarkStart w:id="2427" w:name="_Toc11364"/>
      <w:bookmarkStart w:id="2428" w:name="_Toc21345"/>
      <w:r>
        <w:rPr>
          <w:rFonts w:hint="eastAsia" w:ascii="宋体" w:hAnsi="宋体" w:eastAsia="宋体" w:cs="宋体"/>
          <w:b/>
          <w:bCs/>
          <w:sz w:val="21"/>
          <w:szCs w:val="21"/>
          <w:highlight w:val="none"/>
        </w:rPr>
        <w:t>5.2.2.3.2.2医生平台</w:t>
      </w:r>
      <w:bookmarkEnd w:id="2424"/>
      <w:bookmarkEnd w:id="2425"/>
      <w:bookmarkEnd w:id="2426"/>
      <w:bookmarkEnd w:id="2427"/>
      <w:bookmarkEnd w:id="2428"/>
    </w:p>
    <w:p w14:paraId="65E254A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支持全流程智能控制、流程管理、智能辅助、智能分析、智能风险管理、输血知识库等方面进行全过程管理和分析，包括：</w:t>
      </w:r>
    </w:p>
    <w:p w14:paraId="038657C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用血申请权限：支持根据</w:t>
      </w:r>
      <w:r>
        <w:rPr>
          <w:rFonts w:hint="eastAsia" w:ascii="宋体" w:hAnsi="宋体" w:eastAsia="宋体" w:cs="宋体"/>
          <w:sz w:val="21"/>
          <w:szCs w:val="21"/>
          <w:highlight w:val="none"/>
          <w:lang w:eastAsia="zh-CN"/>
        </w:rPr>
        <w:t>《医疗机构临床用血管理办法》（中华人民共和国卫生部令第85号）</w:t>
      </w:r>
      <w:r>
        <w:rPr>
          <w:rFonts w:hint="eastAsia" w:ascii="宋体" w:hAnsi="宋体" w:eastAsia="宋体" w:cs="宋体"/>
          <w:sz w:val="21"/>
          <w:szCs w:val="21"/>
          <w:highlight w:val="none"/>
        </w:rPr>
        <w:t>预设规则，自动判断医师输血申请权限，实现医师输血申请分级管理。</w:t>
      </w:r>
    </w:p>
    <w:p w14:paraId="1BEDD7E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科室导航：根据实时库存状态进行预警并智能提示。根据不同等级医生智能显示我的事项待审批、紧急后补、不良反应处理、待核准等状态进行操作，并对当前科室开单信息实时统计分析。并</w:t>
      </w:r>
      <w:r>
        <w:rPr>
          <w:rFonts w:hint="eastAsia" w:ascii="宋体" w:hAnsi="宋体" w:eastAsia="宋体" w:cs="宋体"/>
          <w:sz w:val="21"/>
          <w:szCs w:val="21"/>
          <w:highlight w:val="none"/>
          <w:lang w:bidi="ar"/>
        </w:rPr>
        <w:t>支持医生平台回顾性浏览与分析输血不良反应反馈单。</w:t>
      </w:r>
    </w:p>
    <w:p w14:paraId="3B01CF9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知情同意书：根据申请类型智能判断知情同意书模板，支持手写板数字签名、图像采集、视频采集，实现知情同意书无纸化管理。支持临床用血费用直接减免同意书电子化管理流程。并与对应业务申请流程进行有效关联和管理，若未签知情同意书可进行控制。</w:t>
      </w:r>
      <w:r>
        <w:rPr>
          <w:rFonts w:hint="eastAsia" w:ascii="宋体" w:hAnsi="宋体" w:eastAsia="宋体" w:cs="宋体"/>
          <w:sz w:val="21"/>
          <w:szCs w:val="21"/>
          <w:highlight w:val="none"/>
          <w:lang w:bidi="ar"/>
        </w:rPr>
        <w:t>支持医生平台与HIS输血知情同意书模板互联互通，实现统一并同步显示。</w:t>
      </w:r>
    </w:p>
    <w:p w14:paraId="3B6BDDE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输血前评估：根据患者用血指征结果情况进行客观判断评估，客观评估不合理情况下需要进行主观用血评估，并可根据患者身高、体重、病种等信息智能预测输血量，主要通过患者生命体征及临床诊断等多种不可衡量指标进行评估，作为输血理由以供输血科配血前参考。支持</w:t>
      </w:r>
      <w:r>
        <w:rPr>
          <w:rFonts w:hint="eastAsia" w:ascii="宋体" w:hAnsi="宋体" w:eastAsia="宋体" w:cs="宋体"/>
          <w:sz w:val="21"/>
          <w:szCs w:val="21"/>
          <w:highlight w:val="none"/>
          <w:lang w:bidi="ar"/>
        </w:rPr>
        <w:t>预设针对不同类型血制品的合理用血理由供医生开输血申请单时手工选择，并将理由显示在申请单中，方便输血科审核。</w:t>
      </w:r>
    </w:p>
    <w:p w14:paraId="5542FC0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智能申请：可智能提取历史血型结果，获取术中血气分析结果自动汇成曲线。支持急诊三无人员手工申请。若检验无结果时，智能获取检验医嘱状态并判断申请血液类型相关三日内标本。获取相关检验项目历史标本信息、患者输血史、输血反应史、妊娠史。集成360全息图。若申请血小板时，可通过维护规则，推送血小板抗体检测检验医嘱。查看历史配血及用血信息。智能获取库存情况，提醒医生下一步操作。支持在</w:t>
      </w:r>
      <w:r>
        <w:rPr>
          <w:rFonts w:hint="eastAsia" w:ascii="宋体" w:hAnsi="宋体" w:eastAsia="宋体" w:cs="宋体"/>
          <w:sz w:val="21"/>
          <w:szCs w:val="21"/>
          <w:highlight w:val="none"/>
          <w:lang w:bidi="ar"/>
        </w:rPr>
        <w:t>急诊及创伤患者未出血型情况下提前备血。</w:t>
      </w:r>
    </w:p>
    <w:p w14:paraId="7F8D4FD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智能分级审核：支持根据</w:t>
      </w:r>
      <w:r>
        <w:rPr>
          <w:rFonts w:hint="eastAsia" w:ascii="宋体" w:hAnsi="宋体" w:eastAsia="宋体" w:cs="宋体"/>
          <w:sz w:val="21"/>
          <w:szCs w:val="21"/>
          <w:highlight w:val="none"/>
          <w:lang w:eastAsia="zh-CN"/>
        </w:rPr>
        <w:t>《医疗机构临床用血管理办法》（中华人民共和国卫生部令第85号）</w:t>
      </w:r>
      <w:r>
        <w:rPr>
          <w:rFonts w:hint="eastAsia" w:ascii="宋体" w:hAnsi="宋体" w:eastAsia="宋体" w:cs="宋体"/>
          <w:sz w:val="21"/>
          <w:szCs w:val="21"/>
          <w:highlight w:val="none"/>
        </w:rPr>
        <w:t>预设规则，通过申请血液类型的申请量进行分级审核，分别提交上级医生及科主任进行审核或当面审核，或纸质打印审核等多种方式。支持</w:t>
      </w:r>
      <w:r>
        <w:rPr>
          <w:rFonts w:hint="eastAsia" w:ascii="宋体" w:hAnsi="宋体" w:eastAsia="宋体" w:cs="宋体"/>
          <w:sz w:val="21"/>
          <w:szCs w:val="21"/>
          <w:highlight w:val="none"/>
          <w:lang w:bidi="ar"/>
        </w:rPr>
        <w:t>大量用血（分级）审批单提供手机审核选项，并支持通过短信方式通知审批人。</w:t>
      </w:r>
    </w:p>
    <w:p w14:paraId="6F376A8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紧急用血：设置特定程序，支持危重症患者紧急用血申请，确保患者及时用血，对于输血前评估、分级审核等不作系统控制，但在事后进行事项补办。对历史紧急用血后补审批手续未能补登记的则控制对应的开单医生不能进行新的用血申请。</w:t>
      </w:r>
    </w:p>
    <w:p w14:paraId="30DA4E9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8</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用血通知：支持根据申请自动下达用血通知。对于不确定的用血申请可另行下达用血通知。</w:t>
      </w:r>
    </w:p>
    <w:p w14:paraId="69E4EA6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申请单状态显示：支持输血申请状态在各种终端实时显示。</w:t>
      </w:r>
    </w:p>
    <w:p w14:paraId="41871B3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智能疗效评价：智能控制未及时进行评价用血信息。对未评价的医生限制下次申请。可对比输血前后实验室检查任意指标。查看患者体征和检测指标，并自动绘制曲线。根据输血前、输血后1小时、24小时检验结果、身高、体重智能计算本次输血的血红蛋白恢复率、红细胞输注效果、CCI</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血小板校正增加值</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、PPR</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血小板回收率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，并对此次智能分析输注效果，实时调整输注剂量。自动生成输血后病程记录内容推送电子病历。</w:t>
      </w:r>
    </w:p>
    <w:p w14:paraId="51076B8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支持用血统计：科室和医师用血查询、统计。</w:t>
      </w:r>
    </w:p>
    <w:p w14:paraId="2955DFF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12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支持输血前评估、疗效评价等内容作为模板，自动同步到HIS病程记录的输血记录中。</w:t>
      </w:r>
    </w:p>
    <w:p w14:paraId="1FA2EAB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29" w:name="_Toc8304"/>
      <w:bookmarkStart w:id="2430" w:name="_Toc948"/>
      <w:bookmarkStart w:id="2431" w:name="_Toc4389"/>
      <w:bookmarkStart w:id="2432" w:name="_Toc26091"/>
      <w:bookmarkStart w:id="2433" w:name="_Toc17590"/>
      <w:r>
        <w:rPr>
          <w:rFonts w:hint="eastAsia" w:ascii="宋体" w:hAnsi="宋体" w:eastAsia="宋体" w:cs="宋体"/>
          <w:b/>
          <w:bCs/>
          <w:sz w:val="21"/>
          <w:szCs w:val="21"/>
          <w:highlight w:val="none"/>
        </w:rPr>
        <w:t>5.2.2.3.2.3护士平台</w:t>
      </w:r>
      <w:bookmarkEnd w:id="2429"/>
      <w:bookmarkEnd w:id="2430"/>
      <w:bookmarkEnd w:id="2431"/>
      <w:bookmarkEnd w:id="2432"/>
      <w:bookmarkEnd w:id="2433"/>
    </w:p>
    <w:p w14:paraId="7C6BD3D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支持取血单打印、血液接收、输注管理、护理记录、血袋管理、输血反馈等六大板块，以护理记录为核心的血制品闭环管理。支持</w:t>
      </w:r>
      <w:r>
        <w:rPr>
          <w:rFonts w:hint="eastAsia" w:ascii="宋体" w:hAnsi="宋体" w:eastAsia="宋体" w:cs="宋体"/>
          <w:sz w:val="21"/>
          <w:szCs w:val="21"/>
          <w:highlight w:val="none"/>
          <w:lang w:bidi="ar"/>
        </w:rPr>
        <w:t>上述板块的数据与护理系统实时对接，一方填写后另一方能实时显示，并支持在护理系统中回顾性分析本科室提交的输血不良反应反馈单。</w:t>
      </w:r>
    </w:p>
    <w:p w14:paraId="1BC3D76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护士病区首页：根据实时输注情况进行输注超时、结束超时、回收超时等血液进行统计及提示。实时显示病区待处理事项，待开始、待反馈、待接收等状态的血液并进行操作，并对当前病区开单及血液信息实时统计分析，并进行可视化展现。</w:t>
      </w:r>
    </w:p>
    <w:p w14:paraId="3350BC1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取血单打印：输血科交叉配血完成后，系统自动发送取血通知到相关的病区或科室，消息中心自动在护士终端弹窗提醒。取血护士打印取血通知单并填写对应体征信息，若体温等相关体征信息不符合输血条件，则进行提醒，符合则进行取血操作。取血单据号与备血信息关联，并通过条码方式进行显示。取血时可扫描单据条码、血袋条码验证信息，防止出错。支持取血单打印与管理。可区分一般情况取血和紧急取血。支持</w:t>
      </w:r>
      <w:r>
        <w:rPr>
          <w:rFonts w:hint="eastAsia" w:ascii="宋体" w:hAnsi="宋体" w:eastAsia="宋体" w:cs="宋体"/>
          <w:sz w:val="21"/>
          <w:szCs w:val="21"/>
          <w:highlight w:val="none"/>
          <w:lang w:bidi="ar"/>
        </w:rPr>
        <w:t>实时同步所有医护人员的工号信息。支持。取血单信息同步到PDA中，屏幕中显示条码供护士扫码，护士可凭PDA到输血科取血，并通过PDA扫描血袋条码进行核查。</w:t>
      </w:r>
    </w:p>
    <w:p w14:paraId="54194C3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液接收：取血护士取回血液后，需要扫描血袋条码、血袋成分码以及患者住院号逐一核对，核对患者信息、血袋信息等，支持双查双签核对管理，确保所取回血袋正确无误。支持与PDA系统对接。支持CA认证接口对接。支持扫描单据条码、血袋条码，错误血袋自动提醒，且禁止后续操作。支持血袋退回操作。支持打印输注卡，用于后续输注执行。支持根据交叉配血单、取血单、发血单、血袋标签等条形码信息进行电子信息自动核对。</w:t>
      </w:r>
    </w:p>
    <w:p w14:paraId="3A05EE4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输注管理：在输血管理系统中扫描出库标签条形码和血袋条形码，记录输血开始时间和输血人。有PDA的医院，护士先扫描病人腕带，再扫描出库标签条形码和血袋条形码，记录输血开始时间和输血人。超时未输注系统给予提醒。输注开始未结束系统及时预警。</w:t>
      </w:r>
    </w:p>
    <w:p w14:paraId="7599A27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袋科室间交接：支持相关输血护理信息随转科操作流转功能，当患者存在转科情况时，可以将患者的输血申请、血液信息在系统中进行转移，保证输血的正常进行。输注结束时，在系统中扫描出库标签条形码和血袋条形码，记录输血结束时间和输血人。有PDA的医院，护士先扫描病人腕带，再扫描出库标签条形码和血袋条形码，记录输血结束时间和输血人。支持对</w:t>
      </w:r>
      <w:r>
        <w:rPr>
          <w:rFonts w:hint="eastAsia" w:ascii="宋体" w:hAnsi="宋体" w:eastAsia="宋体" w:cs="宋体"/>
          <w:sz w:val="21"/>
          <w:szCs w:val="21"/>
          <w:highlight w:val="none"/>
          <w:lang w:bidi="ar"/>
        </w:rPr>
        <w:t>取血结束后30分钟未开始输注、</w:t>
      </w:r>
      <w:r>
        <w:rPr>
          <w:rFonts w:hint="eastAsia" w:ascii="宋体" w:hAnsi="宋体" w:eastAsia="宋体" w:cs="宋体"/>
          <w:sz w:val="21"/>
          <w:szCs w:val="21"/>
          <w:highlight w:val="none"/>
        </w:rPr>
        <w:t>输注开始后4小时未输注结束的患者进行自动提醒。</w:t>
      </w:r>
    </w:p>
    <w:p w14:paraId="79CD8DE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输血反馈登记：输血完成后，护士需要在系统填写输血反馈，记录病人在输血过程中不良反应与输血结束后的不良反应，通过电子病历接口插入病程记录中。</w:t>
      </w:r>
    </w:p>
    <w:p w14:paraId="53DA8D9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血袋管理：输血结束后，护士扫描血袋上条形码进行血袋回收，记录血袋回收人、回收时间。系统显示24小时内与24小时外未销毁的血袋，并且具备超时报警提示。</w:t>
      </w:r>
    </w:p>
    <w:p w14:paraId="69DB8AB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8</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护理记录单自动生成：自动根据输注过程记录生成护理记录单，并通过接口推送到电子病历中，同时护理记录也同步回传护理系统中，避免用户二次填写。</w:t>
      </w:r>
    </w:p>
    <w:p w14:paraId="515CB96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5.2.2.3.2.4历史数据对接及应用</w:t>
      </w:r>
    </w:p>
    <w:p w14:paraId="4EDFA0C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支持实现把医院原输血管理信息系统的历史业务数据迁移整合至中标人的输血管理信息系统，并满足医院日常业务数据统计应用、电子病历应用水平分级评价的数据质量统计等要求。</w:t>
      </w:r>
    </w:p>
    <w:p w14:paraId="2A512A4C">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434" w:name="_Toc4410"/>
      <w:bookmarkStart w:id="2435" w:name="_Toc4455"/>
      <w:bookmarkStart w:id="2436" w:name="_Toc13254"/>
      <w:bookmarkStart w:id="2437" w:name="_Toc411"/>
      <w:bookmarkStart w:id="2438" w:name="_Toc11408"/>
      <w:bookmarkStart w:id="2439" w:name="_Toc4167"/>
      <w:bookmarkStart w:id="2440" w:name="_Toc11445"/>
      <w:bookmarkStart w:id="2441" w:name="_Toc5780"/>
      <w:bookmarkStart w:id="2442" w:name="_Toc3320"/>
      <w:bookmarkStart w:id="2443" w:name="_Toc9946"/>
      <w:bookmarkStart w:id="2444" w:name="_Toc19035"/>
      <w:bookmarkStart w:id="2445" w:name="_Toc23173"/>
      <w:r>
        <w:rPr>
          <w:rFonts w:hint="eastAsia" w:ascii="宋体" w:hAnsi="宋体" w:eastAsia="宋体" w:cs="宋体"/>
          <w:sz w:val="21"/>
          <w:szCs w:val="21"/>
          <w:highlight w:val="none"/>
        </w:rPr>
        <w:t>5.2.2.3.3营养管理系统</w:t>
      </w:r>
      <w:bookmarkEnd w:id="2434"/>
      <w:bookmarkEnd w:id="2435"/>
      <w:bookmarkEnd w:id="2436"/>
      <w:bookmarkEnd w:id="2437"/>
      <w:bookmarkEnd w:id="2438"/>
      <w:bookmarkEnd w:id="2439"/>
      <w:bookmarkEnd w:id="2440"/>
      <w:bookmarkEnd w:id="2441"/>
      <w:bookmarkEnd w:id="2442"/>
    </w:p>
    <w:p w14:paraId="25C1B12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46" w:name="_Toc22100"/>
      <w:bookmarkStart w:id="2447" w:name="_Toc19900"/>
      <w:bookmarkStart w:id="2448" w:name="_Toc32366"/>
      <w:bookmarkStart w:id="2449" w:name="_Toc15535"/>
      <w:bookmarkStart w:id="2450" w:name="_Toc23571"/>
      <w:r>
        <w:rPr>
          <w:rFonts w:hint="eastAsia" w:ascii="宋体" w:hAnsi="宋体" w:eastAsia="宋体" w:cs="宋体"/>
          <w:b/>
          <w:bCs/>
          <w:sz w:val="21"/>
          <w:szCs w:val="21"/>
          <w:highlight w:val="none"/>
        </w:rPr>
        <w:t>5.2.2.3.3.1待诊工作台</w:t>
      </w:r>
      <w:bookmarkEnd w:id="2446"/>
      <w:bookmarkEnd w:id="2447"/>
      <w:bookmarkEnd w:id="2448"/>
      <w:bookmarkEnd w:id="2449"/>
      <w:bookmarkEnd w:id="2450"/>
    </w:p>
    <w:p w14:paraId="1FD1E6F7">
      <w:pPr>
        <w:pageBreakBefore w:val="0"/>
        <w:widowControl/>
        <w:numPr>
          <w:ilvl w:val="0"/>
          <w:numId w:val="3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可支持与医院系统对接读取营养科挂号患者信息。</w:t>
      </w:r>
    </w:p>
    <w:p w14:paraId="59BA61C6">
      <w:pPr>
        <w:pageBreakBefore w:val="0"/>
        <w:widowControl/>
        <w:numPr>
          <w:ilvl w:val="0"/>
          <w:numId w:val="3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可支持手动添加患者，通过手工填写门诊患者信息生成门诊患者。</w:t>
      </w:r>
    </w:p>
    <w:p w14:paraId="5281903E">
      <w:pPr>
        <w:pageBreakBefore w:val="0"/>
        <w:widowControl/>
        <w:numPr>
          <w:ilvl w:val="0"/>
          <w:numId w:val="36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待诊患者列表，可根据门诊号或姓名快速查到患者。</w:t>
      </w:r>
    </w:p>
    <w:p w14:paraId="5DFF6AA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51" w:name="_Toc16371"/>
      <w:bookmarkStart w:id="2452" w:name="_Toc22343"/>
      <w:bookmarkStart w:id="2453" w:name="_Toc22755"/>
      <w:bookmarkStart w:id="2454" w:name="_Toc24095"/>
      <w:bookmarkStart w:id="2455" w:name="_Toc31924"/>
      <w:r>
        <w:rPr>
          <w:rFonts w:hint="eastAsia" w:ascii="宋体" w:hAnsi="宋体" w:eastAsia="宋体" w:cs="宋体"/>
          <w:b/>
          <w:bCs/>
          <w:sz w:val="21"/>
          <w:szCs w:val="21"/>
          <w:highlight w:val="none"/>
        </w:rPr>
        <w:t>5.2.2.3.3.2既往门诊一览</w:t>
      </w:r>
      <w:bookmarkEnd w:id="2451"/>
      <w:bookmarkEnd w:id="2452"/>
      <w:bookmarkEnd w:id="2453"/>
      <w:bookmarkEnd w:id="2454"/>
      <w:bookmarkEnd w:id="2455"/>
    </w:p>
    <w:p w14:paraId="1BE4B30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支持查看待诊患者既往门诊的一览情况，具体内容包括如下：</w:t>
      </w:r>
    </w:p>
    <w:p w14:paraId="5C906492">
      <w:pPr>
        <w:pageBreakBefore w:val="0"/>
        <w:widowControl/>
        <w:numPr>
          <w:ilvl w:val="0"/>
          <w:numId w:val="3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既往门诊查看，支持诊前快速了解前期门诊情况。</w:t>
      </w:r>
    </w:p>
    <w:p w14:paraId="7F00E07E">
      <w:pPr>
        <w:pageBreakBefore w:val="0"/>
        <w:widowControl/>
        <w:numPr>
          <w:ilvl w:val="0"/>
          <w:numId w:val="3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既往评估过的量表分数、测量过的体格指标实验室指标的数据趋势图。支持自定义该患者哪几个指标作为重点关注而显示到界面中。</w:t>
      </w:r>
    </w:p>
    <w:p w14:paraId="1877AA3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56" w:name="_Toc15153"/>
      <w:bookmarkStart w:id="2457" w:name="_Toc53"/>
      <w:bookmarkStart w:id="2458" w:name="_Toc10065"/>
      <w:bookmarkStart w:id="2459" w:name="_Toc27264"/>
      <w:bookmarkStart w:id="2460" w:name="_Toc11586"/>
      <w:r>
        <w:rPr>
          <w:rFonts w:hint="eastAsia" w:ascii="宋体" w:hAnsi="宋体" w:eastAsia="宋体" w:cs="宋体"/>
          <w:b/>
          <w:bCs/>
          <w:sz w:val="21"/>
          <w:szCs w:val="21"/>
          <w:highlight w:val="none"/>
        </w:rPr>
        <w:t>5.2.2.3.3.3体格评估</w:t>
      </w:r>
      <w:bookmarkEnd w:id="2456"/>
      <w:bookmarkEnd w:id="2457"/>
      <w:bookmarkEnd w:id="2458"/>
      <w:bookmarkEnd w:id="2459"/>
      <w:bookmarkEnd w:id="2460"/>
    </w:p>
    <w:p w14:paraId="4BE59E69">
      <w:pPr>
        <w:pageBreakBefore w:val="0"/>
        <w:widowControl/>
        <w:numPr>
          <w:ilvl w:val="0"/>
          <w:numId w:val="36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身高、体重、近期体重改变、BMI、理想体重、占理想体重百分比、腰围、臀围、腰臀比、上臂围、皮褶厚度、上臂肌围、握力、小腿围。</w:t>
      </w:r>
    </w:p>
    <w:p w14:paraId="0EEBB10D">
      <w:pPr>
        <w:pageBreakBefore w:val="0"/>
        <w:widowControl/>
        <w:numPr>
          <w:ilvl w:val="0"/>
          <w:numId w:val="36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对体重变化、BMI变化的数据进行趋势监测，自动生成趋势图，便于营养医生观察指标变化情况。</w:t>
      </w:r>
    </w:p>
    <w:p w14:paraId="1023903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61" w:name="_Toc6640"/>
      <w:bookmarkStart w:id="2462" w:name="_Toc21760"/>
      <w:bookmarkStart w:id="2463" w:name="_Toc28391"/>
      <w:bookmarkStart w:id="2464" w:name="_Toc10671"/>
      <w:bookmarkStart w:id="2465" w:name="_Toc17088"/>
      <w:r>
        <w:rPr>
          <w:rFonts w:hint="eastAsia" w:ascii="宋体" w:hAnsi="宋体" w:eastAsia="宋体" w:cs="宋体"/>
          <w:b/>
          <w:bCs/>
          <w:sz w:val="21"/>
          <w:szCs w:val="21"/>
          <w:highlight w:val="none"/>
        </w:rPr>
        <w:t>5.2.2.3.3.4孕期体格评估</w:t>
      </w:r>
      <w:bookmarkEnd w:id="2461"/>
      <w:bookmarkEnd w:id="2462"/>
      <w:bookmarkEnd w:id="2463"/>
      <w:bookmarkEnd w:id="2464"/>
      <w:bookmarkEnd w:id="2465"/>
    </w:p>
    <w:p w14:paraId="27EF04B2">
      <w:pPr>
        <w:pageBreakBefore w:val="0"/>
        <w:widowControl/>
        <w:numPr>
          <w:ilvl w:val="0"/>
          <w:numId w:val="3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可登记孕妇对应孕周的体重。</w:t>
      </w:r>
    </w:p>
    <w:p w14:paraId="488B506D">
      <w:pPr>
        <w:pageBreakBefore w:val="0"/>
        <w:widowControl/>
        <w:numPr>
          <w:ilvl w:val="0"/>
          <w:numId w:val="3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系统自动对当前孕周的孕妇实际体重与理论标准体重进行对比分析，给出孕期体重增重过多或过少的结论。</w:t>
      </w:r>
    </w:p>
    <w:p w14:paraId="22405403">
      <w:pPr>
        <w:pageBreakBefore w:val="0"/>
        <w:widowControl/>
        <w:numPr>
          <w:ilvl w:val="0"/>
          <w:numId w:val="3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自动生成系统标准的体重增长曲线及患者历次体重增长曲线，孕期体重增长曲线图可打印。</w:t>
      </w:r>
    </w:p>
    <w:p w14:paraId="0769403B">
      <w:pPr>
        <w:pageBreakBefore w:val="0"/>
        <w:widowControl/>
        <w:numPr>
          <w:ilvl w:val="0"/>
          <w:numId w:val="368"/>
        </w:numPr>
        <w:shd w:val="clear"/>
        <w:kinsoku/>
        <w:wordWrap/>
        <w:overflowPunct/>
        <w:topLinePunct w:val="0"/>
        <w:bidi w:val="0"/>
        <w:spacing w:line="360" w:lineRule="auto"/>
        <w:rPr>
          <w:rFonts w:hint="eastAsia" w:ascii="宋体" w:hAnsi="宋体" w:eastAsia="宋体" w:cs="宋体"/>
          <w:sz w:val="21"/>
          <w:szCs w:val="21"/>
          <w:highlight w:val="none"/>
        </w:rPr>
      </w:pPr>
      <w:bookmarkStart w:id="2466" w:name="_Toc17461"/>
      <w:bookmarkStart w:id="2467" w:name="_Toc25291"/>
      <w:bookmarkStart w:id="2468" w:name="_Toc31006"/>
      <w:bookmarkStart w:id="2469" w:name="_Toc2466"/>
      <w:bookmarkStart w:id="2470" w:name="_Toc4988"/>
      <w:r>
        <w:rPr>
          <w:rFonts w:hint="eastAsia" w:ascii="宋体" w:hAnsi="宋体" w:eastAsia="宋体" w:cs="宋体"/>
          <w:sz w:val="21"/>
          <w:szCs w:val="21"/>
          <w:highlight w:val="none"/>
        </w:rPr>
        <w:t>婴幼儿体格评估（WHO版）</w:t>
      </w:r>
      <w:bookmarkEnd w:id="2466"/>
      <w:bookmarkEnd w:id="2467"/>
      <w:bookmarkEnd w:id="2468"/>
      <w:bookmarkEnd w:id="2469"/>
      <w:bookmarkEnd w:id="2470"/>
    </w:p>
    <w:p w14:paraId="4C89F5AD">
      <w:pPr>
        <w:pageBreakBefore w:val="0"/>
        <w:widowControl/>
        <w:numPr>
          <w:ilvl w:val="0"/>
          <w:numId w:val="3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可登记儿童的体格数据，包括身长（高）、体重、出生身长、出生体重、头围、胸围、中上臂臂围、三头肌皮褶厚度、肩胛下皮褶厚度。</w:t>
      </w:r>
    </w:p>
    <w:p w14:paraId="5631400F">
      <w:pPr>
        <w:pageBreakBefore w:val="0"/>
        <w:widowControl/>
        <w:numPr>
          <w:ilvl w:val="0"/>
          <w:numId w:val="3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系统自动根据WHO官方数据及评估方法，进行Z评分和P评分。</w:t>
      </w:r>
    </w:p>
    <w:p w14:paraId="3643DF9E">
      <w:pPr>
        <w:pageBreakBefore w:val="0"/>
        <w:widowControl/>
        <w:numPr>
          <w:ilvl w:val="0"/>
          <w:numId w:val="3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自动生成系统标准的体格发育标准图表及实际体格数据历次变化趋势，图表支持打印。</w:t>
      </w:r>
    </w:p>
    <w:p w14:paraId="017D52A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71" w:name="_Toc25745"/>
      <w:bookmarkStart w:id="2472" w:name="_Toc2883"/>
      <w:bookmarkStart w:id="2473" w:name="_Toc21318"/>
      <w:bookmarkStart w:id="2474" w:name="_Toc19291"/>
      <w:bookmarkStart w:id="2475" w:name="_Toc12611"/>
      <w:r>
        <w:rPr>
          <w:rFonts w:hint="eastAsia" w:ascii="宋体" w:hAnsi="宋体" w:eastAsia="宋体" w:cs="宋体"/>
          <w:b/>
          <w:bCs/>
          <w:sz w:val="21"/>
          <w:szCs w:val="21"/>
          <w:highlight w:val="none"/>
        </w:rPr>
        <w:t>5.2.2.3.3.5营养筛查</w:t>
      </w:r>
      <w:bookmarkEnd w:id="2471"/>
      <w:bookmarkEnd w:id="2472"/>
      <w:bookmarkEnd w:id="2473"/>
      <w:bookmarkEnd w:id="2474"/>
      <w:bookmarkEnd w:id="2475"/>
    </w:p>
    <w:p w14:paraId="793421C5">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NRS2002：标准NRS2002量表，包括疾病营养需要程度评价、营养受损-BMI评价、营养受损-体重变化评价、营养受损-进食量变化评价、年龄对营养风险的影响评价。</w:t>
      </w:r>
    </w:p>
    <w:p w14:paraId="60A4603B">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MUST：标准MUST量表，包括BMI评价、体重变化评价、摄入情况评价。</w:t>
      </w:r>
    </w:p>
    <w:p w14:paraId="01BFEB3C">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PG-SGA：标准PG-SGA量表，包括体重与体重变化评价、进食情况评价、症状评价、活动和身体功能评价、合并疾病评价、应激评价、体格评价。</w:t>
      </w:r>
    </w:p>
    <w:p w14:paraId="417D5E09">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SGA：标准SGA量表，包括体重变化评价、进食情况评价、胃肠道症状评价、功能异常评价、疾病和相关营养素需求评价、体格评价。</w:t>
      </w:r>
    </w:p>
    <w:p w14:paraId="0B10F5A4">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MNA：标准MNA量表，包括BMI评价、体重变化评价、活动能力评价、牙齿状况评价、神经精神疾病评价、饮食变化评价、慢病评价、服药情况评价、居住特性评价、睡眠评价、户外独立活动评价、文化程度评价、经济状况评价、进食能力评价、进餐餐次评价、蛋白质摄入评价、烹调油摄入评价、蔬菜水果评价、小腿围及腰围评价。</w:t>
      </w:r>
    </w:p>
    <w:p w14:paraId="5A21A09B">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MNA-SF：标准MNA-SF量表，包括进食变化评价、体重变化评价、活动能力评价、心理与急性疾病评价、精神心理问题评价、BMI评价、小腿围评价。</w:t>
      </w:r>
    </w:p>
    <w:p w14:paraId="1E93AD02">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BCA：标准BCA量表，包括体重评价、肱三头肌皮褶厚度评价、上臂肌围评价、BMI评价、总淋巴细胞计数评价、肌酐身高指数评价、血白蛋白评价、运铁蛋白评价、前白蛋白评价。</w:t>
      </w:r>
    </w:p>
    <w:p w14:paraId="6FA49064">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MIS：标准MIS量表，包括体重变化评价、饮食情况评价、胃肠道症状评价、功能状态评价、透析治疗时间和合并症评价、脂肪储备与丢失评价、肌肉消耗评价、BMI评价、血清白蛋白与血清总铁结合力评价。</w:t>
      </w:r>
    </w:p>
    <w:p w14:paraId="20755F3F">
      <w:pPr>
        <w:pageBreakBefore w:val="0"/>
        <w:widowControl/>
        <w:numPr>
          <w:ilvl w:val="0"/>
          <w:numId w:val="36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STAMP：标准STAMP量表，包括疾病对营养的影响评价、饮食情况评价、体格测量评价。</w:t>
      </w:r>
    </w:p>
    <w:p w14:paraId="2D33F76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476" w:name="_Toc22403"/>
      <w:bookmarkStart w:id="2477" w:name="_Toc21524"/>
      <w:bookmarkStart w:id="2478" w:name="_Toc29602"/>
      <w:bookmarkStart w:id="2479" w:name="_Toc6447"/>
      <w:bookmarkStart w:id="2480" w:name="_Toc4781"/>
      <w:r>
        <w:rPr>
          <w:rFonts w:hint="eastAsia" w:ascii="宋体" w:hAnsi="宋体" w:eastAsia="宋体" w:cs="宋体"/>
          <w:b/>
          <w:bCs/>
          <w:sz w:val="21"/>
          <w:szCs w:val="21"/>
          <w:highlight w:val="none"/>
        </w:rPr>
        <w:t>5.2.2.3.3.6调查工具</w:t>
      </w:r>
      <w:bookmarkEnd w:id="2476"/>
      <w:bookmarkEnd w:id="2477"/>
      <w:bookmarkEnd w:id="2478"/>
      <w:bookmarkEnd w:id="2479"/>
      <w:bookmarkEnd w:id="2480"/>
    </w:p>
    <w:p w14:paraId="6B6BDD20">
      <w:pPr>
        <w:pageBreakBefore w:val="0"/>
        <w:widowControl/>
        <w:numPr>
          <w:ilvl w:val="0"/>
          <w:numId w:val="3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481" w:name="_Toc26656"/>
      <w:bookmarkStart w:id="2482" w:name="_Toc25353"/>
      <w:bookmarkStart w:id="2483" w:name="_Toc15903"/>
      <w:bookmarkStart w:id="2484" w:name="_Toc11885"/>
      <w:bookmarkStart w:id="2485" w:name="_Toc30280"/>
      <w:r>
        <w:rPr>
          <w:rFonts w:hint="eastAsia" w:ascii="宋体" w:hAnsi="宋体" w:eastAsia="宋体" w:cs="宋体"/>
          <w:sz w:val="21"/>
          <w:szCs w:val="21"/>
          <w:highlight w:val="none"/>
        </w:rPr>
        <w:t>24h膳调</w:t>
      </w:r>
      <w:bookmarkEnd w:id="2481"/>
      <w:bookmarkEnd w:id="2482"/>
      <w:bookmarkEnd w:id="2483"/>
      <w:bookmarkEnd w:id="2484"/>
      <w:bookmarkEnd w:id="2485"/>
    </w:p>
    <w:p w14:paraId="014424C6">
      <w:pPr>
        <w:pageBreakBefore w:val="0"/>
        <w:widowControl/>
        <w:numPr>
          <w:ilvl w:val="0"/>
          <w:numId w:val="3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根据患者一日多餐的菜肴、食物摄入量，自动计算出营养素摄入量、三餐供能比、能量来源、蛋白质来源。</w:t>
      </w:r>
    </w:p>
    <w:p w14:paraId="16F4AAFA">
      <w:pPr>
        <w:pageBreakBefore w:val="0"/>
        <w:widowControl/>
        <w:numPr>
          <w:ilvl w:val="0"/>
          <w:numId w:val="3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将计算值与推荐量进行对比分析，将有差距的营养素重点标记出来，方便营养（医）师查看。出具系统标准的膳调报告，可单独打印出来提供给患者。</w:t>
      </w:r>
    </w:p>
    <w:p w14:paraId="54E2631A">
      <w:pPr>
        <w:pageBreakBefore w:val="0"/>
        <w:widowControl/>
        <w:numPr>
          <w:ilvl w:val="0"/>
          <w:numId w:val="3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支持由营养（医）师针对具体患者设置哪些营养素分析结果展示在膳调报告中。</w:t>
      </w:r>
    </w:p>
    <w:p w14:paraId="52F3BD2B">
      <w:pPr>
        <w:pageBreakBefore w:val="0"/>
        <w:widowControl/>
        <w:numPr>
          <w:ilvl w:val="0"/>
          <w:numId w:val="3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486" w:name="_Toc3299"/>
      <w:bookmarkStart w:id="2487" w:name="_Toc9505"/>
      <w:bookmarkStart w:id="2488" w:name="_Toc28796"/>
      <w:bookmarkStart w:id="2489" w:name="_Toc1152"/>
      <w:bookmarkStart w:id="2490" w:name="_Toc22269"/>
      <w:r>
        <w:rPr>
          <w:rFonts w:hint="eastAsia" w:ascii="宋体" w:hAnsi="宋体" w:eastAsia="宋体" w:cs="宋体"/>
          <w:sz w:val="21"/>
          <w:szCs w:val="21"/>
          <w:highlight w:val="none"/>
        </w:rPr>
        <w:t>膳食大类调查</w:t>
      </w:r>
      <w:bookmarkEnd w:id="2486"/>
      <w:bookmarkEnd w:id="2487"/>
      <w:bookmarkEnd w:id="2488"/>
      <w:bookmarkEnd w:id="2489"/>
      <w:bookmarkEnd w:id="2490"/>
    </w:p>
    <w:p w14:paraId="72B5E586">
      <w:pPr>
        <w:pageBreakBefore w:val="0"/>
        <w:widowControl/>
        <w:numPr>
          <w:ilvl w:val="0"/>
          <w:numId w:val="3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根据患者既往各标准膳食大类的摄入量，自动计算出营养素摄入量、蛋白质来源、能量来源。</w:t>
      </w:r>
    </w:p>
    <w:p w14:paraId="6BBFE228">
      <w:pPr>
        <w:pageBreakBefore w:val="0"/>
        <w:widowControl/>
        <w:numPr>
          <w:ilvl w:val="0"/>
          <w:numId w:val="3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将计算值与推荐量进行对比分析，将有差距的营养素重点标记出来，方便营养（医）师查看。</w:t>
      </w:r>
    </w:p>
    <w:p w14:paraId="7DE9980F">
      <w:pPr>
        <w:pageBreakBefore w:val="0"/>
        <w:widowControl/>
        <w:numPr>
          <w:ilvl w:val="0"/>
          <w:numId w:val="37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出具系统标准的膳调报告，可打印。</w:t>
      </w:r>
    </w:p>
    <w:p w14:paraId="1A32D96B">
      <w:pPr>
        <w:pageBreakBefore w:val="0"/>
        <w:widowControl/>
        <w:numPr>
          <w:ilvl w:val="0"/>
          <w:numId w:val="3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491" w:name="_Toc24287"/>
      <w:bookmarkStart w:id="2492" w:name="_Toc1629"/>
      <w:bookmarkStart w:id="2493" w:name="_Toc9478"/>
      <w:bookmarkStart w:id="2494" w:name="_Toc27249"/>
      <w:bookmarkStart w:id="2495" w:name="_Toc14104"/>
      <w:r>
        <w:rPr>
          <w:rFonts w:hint="eastAsia" w:ascii="宋体" w:hAnsi="宋体" w:eastAsia="宋体" w:cs="宋体"/>
          <w:sz w:val="21"/>
          <w:szCs w:val="21"/>
          <w:highlight w:val="none"/>
        </w:rPr>
        <w:t>运动调查</w:t>
      </w:r>
      <w:bookmarkEnd w:id="2491"/>
      <w:bookmarkEnd w:id="2492"/>
      <w:bookmarkEnd w:id="2493"/>
      <w:bookmarkEnd w:id="2494"/>
      <w:bookmarkEnd w:id="2495"/>
    </w:p>
    <w:p w14:paraId="278D30D7">
      <w:pPr>
        <w:pageBreakBefore w:val="0"/>
        <w:widowControl/>
        <w:numPr>
          <w:ilvl w:val="0"/>
          <w:numId w:val="37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根据患者日/周运动项目及运动量，系统自动计算通过运动消耗掉的能量。</w:t>
      </w:r>
    </w:p>
    <w:p w14:paraId="019F0564">
      <w:pPr>
        <w:pageBreakBefore w:val="0"/>
        <w:widowControl/>
        <w:numPr>
          <w:ilvl w:val="0"/>
          <w:numId w:val="37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运动种类齐全，罗列常见运动项目，包含了走路、跑步、体育运动、核心运动、调节运动、孕期运动。</w:t>
      </w:r>
    </w:p>
    <w:p w14:paraId="3C48D7BD">
      <w:pPr>
        <w:pageBreakBefore w:val="0"/>
        <w:widowControl/>
        <w:numPr>
          <w:ilvl w:val="0"/>
          <w:numId w:val="37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营养（医）师更全面了解患者的摄入与消耗情况。</w:t>
      </w:r>
    </w:p>
    <w:p w14:paraId="752ED4A6">
      <w:pPr>
        <w:pageBreakBefore w:val="0"/>
        <w:widowControl/>
        <w:numPr>
          <w:ilvl w:val="0"/>
          <w:numId w:val="3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496" w:name="_Toc9304"/>
      <w:bookmarkStart w:id="2497" w:name="_Toc23610"/>
      <w:bookmarkStart w:id="2498" w:name="_Toc22126"/>
      <w:bookmarkStart w:id="2499" w:name="_Toc30118"/>
      <w:bookmarkStart w:id="2500" w:name="_Toc21631"/>
      <w:r>
        <w:rPr>
          <w:rFonts w:hint="eastAsia" w:ascii="宋体" w:hAnsi="宋体" w:eastAsia="宋体" w:cs="宋体"/>
          <w:sz w:val="21"/>
          <w:szCs w:val="21"/>
          <w:highlight w:val="none"/>
        </w:rPr>
        <w:t>营养素推荐</w:t>
      </w:r>
      <w:bookmarkEnd w:id="2496"/>
      <w:bookmarkEnd w:id="2497"/>
      <w:bookmarkEnd w:id="2498"/>
      <w:bookmarkEnd w:id="2499"/>
      <w:bookmarkEnd w:id="2500"/>
    </w:p>
    <w:p w14:paraId="47312C8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营养素推荐算法系统，可计算出患者个体化的营养素推荐值，推荐范围涵盖宏量及微量营养素。</w:t>
      </w:r>
    </w:p>
    <w:p w14:paraId="295AEDF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501" w:name="_Toc31301"/>
      <w:bookmarkStart w:id="2502" w:name="_Toc5003"/>
      <w:bookmarkStart w:id="2503" w:name="_Toc31749"/>
      <w:bookmarkStart w:id="2504" w:name="_Toc11832"/>
      <w:bookmarkStart w:id="2505" w:name="_Toc17896"/>
      <w:r>
        <w:rPr>
          <w:rFonts w:hint="eastAsia" w:ascii="宋体" w:hAnsi="宋体" w:eastAsia="宋体" w:cs="宋体"/>
          <w:b/>
          <w:bCs/>
          <w:sz w:val="21"/>
          <w:szCs w:val="21"/>
          <w:highlight w:val="none"/>
        </w:rPr>
        <w:t>5.2.2.3.3.7营养治疗</w:t>
      </w:r>
      <w:bookmarkEnd w:id="2501"/>
      <w:bookmarkEnd w:id="2502"/>
      <w:bookmarkEnd w:id="2503"/>
      <w:bookmarkEnd w:id="2504"/>
      <w:bookmarkEnd w:id="2505"/>
    </w:p>
    <w:p w14:paraId="1158D692">
      <w:pPr>
        <w:pageBreakBefore w:val="0"/>
        <w:widowControl/>
        <w:numPr>
          <w:ilvl w:val="0"/>
          <w:numId w:val="3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06" w:name="_Toc9934"/>
      <w:bookmarkStart w:id="2507" w:name="_Toc9372"/>
      <w:bookmarkStart w:id="2508" w:name="_Toc23570"/>
      <w:bookmarkStart w:id="2509" w:name="_Toc26892"/>
      <w:bookmarkStart w:id="2510" w:name="_Toc27895"/>
      <w:r>
        <w:rPr>
          <w:rFonts w:hint="eastAsia" w:ascii="宋体" w:hAnsi="宋体" w:eastAsia="宋体" w:cs="宋体"/>
          <w:sz w:val="21"/>
          <w:szCs w:val="21"/>
          <w:highlight w:val="none"/>
        </w:rPr>
        <w:t>营养配餐</w:t>
      </w:r>
      <w:bookmarkEnd w:id="2506"/>
      <w:bookmarkEnd w:id="2507"/>
      <w:bookmarkEnd w:id="2508"/>
      <w:bookmarkEnd w:id="2509"/>
      <w:bookmarkEnd w:id="2510"/>
    </w:p>
    <w:p w14:paraId="0EB1C9A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可给患者配1-7日的营养食谱，系统包含中国最新的食物成分表，提供近3000种食物和近2000种菜谱库资源。</w:t>
      </w:r>
    </w:p>
    <w:p w14:paraId="0C554A78">
      <w:pPr>
        <w:pageBreakBefore w:val="0"/>
        <w:widowControl/>
        <w:numPr>
          <w:ilvl w:val="0"/>
          <w:numId w:val="3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11" w:name="_Toc5711"/>
      <w:bookmarkStart w:id="2512" w:name="_Toc25238"/>
      <w:bookmarkStart w:id="2513" w:name="_Toc9301"/>
      <w:bookmarkStart w:id="2514" w:name="_Toc9107"/>
      <w:bookmarkStart w:id="2515" w:name="_Toc17093"/>
      <w:r>
        <w:rPr>
          <w:rFonts w:hint="eastAsia" w:ascii="宋体" w:hAnsi="宋体" w:eastAsia="宋体" w:cs="宋体"/>
          <w:sz w:val="21"/>
          <w:szCs w:val="21"/>
          <w:highlight w:val="none"/>
        </w:rPr>
        <w:t>营养配餐</w:t>
      </w:r>
      <w:bookmarkEnd w:id="2511"/>
      <w:bookmarkEnd w:id="2512"/>
      <w:bookmarkEnd w:id="2513"/>
      <w:bookmarkEnd w:id="2514"/>
      <w:bookmarkEnd w:id="2515"/>
    </w:p>
    <w:p w14:paraId="1C661435">
      <w:pPr>
        <w:pageBreakBefore w:val="0"/>
        <w:widowControl/>
        <w:numPr>
          <w:ilvl w:val="0"/>
          <w:numId w:val="3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经典食谱库含有多种疾病多套不同能量段食谱便于调用。最后形成食谱清单指导患者饮食。</w:t>
      </w:r>
    </w:p>
    <w:p w14:paraId="6E0A59D4">
      <w:pPr>
        <w:pageBreakBefore w:val="0"/>
        <w:widowControl/>
        <w:numPr>
          <w:ilvl w:val="0"/>
          <w:numId w:val="3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可打印系统标准的营养配餐表。</w:t>
      </w:r>
    </w:p>
    <w:p w14:paraId="66003A20">
      <w:pPr>
        <w:pageBreakBefore w:val="0"/>
        <w:widowControl/>
        <w:numPr>
          <w:ilvl w:val="0"/>
          <w:numId w:val="3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16" w:name="_Toc23204"/>
      <w:bookmarkStart w:id="2517" w:name="_Toc4487"/>
      <w:bookmarkStart w:id="2518" w:name="_Toc14729"/>
      <w:bookmarkStart w:id="2519" w:name="_Toc31558"/>
      <w:bookmarkStart w:id="2520" w:name="_Toc14720"/>
      <w:r>
        <w:rPr>
          <w:rFonts w:hint="eastAsia" w:ascii="宋体" w:hAnsi="宋体" w:eastAsia="宋体" w:cs="宋体"/>
          <w:sz w:val="21"/>
          <w:szCs w:val="21"/>
          <w:highlight w:val="none"/>
        </w:rPr>
        <w:t>交换份配餐</w:t>
      </w:r>
      <w:bookmarkEnd w:id="2516"/>
      <w:bookmarkEnd w:id="2517"/>
      <w:bookmarkEnd w:id="2518"/>
      <w:bookmarkEnd w:id="2519"/>
      <w:bookmarkEnd w:id="2520"/>
    </w:p>
    <w:p w14:paraId="03EF6ABE">
      <w:pPr>
        <w:pageBreakBefore w:val="0"/>
        <w:widowControl/>
        <w:numPr>
          <w:ilvl w:val="0"/>
          <w:numId w:val="3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按能量进行交换份配餐。</w:t>
      </w:r>
    </w:p>
    <w:p w14:paraId="39CB4191">
      <w:pPr>
        <w:pageBreakBefore w:val="0"/>
        <w:widowControl/>
        <w:numPr>
          <w:ilvl w:val="0"/>
          <w:numId w:val="3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可自动推荐各膳食种类份数。</w:t>
      </w:r>
    </w:p>
    <w:p w14:paraId="591988A4">
      <w:pPr>
        <w:pageBreakBefore w:val="0"/>
        <w:widowControl/>
        <w:numPr>
          <w:ilvl w:val="0"/>
          <w:numId w:val="3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出具系统标准的配餐表，并可打印。</w:t>
      </w:r>
    </w:p>
    <w:p w14:paraId="473904E8">
      <w:pPr>
        <w:pageBreakBefore w:val="0"/>
        <w:widowControl/>
        <w:numPr>
          <w:ilvl w:val="0"/>
          <w:numId w:val="3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21" w:name="_Toc10634"/>
      <w:bookmarkStart w:id="2522" w:name="_Toc13698"/>
      <w:bookmarkStart w:id="2523" w:name="_Toc28930"/>
      <w:bookmarkStart w:id="2524" w:name="_Toc15366"/>
      <w:bookmarkStart w:id="2525" w:name="_Toc22204"/>
      <w:r>
        <w:rPr>
          <w:rFonts w:hint="eastAsia" w:ascii="宋体" w:hAnsi="宋体" w:eastAsia="宋体" w:cs="宋体"/>
          <w:sz w:val="21"/>
          <w:szCs w:val="21"/>
          <w:highlight w:val="none"/>
        </w:rPr>
        <w:t>智能配餐</w:t>
      </w:r>
      <w:bookmarkEnd w:id="2521"/>
      <w:bookmarkEnd w:id="2522"/>
      <w:bookmarkEnd w:id="2523"/>
      <w:bookmarkEnd w:id="2524"/>
      <w:bookmarkEnd w:id="2525"/>
    </w:p>
    <w:p w14:paraId="1735512A">
      <w:pPr>
        <w:pageBreakBefore w:val="0"/>
        <w:widowControl/>
        <w:numPr>
          <w:ilvl w:val="0"/>
          <w:numId w:val="3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满足特殊人群如儿童、孕期、慢病、代谢类疾病、消化道疾病营养素要求，自动生成一周带量食谱</w:t>
      </w:r>
    </w:p>
    <w:p w14:paraId="1080E544">
      <w:pPr>
        <w:pageBreakBefore w:val="0"/>
        <w:widowControl/>
        <w:numPr>
          <w:ilvl w:val="0"/>
          <w:numId w:val="3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满足膳食种类多样性、搭配合理性，确保食谱准确合理。</w:t>
      </w:r>
    </w:p>
    <w:p w14:paraId="216720C6">
      <w:pPr>
        <w:pageBreakBefore w:val="0"/>
        <w:widowControl/>
        <w:numPr>
          <w:ilvl w:val="0"/>
          <w:numId w:val="3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26" w:name="_Toc32099"/>
      <w:bookmarkStart w:id="2527" w:name="_Toc901"/>
      <w:bookmarkStart w:id="2528" w:name="_Toc24427"/>
      <w:bookmarkStart w:id="2529" w:name="_Toc29565"/>
      <w:bookmarkStart w:id="2530" w:name="_Toc22158"/>
      <w:r>
        <w:rPr>
          <w:rFonts w:hint="eastAsia" w:ascii="宋体" w:hAnsi="宋体" w:eastAsia="宋体" w:cs="宋体"/>
          <w:sz w:val="21"/>
          <w:szCs w:val="21"/>
          <w:highlight w:val="none"/>
        </w:rPr>
        <w:t>肠内营养</w:t>
      </w:r>
      <w:bookmarkEnd w:id="2526"/>
      <w:bookmarkEnd w:id="2527"/>
      <w:bookmarkEnd w:id="2528"/>
      <w:bookmarkEnd w:id="2529"/>
      <w:bookmarkEnd w:id="2530"/>
    </w:p>
    <w:p w14:paraId="6C53802F">
      <w:pPr>
        <w:pageBreakBefore w:val="0"/>
        <w:widowControl/>
        <w:numPr>
          <w:ilvl w:val="0"/>
          <w:numId w:val="3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营养科可开具成品及需配制的食字号肠内医嘱。</w:t>
      </w:r>
    </w:p>
    <w:p w14:paraId="0CD61C14">
      <w:pPr>
        <w:pageBreakBefore w:val="0"/>
        <w:widowControl/>
        <w:numPr>
          <w:ilvl w:val="0"/>
          <w:numId w:val="3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可维护常用制剂和经典处方，方便快速下达医嘱。</w:t>
      </w:r>
    </w:p>
    <w:p w14:paraId="2A4477DE">
      <w:pPr>
        <w:pageBreakBefore w:val="0"/>
        <w:widowControl/>
        <w:numPr>
          <w:ilvl w:val="0"/>
          <w:numId w:val="3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可自动计算开立的医嘱对应的收费金额。</w:t>
      </w:r>
    </w:p>
    <w:p w14:paraId="403259E6">
      <w:pPr>
        <w:pageBreakBefore w:val="0"/>
        <w:widowControl/>
        <w:numPr>
          <w:ilvl w:val="0"/>
          <w:numId w:val="3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肠内医嘱单打印。</w:t>
      </w:r>
    </w:p>
    <w:p w14:paraId="37957BC2">
      <w:pPr>
        <w:pageBreakBefore w:val="0"/>
        <w:widowControl/>
        <w:numPr>
          <w:ilvl w:val="0"/>
          <w:numId w:val="3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历次肠内医嘱查询，可清晰查看到历次门诊开具了哪些肠内制剂。</w:t>
      </w:r>
    </w:p>
    <w:p w14:paraId="72397276">
      <w:pPr>
        <w:pageBreakBefore w:val="0"/>
        <w:widowControl/>
        <w:numPr>
          <w:ilvl w:val="0"/>
          <w:numId w:val="3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31" w:name="_Toc28863"/>
      <w:bookmarkStart w:id="2532" w:name="_Toc7516"/>
      <w:r>
        <w:rPr>
          <w:rFonts w:hint="eastAsia" w:ascii="宋体" w:hAnsi="宋体" w:eastAsia="宋体" w:cs="宋体"/>
          <w:sz w:val="21"/>
          <w:szCs w:val="21"/>
          <w:highlight w:val="none"/>
        </w:rPr>
        <w:t>营养分析</w:t>
      </w:r>
      <w:bookmarkEnd w:id="2531"/>
      <w:bookmarkEnd w:id="2532"/>
    </w:p>
    <w:p w14:paraId="7ACC11E6">
      <w:pPr>
        <w:pageBreakBefore w:val="0"/>
        <w:widowControl/>
        <w:numPr>
          <w:ilvl w:val="0"/>
          <w:numId w:val="3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营养素计算：合计食字号肠内、膳食的实际营养摄入量，达数十种营养素及三大能量来源比的自动计算。</w:t>
      </w:r>
    </w:p>
    <w:p w14:paraId="471A3469">
      <w:pPr>
        <w:pageBreakBefore w:val="0"/>
        <w:widowControl/>
        <w:numPr>
          <w:ilvl w:val="0"/>
          <w:numId w:val="3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食字号肠内风险预警：从营养素、人群禁忌、浓度多维度自动化实时分析，系统发现食字号肠内处方风险后自动预警。</w:t>
      </w:r>
    </w:p>
    <w:p w14:paraId="0448774D">
      <w:pPr>
        <w:pageBreakBefore w:val="0"/>
        <w:widowControl/>
        <w:numPr>
          <w:ilvl w:val="0"/>
          <w:numId w:val="3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将计算值与推荐量进行对比分析，将有差距的营养素重点标记出来，方便营养（医）师查看。</w:t>
      </w:r>
    </w:p>
    <w:p w14:paraId="15492081">
      <w:pPr>
        <w:pageBreakBefore w:val="0"/>
        <w:widowControl/>
        <w:numPr>
          <w:ilvl w:val="0"/>
          <w:numId w:val="3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33" w:name="_Toc7070"/>
      <w:bookmarkStart w:id="2534" w:name="_Toc6222"/>
      <w:r>
        <w:rPr>
          <w:rFonts w:hint="eastAsia" w:ascii="宋体" w:hAnsi="宋体" w:eastAsia="宋体" w:cs="宋体"/>
          <w:sz w:val="21"/>
          <w:szCs w:val="21"/>
          <w:highlight w:val="none"/>
        </w:rPr>
        <w:t>运动处方</w:t>
      </w:r>
      <w:bookmarkEnd w:id="2533"/>
      <w:bookmarkEnd w:id="2534"/>
    </w:p>
    <w:p w14:paraId="045414E7">
      <w:pPr>
        <w:pageBreakBefore w:val="0"/>
        <w:widowControl/>
        <w:numPr>
          <w:ilvl w:val="0"/>
          <w:numId w:val="3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根据患者信息，系统自动测评运动体质状况。</w:t>
      </w:r>
    </w:p>
    <w:p w14:paraId="3A2B15B7">
      <w:pPr>
        <w:pageBreakBefore w:val="0"/>
        <w:widowControl/>
        <w:numPr>
          <w:ilvl w:val="0"/>
          <w:numId w:val="3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结合膳食摄入分析，通过运动能量消耗的方式改善患者的营养状况。系统能够提供全面的能量消耗评价，供营养师下达运动处方建议。</w:t>
      </w:r>
    </w:p>
    <w:p w14:paraId="280C9EC3">
      <w:pPr>
        <w:pageBreakBefore w:val="0"/>
        <w:widowControl/>
        <w:numPr>
          <w:ilvl w:val="0"/>
          <w:numId w:val="3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运动种类齐全，罗列常见运动项目，包含了走路、跑步、体育运动、核心运动、调节运动、孕期运动。</w:t>
      </w:r>
    </w:p>
    <w:p w14:paraId="69CBB26D">
      <w:pPr>
        <w:pageBreakBefore w:val="0"/>
        <w:widowControl/>
        <w:numPr>
          <w:ilvl w:val="0"/>
          <w:numId w:val="3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每种运动项目都给出了标准的运动消耗，在进行运动干预时，方便营养师进行实时查看。</w:t>
      </w:r>
    </w:p>
    <w:p w14:paraId="4ED8C173">
      <w:pPr>
        <w:pageBreakBefore w:val="0"/>
        <w:widowControl/>
        <w:numPr>
          <w:ilvl w:val="0"/>
          <w:numId w:val="3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可维护运动处方模板，状况相似的患者可直接调用经典处方。</w:t>
      </w:r>
    </w:p>
    <w:p w14:paraId="090A5857">
      <w:pPr>
        <w:pageBreakBefore w:val="0"/>
        <w:widowControl/>
        <w:numPr>
          <w:ilvl w:val="0"/>
          <w:numId w:val="3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计算摄入量、基础代谢与运动消耗，系统自动测算1个月后的预计减重公斤数。</w:t>
      </w:r>
    </w:p>
    <w:p w14:paraId="5A93EBB3">
      <w:pPr>
        <w:pageBreakBefore w:val="0"/>
        <w:widowControl/>
        <w:numPr>
          <w:ilvl w:val="0"/>
          <w:numId w:val="3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提供智能营养素推荐算法系统，可精准计算出患者个体化的营养推荐值，推荐范围涵盖能量、三大产能营养素、宏量及微量营养素，满足人群、疾病个体化营养素摄入需求，并可人工修改。</w:t>
      </w:r>
    </w:p>
    <w:p w14:paraId="06CDD88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535" w:name="_Toc11761"/>
      <w:bookmarkStart w:id="2536" w:name="_Toc8326"/>
      <w:bookmarkStart w:id="2537" w:name="_Toc4568"/>
      <w:bookmarkStart w:id="2538" w:name="_Toc3096"/>
      <w:bookmarkStart w:id="2539" w:name="_Toc20267"/>
      <w:r>
        <w:rPr>
          <w:rFonts w:hint="eastAsia" w:ascii="宋体" w:hAnsi="宋体" w:eastAsia="宋体" w:cs="宋体"/>
          <w:b/>
          <w:bCs/>
          <w:sz w:val="21"/>
          <w:szCs w:val="21"/>
          <w:highlight w:val="none"/>
        </w:rPr>
        <w:t>5.2.2.3.3.8营养门诊报告</w:t>
      </w:r>
      <w:bookmarkEnd w:id="2535"/>
      <w:bookmarkEnd w:id="2536"/>
      <w:bookmarkEnd w:id="2537"/>
      <w:bookmarkEnd w:id="2538"/>
      <w:bookmarkEnd w:id="2539"/>
    </w:p>
    <w:p w14:paraId="2930ECE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自动化生成系统标准的报告，涵盖基本信息、体格评估报告、营养筛评报告、膳食调查报告、运动调查报告、营养配餐表、肠内处方、运动处方，可供营养医师自由勾选需要打印的模块，打印出报告提供给患者。</w:t>
      </w:r>
    </w:p>
    <w:p w14:paraId="37F6CBB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540" w:name="_Toc23982"/>
      <w:bookmarkStart w:id="2541" w:name="_Toc11984"/>
      <w:bookmarkStart w:id="2542" w:name="_Toc31434"/>
      <w:bookmarkStart w:id="2543" w:name="_Toc7376"/>
      <w:bookmarkStart w:id="2544" w:name="_Toc12086"/>
      <w:r>
        <w:rPr>
          <w:rFonts w:hint="eastAsia" w:ascii="宋体" w:hAnsi="宋体" w:eastAsia="宋体" w:cs="宋体"/>
          <w:b/>
          <w:bCs/>
          <w:sz w:val="21"/>
          <w:szCs w:val="21"/>
          <w:highlight w:val="none"/>
        </w:rPr>
        <w:t>5.2.2.3.3.9门诊档案中心</w:t>
      </w:r>
      <w:bookmarkEnd w:id="2540"/>
      <w:bookmarkEnd w:id="2541"/>
      <w:bookmarkEnd w:id="2542"/>
      <w:bookmarkEnd w:id="2543"/>
      <w:bookmarkEnd w:id="2544"/>
    </w:p>
    <w:p w14:paraId="32F5DFA1">
      <w:pPr>
        <w:pageBreakBefore w:val="0"/>
        <w:widowControl/>
        <w:numPr>
          <w:ilvl w:val="0"/>
          <w:numId w:val="3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集中化查询患者的历次门诊病历。</w:t>
      </w:r>
    </w:p>
    <w:p w14:paraId="68AF0B2B">
      <w:pPr>
        <w:pageBreakBefore w:val="0"/>
        <w:widowControl/>
        <w:numPr>
          <w:ilvl w:val="0"/>
          <w:numId w:val="3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支持按就诊日期范围、姓名、门诊号、性别、是否孕产妇、就诊年龄范围、主要诊断、次要诊断的查询条件来查询符合条件的门诊患者。</w:t>
      </w:r>
    </w:p>
    <w:p w14:paraId="78FF784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545" w:name="_Toc12565"/>
      <w:bookmarkStart w:id="2546" w:name="_Toc870"/>
      <w:bookmarkStart w:id="2547" w:name="_Toc26911"/>
      <w:bookmarkStart w:id="2548" w:name="_Toc22471"/>
      <w:bookmarkStart w:id="2549" w:name="_Toc19253"/>
      <w:r>
        <w:rPr>
          <w:rFonts w:hint="eastAsia" w:ascii="宋体" w:hAnsi="宋体" w:eastAsia="宋体" w:cs="宋体"/>
          <w:b/>
          <w:bCs/>
          <w:sz w:val="21"/>
          <w:szCs w:val="21"/>
          <w:highlight w:val="none"/>
        </w:rPr>
        <w:t>5.2.2.3.3.10系统管理</w:t>
      </w:r>
      <w:bookmarkEnd w:id="2545"/>
      <w:bookmarkEnd w:id="2546"/>
      <w:bookmarkEnd w:id="2547"/>
      <w:bookmarkEnd w:id="2548"/>
      <w:bookmarkEnd w:id="2549"/>
    </w:p>
    <w:p w14:paraId="50B3E853">
      <w:pPr>
        <w:pageBreakBefore w:val="0"/>
        <w:widowControl/>
        <w:numPr>
          <w:ilvl w:val="0"/>
          <w:numId w:val="38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50" w:name="_Toc25184"/>
      <w:bookmarkStart w:id="2551" w:name="_Toc16621"/>
      <w:bookmarkStart w:id="2552" w:name="_Toc4917"/>
      <w:bookmarkStart w:id="2553" w:name="_Toc5662"/>
      <w:bookmarkStart w:id="2554" w:name="_Toc15370"/>
      <w:r>
        <w:rPr>
          <w:rFonts w:hint="eastAsia" w:ascii="宋体" w:hAnsi="宋体" w:eastAsia="宋体" w:cs="宋体"/>
          <w:sz w:val="21"/>
          <w:szCs w:val="21"/>
          <w:highlight w:val="none"/>
        </w:rPr>
        <w:t>制剂管理</w:t>
      </w:r>
      <w:bookmarkEnd w:id="2550"/>
      <w:bookmarkEnd w:id="2551"/>
      <w:bookmarkEnd w:id="2552"/>
      <w:bookmarkEnd w:id="2553"/>
      <w:bookmarkEnd w:id="2554"/>
    </w:p>
    <w:p w14:paraId="24EF6EE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食字号肠内制剂信息维护。</w:t>
      </w:r>
    </w:p>
    <w:p w14:paraId="006AE9E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可设置常用食字号肠内制剂。</w:t>
      </w:r>
    </w:p>
    <w:p w14:paraId="6EEB41BA">
      <w:pPr>
        <w:pageBreakBefore w:val="0"/>
        <w:widowControl/>
        <w:numPr>
          <w:ilvl w:val="0"/>
          <w:numId w:val="38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55" w:name="_Toc6456"/>
      <w:bookmarkStart w:id="2556" w:name="_Toc6413"/>
      <w:bookmarkStart w:id="2557" w:name="_Toc9949"/>
      <w:bookmarkStart w:id="2558" w:name="_Toc14664"/>
      <w:bookmarkStart w:id="2559" w:name="_Toc31456"/>
      <w:r>
        <w:rPr>
          <w:rFonts w:hint="eastAsia" w:ascii="宋体" w:hAnsi="宋体" w:eastAsia="宋体" w:cs="宋体"/>
          <w:sz w:val="21"/>
          <w:szCs w:val="21"/>
          <w:highlight w:val="none"/>
        </w:rPr>
        <w:t>食材管理</w:t>
      </w:r>
      <w:bookmarkEnd w:id="2555"/>
      <w:bookmarkEnd w:id="2556"/>
      <w:bookmarkEnd w:id="2557"/>
      <w:bookmarkEnd w:id="2558"/>
      <w:bookmarkEnd w:id="2559"/>
    </w:p>
    <w:p w14:paraId="70EA80B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可实现增加和停用食材，充分体现了库的开放和可拓展性。</w:t>
      </w:r>
    </w:p>
    <w:p w14:paraId="7C8EF1B9">
      <w:pPr>
        <w:pageBreakBefore w:val="0"/>
        <w:widowControl/>
        <w:numPr>
          <w:ilvl w:val="0"/>
          <w:numId w:val="38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60" w:name="_Toc9098"/>
      <w:bookmarkStart w:id="2561" w:name="_Toc597"/>
      <w:bookmarkStart w:id="2562" w:name="_Toc22889"/>
      <w:bookmarkStart w:id="2563" w:name="_Toc19828"/>
      <w:bookmarkStart w:id="2564" w:name="_Toc4799"/>
      <w:r>
        <w:rPr>
          <w:rFonts w:hint="eastAsia" w:ascii="宋体" w:hAnsi="宋体" w:eastAsia="宋体" w:cs="宋体"/>
          <w:sz w:val="21"/>
          <w:szCs w:val="21"/>
          <w:highlight w:val="none"/>
        </w:rPr>
        <w:t>菜谱管理</w:t>
      </w:r>
      <w:bookmarkEnd w:id="2560"/>
      <w:bookmarkEnd w:id="2561"/>
      <w:bookmarkEnd w:id="2562"/>
      <w:bookmarkEnd w:id="2563"/>
      <w:bookmarkEnd w:id="2564"/>
    </w:p>
    <w:p w14:paraId="66A0D63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可以增加菜谱，或者修改菜谱食材搭配。</w:t>
      </w:r>
    </w:p>
    <w:p w14:paraId="41604E87">
      <w:pPr>
        <w:pageBreakBefore w:val="0"/>
        <w:widowControl/>
        <w:numPr>
          <w:ilvl w:val="0"/>
          <w:numId w:val="38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65" w:name="_Toc9255"/>
      <w:bookmarkStart w:id="2566" w:name="_Toc23478"/>
      <w:bookmarkStart w:id="2567" w:name="_Toc11384"/>
      <w:bookmarkStart w:id="2568" w:name="_Toc7939"/>
      <w:bookmarkStart w:id="2569" w:name="_Toc18444"/>
      <w:r>
        <w:rPr>
          <w:rFonts w:hint="eastAsia" w:ascii="宋体" w:hAnsi="宋体" w:eastAsia="宋体" w:cs="宋体"/>
          <w:sz w:val="21"/>
          <w:szCs w:val="21"/>
          <w:highlight w:val="none"/>
        </w:rPr>
        <w:t>餐次管理</w:t>
      </w:r>
      <w:bookmarkEnd w:id="2565"/>
      <w:bookmarkEnd w:id="2566"/>
      <w:bookmarkEnd w:id="2567"/>
      <w:bookmarkEnd w:id="2568"/>
      <w:bookmarkEnd w:id="2569"/>
    </w:p>
    <w:p w14:paraId="7B1257A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可维护餐次。</w:t>
      </w:r>
    </w:p>
    <w:p w14:paraId="340F13C7">
      <w:pPr>
        <w:pageBreakBefore w:val="0"/>
        <w:widowControl/>
        <w:numPr>
          <w:ilvl w:val="0"/>
          <w:numId w:val="38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70" w:name="_Toc30442"/>
      <w:bookmarkStart w:id="2571" w:name="_Toc3278"/>
      <w:bookmarkStart w:id="2572" w:name="_Toc2932"/>
      <w:bookmarkStart w:id="2573" w:name="_Toc2183"/>
      <w:bookmarkStart w:id="2574" w:name="_Toc1457"/>
      <w:r>
        <w:rPr>
          <w:rFonts w:hint="eastAsia" w:ascii="宋体" w:hAnsi="宋体" w:eastAsia="宋体" w:cs="宋体"/>
          <w:sz w:val="21"/>
          <w:szCs w:val="21"/>
          <w:highlight w:val="none"/>
        </w:rPr>
        <w:t>用户管理</w:t>
      </w:r>
      <w:bookmarkEnd w:id="2570"/>
      <w:bookmarkEnd w:id="2571"/>
      <w:bookmarkEnd w:id="2572"/>
      <w:bookmarkEnd w:id="2573"/>
      <w:bookmarkEnd w:id="2574"/>
    </w:p>
    <w:p w14:paraId="62D8F75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可开设和管理用户账号。</w:t>
      </w:r>
    </w:p>
    <w:p w14:paraId="0979C59E">
      <w:pPr>
        <w:pageBreakBefore w:val="0"/>
        <w:widowControl/>
        <w:numPr>
          <w:ilvl w:val="0"/>
          <w:numId w:val="38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75" w:name="_Toc29648"/>
      <w:bookmarkStart w:id="2576" w:name="_Toc30710"/>
      <w:bookmarkStart w:id="2577" w:name="_Toc26738"/>
      <w:bookmarkStart w:id="2578" w:name="_Toc31900"/>
      <w:bookmarkStart w:id="2579" w:name="_Toc30661"/>
      <w:r>
        <w:rPr>
          <w:rFonts w:hint="eastAsia" w:ascii="宋体" w:hAnsi="宋体" w:eastAsia="宋体" w:cs="宋体"/>
          <w:sz w:val="21"/>
          <w:szCs w:val="21"/>
          <w:highlight w:val="none"/>
        </w:rPr>
        <w:t>实验室指标</w:t>
      </w:r>
      <w:bookmarkEnd w:id="2575"/>
      <w:bookmarkEnd w:id="2576"/>
      <w:bookmarkEnd w:id="2577"/>
      <w:bookmarkEnd w:id="2578"/>
      <w:bookmarkEnd w:id="2579"/>
    </w:p>
    <w:p w14:paraId="21F8865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可设置需要关注的实验室检查项。</w:t>
      </w:r>
    </w:p>
    <w:p w14:paraId="1EA816C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580" w:name="_Toc5820"/>
      <w:bookmarkStart w:id="2581" w:name="_Toc1014"/>
      <w:bookmarkStart w:id="2582" w:name="_Toc8237"/>
      <w:bookmarkStart w:id="2583" w:name="_Toc16951"/>
      <w:bookmarkStart w:id="2584" w:name="_Toc18057"/>
      <w:r>
        <w:rPr>
          <w:rFonts w:hint="eastAsia" w:ascii="宋体" w:hAnsi="宋体" w:eastAsia="宋体" w:cs="宋体"/>
          <w:b/>
          <w:bCs/>
          <w:sz w:val="21"/>
          <w:szCs w:val="21"/>
          <w:highlight w:val="none"/>
        </w:rPr>
        <w:t>5.2.2.3.3.11门诊收费</w:t>
      </w:r>
      <w:bookmarkEnd w:id="2580"/>
      <w:bookmarkEnd w:id="2581"/>
      <w:bookmarkEnd w:id="2582"/>
      <w:bookmarkEnd w:id="2583"/>
      <w:bookmarkEnd w:id="2584"/>
    </w:p>
    <w:p w14:paraId="4601020A">
      <w:pPr>
        <w:pageBreakBefore w:val="0"/>
        <w:widowControl/>
        <w:numPr>
          <w:ilvl w:val="0"/>
          <w:numId w:val="383"/>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85" w:name="_Toc16622"/>
      <w:bookmarkStart w:id="2586" w:name="_Toc28657"/>
      <w:bookmarkStart w:id="2587" w:name="_Toc26753"/>
      <w:bookmarkStart w:id="2588" w:name="_Toc3824"/>
      <w:bookmarkStart w:id="2589" w:name="_Toc13500"/>
      <w:r>
        <w:rPr>
          <w:rFonts w:hint="eastAsia" w:ascii="宋体" w:hAnsi="宋体" w:eastAsia="宋体" w:cs="宋体"/>
          <w:sz w:val="21"/>
          <w:szCs w:val="21"/>
          <w:highlight w:val="none"/>
        </w:rPr>
        <w:t>线上支付</w:t>
      </w:r>
      <w:bookmarkEnd w:id="2585"/>
      <w:bookmarkEnd w:id="2586"/>
      <w:bookmarkEnd w:id="2587"/>
      <w:bookmarkEnd w:id="2588"/>
      <w:bookmarkEnd w:id="2589"/>
    </w:p>
    <w:p w14:paraId="5851855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支持线上微信支付门诊肠内营养处方。</w:t>
      </w:r>
    </w:p>
    <w:p w14:paraId="2E2BB3B5">
      <w:pPr>
        <w:pageBreakBefore w:val="0"/>
        <w:widowControl/>
        <w:numPr>
          <w:ilvl w:val="0"/>
          <w:numId w:val="383"/>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590" w:name="_Toc3035"/>
      <w:bookmarkStart w:id="2591" w:name="_Toc24167"/>
      <w:bookmarkStart w:id="2592" w:name="_Toc28169"/>
      <w:bookmarkStart w:id="2593" w:name="_Toc5514"/>
      <w:bookmarkStart w:id="2594" w:name="_Toc31741"/>
      <w:r>
        <w:rPr>
          <w:rFonts w:hint="eastAsia" w:ascii="宋体" w:hAnsi="宋体" w:eastAsia="宋体" w:cs="宋体"/>
          <w:sz w:val="21"/>
          <w:szCs w:val="21"/>
          <w:highlight w:val="none"/>
        </w:rPr>
        <w:t>线下收费</w:t>
      </w:r>
      <w:bookmarkEnd w:id="2590"/>
      <w:bookmarkEnd w:id="2591"/>
      <w:bookmarkEnd w:id="2592"/>
      <w:bookmarkEnd w:id="2593"/>
      <w:bookmarkEnd w:id="2594"/>
    </w:p>
    <w:p w14:paraId="5A6A1A5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支持线下收费窗口微信、支付宝、现金、银行卡支付门诊营养处方。</w:t>
      </w:r>
    </w:p>
    <w:p w14:paraId="5597704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595" w:name="_Toc11064"/>
      <w:bookmarkStart w:id="2596" w:name="_Toc11087"/>
      <w:bookmarkStart w:id="2597" w:name="_Toc7574"/>
      <w:bookmarkStart w:id="2598" w:name="_Toc12259"/>
      <w:bookmarkStart w:id="2599" w:name="_Toc1630"/>
      <w:r>
        <w:rPr>
          <w:rFonts w:hint="eastAsia" w:ascii="宋体" w:hAnsi="宋体" w:eastAsia="宋体" w:cs="宋体"/>
          <w:b/>
          <w:bCs/>
          <w:sz w:val="21"/>
          <w:szCs w:val="21"/>
          <w:highlight w:val="none"/>
        </w:rPr>
        <w:t>5.2.2.3.3.12患者管理</w:t>
      </w:r>
      <w:bookmarkEnd w:id="2595"/>
      <w:bookmarkEnd w:id="2596"/>
      <w:bookmarkEnd w:id="2597"/>
      <w:bookmarkEnd w:id="2598"/>
      <w:bookmarkEnd w:id="2599"/>
    </w:p>
    <w:p w14:paraId="5B02F9AB">
      <w:pPr>
        <w:pageBreakBefore w:val="0"/>
        <w:widowControl/>
        <w:numPr>
          <w:ilvl w:val="0"/>
          <w:numId w:val="38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00" w:name="_Toc31596"/>
      <w:bookmarkStart w:id="2601" w:name="_Toc26447"/>
      <w:bookmarkStart w:id="2602" w:name="_Toc4451"/>
      <w:bookmarkStart w:id="2603" w:name="_Toc16445"/>
      <w:bookmarkStart w:id="2604" w:name="_Toc18356"/>
      <w:r>
        <w:rPr>
          <w:rFonts w:hint="eastAsia" w:ascii="宋体" w:hAnsi="宋体" w:eastAsia="宋体" w:cs="宋体"/>
          <w:sz w:val="21"/>
          <w:szCs w:val="21"/>
          <w:highlight w:val="none"/>
        </w:rPr>
        <w:t>在院患者</w:t>
      </w:r>
      <w:bookmarkEnd w:id="2600"/>
      <w:bookmarkEnd w:id="2601"/>
      <w:bookmarkEnd w:id="2602"/>
      <w:bookmarkEnd w:id="2603"/>
      <w:bookmarkEnd w:id="2604"/>
    </w:p>
    <w:p w14:paraId="7C83229A">
      <w:pPr>
        <w:pageBreakBefore w:val="0"/>
        <w:widowControl/>
        <w:numPr>
          <w:ilvl w:val="0"/>
          <w:numId w:val="3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全院在院患者列表，可查看患者信息，如入院时间、科室、床号、姓名、住院号。</w:t>
      </w:r>
    </w:p>
    <w:p w14:paraId="350E5FD5">
      <w:pPr>
        <w:pageBreakBefore w:val="0"/>
        <w:widowControl/>
        <w:numPr>
          <w:ilvl w:val="0"/>
          <w:numId w:val="3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各医生可设置哪些患者作为自己高度关注的患者，方便医生集中查看与管理。</w:t>
      </w:r>
    </w:p>
    <w:p w14:paraId="0625113D">
      <w:pPr>
        <w:pageBreakBefore w:val="0"/>
        <w:widowControl/>
        <w:numPr>
          <w:ilvl w:val="0"/>
          <w:numId w:val="3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可根据入院时间、科室、姓名、住院号、是否有营养风险来查询特定患者。</w:t>
      </w:r>
    </w:p>
    <w:p w14:paraId="31DDFC45">
      <w:pPr>
        <w:pageBreakBefore w:val="0"/>
        <w:widowControl/>
        <w:numPr>
          <w:ilvl w:val="0"/>
          <w:numId w:val="3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可按入院时间或科室、床号进行排序查看。</w:t>
      </w:r>
    </w:p>
    <w:p w14:paraId="0CDA54FA">
      <w:pPr>
        <w:pageBreakBefore w:val="0"/>
        <w:widowControl/>
        <w:numPr>
          <w:ilvl w:val="0"/>
          <w:numId w:val="3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可设置患者标记，如腹泻、营养状况差、恶液质，方便分类管理。</w:t>
      </w:r>
    </w:p>
    <w:p w14:paraId="6C79B966">
      <w:pPr>
        <w:pageBreakBefore w:val="0"/>
        <w:widowControl/>
        <w:numPr>
          <w:ilvl w:val="0"/>
          <w:numId w:val="3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可查看肠外病人处方明细</w:t>
      </w:r>
    </w:p>
    <w:p w14:paraId="772F3899">
      <w:pPr>
        <w:pageBreakBefore w:val="0"/>
        <w:widowControl/>
        <w:numPr>
          <w:ilvl w:val="0"/>
          <w:numId w:val="38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2605" w:name="_Toc1527"/>
      <w:bookmarkStart w:id="2606" w:name="_Toc14192"/>
      <w:bookmarkStart w:id="2607" w:name="_Toc2584"/>
      <w:bookmarkStart w:id="2608" w:name="_Toc9352"/>
      <w:bookmarkStart w:id="2609" w:name="_Toc21926"/>
      <w:r>
        <w:rPr>
          <w:rFonts w:hint="eastAsia" w:ascii="宋体" w:hAnsi="宋体" w:eastAsia="宋体" w:cs="宋体"/>
          <w:sz w:val="21"/>
          <w:szCs w:val="21"/>
          <w:highlight w:val="none"/>
          <w:lang w:bidi="ar"/>
        </w:rPr>
        <w:t>会诊患者</w:t>
      </w:r>
      <w:bookmarkEnd w:id="2605"/>
      <w:bookmarkEnd w:id="2606"/>
      <w:bookmarkEnd w:id="2607"/>
      <w:bookmarkEnd w:id="2608"/>
      <w:bookmarkEnd w:id="2609"/>
    </w:p>
    <w:p w14:paraId="3A06DFFE">
      <w:pPr>
        <w:pageBreakBefore w:val="0"/>
        <w:widowControl/>
        <w:numPr>
          <w:ilvl w:val="0"/>
          <w:numId w:val="3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读取营养会诊指令，集中化查看会诊指令，可根据指令日期、会诊状态、科室、患者姓名及住院号来查询会诊患者。</w:t>
      </w:r>
    </w:p>
    <w:p w14:paraId="34CD1104">
      <w:pPr>
        <w:pageBreakBefore w:val="0"/>
        <w:widowControl/>
        <w:numPr>
          <w:ilvl w:val="0"/>
          <w:numId w:val="3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可根据营养评估、干预自动生成营养会诊意见，并可进行修改调整。</w:t>
      </w:r>
    </w:p>
    <w:p w14:paraId="2A194E66">
      <w:pPr>
        <w:pageBreakBefore w:val="0"/>
        <w:widowControl/>
        <w:numPr>
          <w:ilvl w:val="0"/>
          <w:numId w:val="3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可快速调用LIS实验室数据，自动插入到会诊意见中。</w:t>
      </w:r>
    </w:p>
    <w:p w14:paraId="2247C5D2">
      <w:pPr>
        <w:pageBreakBefore w:val="0"/>
        <w:widowControl/>
        <w:numPr>
          <w:ilvl w:val="0"/>
          <w:numId w:val="3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可调取患者的营养监测信息。</w:t>
      </w:r>
    </w:p>
    <w:p w14:paraId="30737C48">
      <w:pPr>
        <w:pageBreakBefore w:val="0"/>
        <w:widowControl/>
        <w:numPr>
          <w:ilvl w:val="0"/>
          <w:numId w:val="3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可保存与调用会诊意见模板。</w:t>
      </w:r>
    </w:p>
    <w:p w14:paraId="7FBA65FE">
      <w:pPr>
        <w:pageBreakBefore w:val="0"/>
        <w:widowControl/>
        <w:numPr>
          <w:ilvl w:val="0"/>
          <w:numId w:val="3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系统标准会诊报告可导出打印。</w:t>
      </w:r>
    </w:p>
    <w:p w14:paraId="60E6D9C4">
      <w:pPr>
        <w:pageBreakBefore w:val="0"/>
        <w:widowControl/>
        <w:numPr>
          <w:ilvl w:val="0"/>
          <w:numId w:val="38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支持在填写会诊意见的同时，一站式完善该患者的营养干预记录、营养筛评记录、营养宣教记录、营养查房记录。</w:t>
      </w:r>
    </w:p>
    <w:p w14:paraId="0013E24A">
      <w:pPr>
        <w:pageBreakBefore w:val="0"/>
        <w:widowControl/>
        <w:numPr>
          <w:ilvl w:val="0"/>
          <w:numId w:val="38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2610" w:name="_Toc19501"/>
      <w:bookmarkStart w:id="2611" w:name="_Toc10788"/>
      <w:bookmarkStart w:id="2612" w:name="_Toc270"/>
      <w:bookmarkStart w:id="2613" w:name="_Toc11039"/>
      <w:bookmarkStart w:id="2614" w:name="_Toc58"/>
      <w:r>
        <w:rPr>
          <w:rFonts w:hint="eastAsia" w:ascii="宋体" w:hAnsi="宋体" w:eastAsia="宋体" w:cs="宋体"/>
          <w:sz w:val="21"/>
          <w:szCs w:val="21"/>
          <w:highlight w:val="none"/>
          <w:lang w:bidi="ar"/>
        </w:rPr>
        <w:t>出院患者</w:t>
      </w:r>
      <w:bookmarkEnd w:id="2610"/>
      <w:bookmarkEnd w:id="2611"/>
      <w:bookmarkEnd w:id="2612"/>
      <w:bookmarkEnd w:id="2613"/>
      <w:bookmarkEnd w:id="2614"/>
    </w:p>
    <w:p w14:paraId="1A93BE8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可查询出院患者及查看其历次营养报告。</w:t>
      </w:r>
    </w:p>
    <w:p w14:paraId="484B953A">
      <w:pPr>
        <w:pageBreakBefore w:val="0"/>
        <w:widowControl/>
        <w:numPr>
          <w:ilvl w:val="0"/>
          <w:numId w:val="38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2615" w:name="_Toc358"/>
      <w:bookmarkStart w:id="2616" w:name="_Toc24229"/>
      <w:bookmarkStart w:id="2617" w:name="_Toc19081"/>
      <w:bookmarkStart w:id="2618" w:name="_Toc22379"/>
      <w:bookmarkStart w:id="2619" w:name="_Toc549"/>
      <w:r>
        <w:rPr>
          <w:rFonts w:hint="eastAsia" w:ascii="宋体" w:hAnsi="宋体" w:eastAsia="宋体" w:cs="宋体"/>
          <w:sz w:val="21"/>
          <w:szCs w:val="21"/>
          <w:highlight w:val="none"/>
          <w:lang w:bidi="ar"/>
        </w:rPr>
        <w:t>筛评监控</w:t>
      </w:r>
      <w:bookmarkEnd w:id="2615"/>
      <w:bookmarkEnd w:id="2616"/>
      <w:bookmarkEnd w:id="2617"/>
      <w:bookmarkEnd w:id="2618"/>
      <w:bookmarkEnd w:id="2619"/>
    </w:p>
    <w:p w14:paraId="11147557">
      <w:pPr>
        <w:pageBreakBefore w:val="0"/>
        <w:widowControl/>
        <w:numPr>
          <w:ilvl w:val="0"/>
          <w:numId w:val="3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可以集中化查看全院患者筛查记录及对应的筛评结果。</w:t>
      </w:r>
    </w:p>
    <w:p w14:paraId="7A4A177A">
      <w:pPr>
        <w:pageBreakBefore w:val="0"/>
        <w:widowControl/>
        <w:numPr>
          <w:ilvl w:val="0"/>
          <w:numId w:val="3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可按筛查方式及筛评得分范围来查询全院筛评记录，也可按筛评日期、指定科室、姓名或住院号查询。</w:t>
      </w:r>
    </w:p>
    <w:p w14:paraId="0E258E11">
      <w:pPr>
        <w:pageBreakBefore w:val="0"/>
        <w:widowControl/>
        <w:numPr>
          <w:ilvl w:val="0"/>
          <w:numId w:val="3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可以按筛评时间或筛评得分进行排序查看。</w:t>
      </w:r>
    </w:p>
    <w:p w14:paraId="35E0BCA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620" w:name="_Toc1328"/>
      <w:bookmarkStart w:id="2621" w:name="_Toc1280"/>
      <w:bookmarkStart w:id="2622" w:name="_Toc29467"/>
      <w:bookmarkStart w:id="2623" w:name="_Toc10530"/>
      <w:bookmarkStart w:id="2624" w:name="_Toc7482"/>
      <w:r>
        <w:rPr>
          <w:rFonts w:hint="eastAsia" w:ascii="宋体" w:hAnsi="宋体" w:eastAsia="宋体" w:cs="宋体"/>
          <w:b/>
          <w:bCs/>
          <w:sz w:val="21"/>
          <w:szCs w:val="21"/>
          <w:highlight w:val="none"/>
        </w:rPr>
        <w:t>5.2.2.3.3.13营养筛评</w:t>
      </w:r>
      <w:bookmarkEnd w:id="2620"/>
      <w:bookmarkEnd w:id="2621"/>
      <w:bookmarkEnd w:id="2622"/>
      <w:bookmarkEnd w:id="2623"/>
      <w:bookmarkEnd w:id="2624"/>
    </w:p>
    <w:p w14:paraId="7F611211">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25" w:name="_Toc26982"/>
      <w:bookmarkStart w:id="2626" w:name="_Toc1885"/>
      <w:bookmarkStart w:id="2627" w:name="_Toc26704"/>
      <w:bookmarkStart w:id="2628" w:name="_Toc31481"/>
      <w:bookmarkStart w:id="2629" w:name="_Toc29036"/>
      <w:r>
        <w:rPr>
          <w:rFonts w:hint="eastAsia" w:ascii="宋体" w:hAnsi="宋体" w:eastAsia="宋体" w:cs="宋体"/>
          <w:sz w:val="21"/>
          <w:szCs w:val="21"/>
          <w:highlight w:val="none"/>
        </w:rPr>
        <w:t>NRS2002</w:t>
      </w:r>
      <w:bookmarkEnd w:id="2625"/>
      <w:bookmarkEnd w:id="2626"/>
      <w:bookmarkEnd w:id="2627"/>
      <w:bookmarkEnd w:id="2628"/>
      <w:bookmarkEnd w:id="2629"/>
    </w:p>
    <w:p w14:paraId="4A04964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标准NRS2002（2022版）量表，包括疾病营养需要程度评价、营养受损-BMI评价、营养受损-体重变化评价、营养受损-进食量变化评价、年龄对营养风险的影响评价。</w:t>
      </w:r>
    </w:p>
    <w:p w14:paraId="63F1A6CA">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30" w:name="_Toc2348"/>
      <w:bookmarkStart w:id="2631" w:name="_Toc29156"/>
      <w:bookmarkStart w:id="2632" w:name="_Toc5208"/>
      <w:bookmarkStart w:id="2633" w:name="_Toc22782"/>
      <w:bookmarkStart w:id="2634" w:name="_Toc4991"/>
      <w:r>
        <w:rPr>
          <w:rFonts w:hint="eastAsia" w:ascii="宋体" w:hAnsi="宋体" w:eastAsia="宋体" w:cs="宋体"/>
          <w:sz w:val="21"/>
          <w:szCs w:val="21"/>
          <w:highlight w:val="none"/>
        </w:rPr>
        <w:t>MUST</w:t>
      </w:r>
      <w:bookmarkEnd w:id="2630"/>
      <w:bookmarkEnd w:id="2631"/>
      <w:bookmarkEnd w:id="2632"/>
      <w:bookmarkEnd w:id="2633"/>
      <w:bookmarkEnd w:id="2634"/>
    </w:p>
    <w:p w14:paraId="1AA847A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标准MUST量表，包括BMI评价、体重变化评价、摄入情况评价。</w:t>
      </w:r>
    </w:p>
    <w:p w14:paraId="2DD60E6B">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35" w:name="_Toc255"/>
      <w:bookmarkStart w:id="2636" w:name="_Toc12298"/>
      <w:bookmarkStart w:id="2637" w:name="_Toc27093"/>
      <w:bookmarkStart w:id="2638" w:name="_Toc6887"/>
      <w:bookmarkStart w:id="2639" w:name="_Toc4460"/>
      <w:r>
        <w:rPr>
          <w:rFonts w:hint="eastAsia" w:ascii="宋体" w:hAnsi="宋体" w:eastAsia="宋体" w:cs="宋体"/>
          <w:sz w:val="21"/>
          <w:szCs w:val="21"/>
          <w:highlight w:val="none"/>
        </w:rPr>
        <w:t>儿童营养风险筛查</w:t>
      </w:r>
      <w:bookmarkEnd w:id="2635"/>
      <w:bookmarkEnd w:id="2636"/>
      <w:bookmarkEnd w:id="2637"/>
      <w:bookmarkEnd w:id="2638"/>
      <w:bookmarkEnd w:id="2639"/>
    </w:p>
    <w:p w14:paraId="1D39B71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标准儿童营养风险筛查量表，包括疾病风险、饮食情况、体重变化、人体测量。</w:t>
      </w:r>
    </w:p>
    <w:p w14:paraId="43BDBD80">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40" w:name="_Toc13184"/>
      <w:bookmarkStart w:id="2641" w:name="_Toc26791"/>
      <w:bookmarkStart w:id="2642" w:name="_Toc7932"/>
      <w:bookmarkStart w:id="2643" w:name="_Toc22644"/>
      <w:bookmarkStart w:id="2644" w:name="_Toc23001"/>
      <w:r>
        <w:rPr>
          <w:rFonts w:hint="eastAsia" w:ascii="宋体" w:hAnsi="宋体" w:eastAsia="宋体" w:cs="宋体"/>
          <w:sz w:val="21"/>
          <w:szCs w:val="21"/>
          <w:highlight w:val="none"/>
        </w:rPr>
        <w:t>STAMP</w:t>
      </w:r>
      <w:bookmarkEnd w:id="2640"/>
      <w:bookmarkEnd w:id="2641"/>
      <w:bookmarkEnd w:id="2642"/>
      <w:bookmarkEnd w:id="2643"/>
      <w:bookmarkEnd w:id="2644"/>
    </w:p>
    <w:p w14:paraId="559C11C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标准STAMP量表，包括疾病对营养的影响评价、饮食情况评价、体格测量评价。</w:t>
      </w:r>
    </w:p>
    <w:p w14:paraId="1926DA45">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45" w:name="_Toc29126"/>
      <w:bookmarkStart w:id="2646" w:name="_Toc19756"/>
      <w:bookmarkStart w:id="2647" w:name="_Toc10949"/>
      <w:bookmarkStart w:id="2648" w:name="_Toc5093"/>
      <w:bookmarkStart w:id="2649" w:name="_Toc24503"/>
      <w:r>
        <w:rPr>
          <w:rFonts w:hint="eastAsia" w:ascii="宋体" w:hAnsi="宋体" w:eastAsia="宋体" w:cs="宋体"/>
          <w:sz w:val="21"/>
          <w:szCs w:val="21"/>
          <w:highlight w:val="none"/>
        </w:rPr>
        <w:t>新生儿营养风险筛查</w:t>
      </w:r>
      <w:bookmarkEnd w:id="2645"/>
      <w:bookmarkEnd w:id="2646"/>
      <w:bookmarkEnd w:id="2647"/>
      <w:bookmarkEnd w:id="2648"/>
      <w:bookmarkEnd w:id="2649"/>
    </w:p>
    <w:p w14:paraId="687E7DB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标准新生儿营养风险筛查量表，包括低风险2个因素、中等风险7个因素、高风险3个因素。</w:t>
      </w:r>
    </w:p>
    <w:p w14:paraId="298EE107">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50" w:name="_Toc10975"/>
      <w:bookmarkStart w:id="2651" w:name="_Toc3571"/>
      <w:bookmarkStart w:id="2652" w:name="_Toc17136"/>
      <w:bookmarkStart w:id="2653" w:name="_Toc29706"/>
      <w:bookmarkStart w:id="2654" w:name="_Toc19072"/>
      <w:r>
        <w:rPr>
          <w:rFonts w:hint="eastAsia" w:ascii="宋体" w:hAnsi="宋体" w:eastAsia="宋体" w:cs="宋体"/>
          <w:sz w:val="21"/>
          <w:szCs w:val="21"/>
          <w:highlight w:val="none"/>
        </w:rPr>
        <w:t>PG-SGA</w:t>
      </w:r>
      <w:bookmarkEnd w:id="2650"/>
      <w:bookmarkEnd w:id="2651"/>
      <w:bookmarkEnd w:id="2652"/>
      <w:bookmarkEnd w:id="2653"/>
      <w:bookmarkEnd w:id="2654"/>
    </w:p>
    <w:p w14:paraId="02810D2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标准PG-SGA量表，包括体重与体重变化评价、进食情况评价、症状评价、活动和身体功能评价、合并疾病评价、应激评价、体格评价。</w:t>
      </w:r>
    </w:p>
    <w:p w14:paraId="5AD0151F">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55" w:name="_Toc21070"/>
      <w:bookmarkStart w:id="2656" w:name="_Toc21805"/>
      <w:bookmarkStart w:id="2657" w:name="_Toc32700"/>
      <w:bookmarkStart w:id="2658" w:name="_Toc31576"/>
      <w:bookmarkStart w:id="2659" w:name="_Toc16512"/>
      <w:r>
        <w:rPr>
          <w:rFonts w:hint="eastAsia" w:ascii="宋体" w:hAnsi="宋体" w:eastAsia="宋体" w:cs="宋体"/>
          <w:sz w:val="21"/>
          <w:szCs w:val="21"/>
          <w:highlight w:val="none"/>
        </w:rPr>
        <w:t>SGA</w:t>
      </w:r>
      <w:bookmarkEnd w:id="2655"/>
      <w:bookmarkEnd w:id="2656"/>
      <w:bookmarkEnd w:id="2657"/>
      <w:bookmarkEnd w:id="2658"/>
      <w:bookmarkEnd w:id="2659"/>
    </w:p>
    <w:p w14:paraId="62D73D7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标准SGA量表，包括体重变化评价、进食情况评价、胃肠道症状评价、功能异常评价、疾病和相关营养素需求评价、体格评价。</w:t>
      </w:r>
    </w:p>
    <w:p w14:paraId="6DE5324C">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60" w:name="_Toc17306"/>
      <w:bookmarkStart w:id="2661" w:name="_Toc24988"/>
      <w:bookmarkStart w:id="2662" w:name="_Toc6237"/>
      <w:bookmarkStart w:id="2663" w:name="_Toc14743"/>
      <w:bookmarkStart w:id="2664" w:name="_Toc4945"/>
      <w:r>
        <w:rPr>
          <w:rFonts w:hint="eastAsia" w:ascii="宋体" w:hAnsi="宋体" w:eastAsia="宋体" w:cs="宋体"/>
          <w:sz w:val="21"/>
          <w:szCs w:val="21"/>
          <w:highlight w:val="none"/>
        </w:rPr>
        <w:t>MNA-SF</w:t>
      </w:r>
      <w:bookmarkEnd w:id="2660"/>
      <w:bookmarkEnd w:id="2661"/>
      <w:bookmarkEnd w:id="2662"/>
      <w:bookmarkEnd w:id="2663"/>
      <w:bookmarkEnd w:id="2664"/>
    </w:p>
    <w:p w14:paraId="153FADB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标准MNA-SF量表，包括进食变化评价、体重变化评价、活动能力评价、心理与急性疾病评价、精神心理问题评价、BMI评价、小腿围评价。</w:t>
      </w:r>
    </w:p>
    <w:p w14:paraId="0F0E6BCA">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65" w:name="_Toc22348"/>
      <w:bookmarkStart w:id="2666" w:name="_Toc17025"/>
      <w:bookmarkStart w:id="2667" w:name="_Toc7402"/>
      <w:bookmarkStart w:id="2668" w:name="_Toc2136"/>
      <w:bookmarkStart w:id="2669" w:name="_Toc3056"/>
      <w:r>
        <w:rPr>
          <w:rFonts w:hint="eastAsia" w:ascii="宋体" w:hAnsi="宋体" w:eastAsia="宋体" w:cs="宋体"/>
          <w:sz w:val="21"/>
          <w:szCs w:val="21"/>
          <w:highlight w:val="none"/>
        </w:rPr>
        <w:t>MNA</w:t>
      </w:r>
      <w:bookmarkEnd w:id="2665"/>
      <w:bookmarkEnd w:id="2666"/>
      <w:bookmarkEnd w:id="2667"/>
      <w:bookmarkEnd w:id="2668"/>
      <w:bookmarkEnd w:id="2669"/>
    </w:p>
    <w:p w14:paraId="2DD56A6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MNA量表，包括BMI评价、体重变化评价、活动能力评价、牙齿状况评价、神经精神疾病评价、饮食变化评价、慢病评价、服药情况评价、居住特性评价、睡眠评价、户外独立活动评价、文化程度评价、经济状况评价、进食能力评价、进餐餐次评价、蛋白质摄入评价、烹调油摄入评价、蔬菜水果评价、小腿围及腰围评价。</w:t>
      </w:r>
    </w:p>
    <w:p w14:paraId="51197D9C">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70" w:name="_Toc27259"/>
      <w:bookmarkStart w:id="2671" w:name="_Toc3410"/>
      <w:bookmarkStart w:id="2672" w:name="_Toc13786"/>
      <w:bookmarkStart w:id="2673" w:name="_Toc29437"/>
      <w:bookmarkStart w:id="2674" w:name="_Toc21656"/>
      <w:r>
        <w:rPr>
          <w:rFonts w:hint="eastAsia" w:ascii="宋体" w:hAnsi="宋体" w:eastAsia="宋体" w:cs="宋体"/>
          <w:sz w:val="21"/>
          <w:szCs w:val="21"/>
          <w:highlight w:val="none"/>
        </w:rPr>
        <w:t>BCA</w:t>
      </w:r>
      <w:bookmarkEnd w:id="2670"/>
      <w:bookmarkEnd w:id="2671"/>
      <w:bookmarkEnd w:id="2672"/>
      <w:bookmarkEnd w:id="2673"/>
      <w:bookmarkEnd w:id="2674"/>
    </w:p>
    <w:p w14:paraId="61CFA95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标准BCA量表，包括体重评价、肱三头肌皮褶厚度评价、上臂肌围评价、BMI评价、总淋巴细胞计数评价、肌酐身高指数评价、血白蛋白评价、运铁蛋白评价、前白蛋白评价。</w:t>
      </w:r>
    </w:p>
    <w:p w14:paraId="41B4293C">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75" w:name="_Toc17339"/>
      <w:bookmarkStart w:id="2676" w:name="_Toc9751"/>
      <w:bookmarkStart w:id="2677" w:name="_Toc1484"/>
      <w:bookmarkStart w:id="2678" w:name="_Toc10048"/>
      <w:bookmarkStart w:id="2679" w:name="_Toc8495"/>
      <w:r>
        <w:rPr>
          <w:rFonts w:hint="eastAsia" w:ascii="宋体" w:hAnsi="宋体" w:eastAsia="宋体" w:cs="宋体"/>
          <w:sz w:val="21"/>
          <w:szCs w:val="21"/>
          <w:highlight w:val="none"/>
        </w:rPr>
        <w:t>STRONGkids</w:t>
      </w:r>
      <w:bookmarkEnd w:id="2675"/>
      <w:bookmarkEnd w:id="2676"/>
      <w:bookmarkEnd w:id="2677"/>
      <w:bookmarkEnd w:id="2678"/>
      <w:bookmarkEnd w:id="2679"/>
    </w:p>
    <w:p w14:paraId="48742E6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标准STRONGkids量表，包括主观临床评价、高风险疾病评价、营养摄取与丢失评价、体重评价。</w:t>
      </w:r>
    </w:p>
    <w:p w14:paraId="665B7D3D">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80" w:name="_Toc470"/>
      <w:bookmarkStart w:id="2681" w:name="_Toc18095"/>
      <w:bookmarkStart w:id="2682" w:name="_Toc781"/>
      <w:bookmarkStart w:id="2683" w:name="_Toc20544"/>
      <w:bookmarkStart w:id="2684" w:name="_Toc20574"/>
      <w:r>
        <w:rPr>
          <w:rFonts w:hint="eastAsia" w:ascii="宋体" w:hAnsi="宋体" w:eastAsia="宋体" w:cs="宋体"/>
          <w:sz w:val="21"/>
          <w:szCs w:val="21"/>
          <w:highlight w:val="none"/>
        </w:rPr>
        <w:t>PNYS</w:t>
      </w:r>
      <w:bookmarkEnd w:id="2680"/>
      <w:bookmarkEnd w:id="2681"/>
      <w:bookmarkEnd w:id="2682"/>
      <w:bookmarkEnd w:id="2683"/>
      <w:bookmarkEnd w:id="2684"/>
    </w:p>
    <w:p w14:paraId="1AD7035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标准PNYS量表，包括摄入评价、疼痛评价、病理评价。</w:t>
      </w:r>
    </w:p>
    <w:p w14:paraId="280F8BAF">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85" w:name="_Toc27503"/>
      <w:bookmarkStart w:id="2686" w:name="_Toc8716"/>
      <w:bookmarkStart w:id="2687" w:name="_Toc2891"/>
      <w:bookmarkStart w:id="2688" w:name="_Toc13779"/>
      <w:bookmarkStart w:id="2689" w:name="_Toc18008"/>
      <w:r>
        <w:rPr>
          <w:rFonts w:hint="eastAsia" w:ascii="宋体" w:hAnsi="宋体" w:eastAsia="宋体" w:cs="宋体"/>
          <w:sz w:val="21"/>
          <w:szCs w:val="21"/>
          <w:highlight w:val="none"/>
        </w:rPr>
        <w:t>NUTRIC</w:t>
      </w:r>
      <w:bookmarkEnd w:id="2685"/>
      <w:bookmarkEnd w:id="2686"/>
      <w:bookmarkEnd w:id="2687"/>
      <w:bookmarkEnd w:id="2688"/>
      <w:bookmarkEnd w:id="2689"/>
    </w:p>
    <w:p w14:paraId="06EDCB4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标准重症NRTRIC评分量表，包括年龄评价、APACHEII评价、SOFA评价、伴随疾病评价、入院至ICU时间评价。</w:t>
      </w:r>
    </w:p>
    <w:p w14:paraId="0AA62E8B">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90" w:name="_Toc7195"/>
      <w:bookmarkStart w:id="2691" w:name="_Toc26215"/>
      <w:bookmarkStart w:id="2692" w:name="_Toc29342"/>
      <w:bookmarkStart w:id="2693" w:name="_Toc14571"/>
      <w:bookmarkStart w:id="2694" w:name="_Toc9614"/>
      <w:r>
        <w:rPr>
          <w:rFonts w:hint="eastAsia" w:ascii="宋体" w:hAnsi="宋体" w:eastAsia="宋体" w:cs="宋体"/>
          <w:sz w:val="21"/>
          <w:szCs w:val="21"/>
          <w:highlight w:val="none"/>
        </w:rPr>
        <w:t>筛查管理</w:t>
      </w:r>
      <w:bookmarkEnd w:id="2690"/>
      <w:bookmarkEnd w:id="2691"/>
      <w:bookmarkEnd w:id="2692"/>
      <w:bookmarkEnd w:id="2693"/>
      <w:bookmarkEnd w:id="2694"/>
    </w:p>
    <w:p w14:paraId="310B3DFF">
      <w:pPr>
        <w:pageBreakBefore w:val="0"/>
        <w:widowControl/>
        <w:numPr>
          <w:ilvl w:val="0"/>
          <w:numId w:val="3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系统自动将全院患者以不同颜色标记为未筛查患者、有营养风险患者及无营养风险患者</w:t>
      </w:r>
    </w:p>
    <w:p w14:paraId="2AFE2AFD">
      <w:pPr>
        <w:pageBreakBefore w:val="0"/>
        <w:widowControl/>
        <w:numPr>
          <w:ilvl w:val="0"/>
          <w:numId w:val="3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系统自动评分并生成系统标准的报告，并可打印。</w:t>
      </w:r>
    </w:p>
    <w:p w14:paraId="53339E5E">
      <w:pPr>
        <w:pageBreakBefore w:val="0"/>
        <w:widowControl/>
        <w:numPr>
          <w:ilvl w:val="0"/>
          <w:numId w:val="3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完成筛查后可设置下次复筛时间，系统将提示每日安排复筛任务。</w:t>
      </w:r>
    </w:p>
    <w:p w14:paraId="3BD72A4A">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695" w:name="_Toc31806"/>
      <w:bookmarkStart w:id="2696" w:name="_Toc20299"/>
      <w:bookmarkStart w:id="2697" w:name="_Toc23976"/>
      <w:bookmarkStart w:id="2698" w:name="_Toc26803"/>
      <w:bookmarkStart w:id="2699" w:name="_Toc1451"/>
      <w:r>
        <w:rPr>
          <w:rFonts w:hint="eastAsia" w:ascii="宋体" w:hAnsi="宋体" w:eastAsia="宋体" w:cs="宋体"/>
          <w:sz w:val="21"/>
          <w:szCs w:val="21"/>
          <w:highlight w:val="none"/>
        </w:rPr>
        <w:t>营养评估</w:t>
      </w:r>
      <w:bookmarkEnd w:id="2695"/>
      <w:bookmarkEnd w:id="2696"/>
      <w:bookmarkEnd w:id="2697"/>
      <w:bookmarkEnd w:id="2698"/>
      <w:bookmarkEnd w:id="2699"/>
    </w:p>
    <w:p w14:paraId="1B2C75B1">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营养摄入评估：当前营养摄入途径、经口营养摄入量、摄入量评估、影响经口摄入因素、主要问题持续时间、饮食习惯、食物过敏及不耐受、药物与饮食相互作用。</w:t>
      </w:r>
    </w:p>
    <w:p w14:paraId="37718549">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体格评估：目前身高、目前体重、近期体重、腰围、臀围、腰臀比、上臂围、上臂肌围、三头肌皮褶厚度、右小腿围、左小腿围、握力。</w:t>
      </w:r>
    </w:p>
    <w:p w14:paraId="7E1ECDB3">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孕期体格评估：可登记孕妇对应孕周的体重。系统自动对当前孕周的孕妇实际体重与理论标准体重进行对比分析，给出孕期体重增重过多或过少的结论。自动生成系统标准的体重增长曲线及患者历次体重增长曲线，孕期体重增长曲线图可打印。</w:t>
      </w:r>
    </w:p>
    <w:p w14:paraId="7D763B89">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婴幼儿体格评估：可登记儿童的体格数据，包括身长（高）、坐高、体重、头围、胸围、中上臂臂围、三头肌皮褶厚度、肩胛下皮褶厚度。系统自动根据官方数据及评估方法，进行Z评分和P评分。自动生成系统标准的体格发育标准图表及实际体格数据历次变化趋势，图表支持打印。</w:t>
      </w:r>
    </w:p>
    <w:p w14:paraId="3A1FD54C">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临床体征：意识、呼吸、体温、水肿、皮肤弹性、</w:t>
      </w:r>
      <w:r>
        <w:rPr>
          <w:rFonts w:hint="eastAsia" w:ascii="宋体" w:hAnsi="宋体" w:cs="宋体"/>
          <w:sz w:val="21"/>
          <w:szCs w:val="21"/>
          <w:highlight w:val="none"/>
          <w:lang w:eastAsia="zh-CN"/>
        </w:rPr>
        <w:t>黏膜</w:t>
      </w:r>
      <w:r>
        <w:rPr>
          <w:rFonts w:hint="eastAsia" w:ascii="宋体" w:hAnsi="宋体" w:eastAsia="宋体" w:cs="宋体"/>
          <w:sz w:val="21"/>
          <w:szCs w:val="21"/>
          <w:highlight w:val="none"/>
        </w:rPr>
        <w:t>、胸水、腹水、腹部。</w:t>
      </w:r>
    </w:p>
    <w:p w14:paraId="5FBE7A19">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自动生成实验室检查结果、营养筛评结论。</w:t>
      </w:r>
    </w:p>
    <w:p w14:paraId="72430204">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营养诊断：诊断结论、营养不良类型、营养不良病因、营养不良程度。</w:t>
      </w:r>
    </w:p>
    <w:p w14:paraId="4C34BDF3">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营养治疗原则/处理意见可提供模板。</w:t>
      </w:r>
    </w:p>
    <w:p w14:paraId="4819D289">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营养治疗的目标供给量自动生成及可个性化调整。</w:t>
      </w:r>
    </w:p>
    <w:p w14:paraId="7881B29D">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支持多种营养支持途径。</w:t>
      </w:r>
    </w:p>
    <w:p w14:paraId="32527499">
      <w:pPr>
        <w:pageBreakBefore w:val="0"/>
        <w:widowControl/>
        <w:numPr>
          <w:ilvl w:val="0"/>
          <w:numId w:val="3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建立完整营养评估体系。</w:t>
      </w:r>
    </w:p>
    <w:p w14:paraId="19A77B4B">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00" w:name="_Toc134"/>
      <w:bookmarkStart w:id="2701" w:name="_Toc18218"/>
      <w:bookmarkStart w:id="2702" w:name="_Toc26769"/>
      <w:bookmarkStart w:id="2703" w:name="_Toc22365"/>
      <w:bookmarkStart w:id="2704" w:name="_Toc15845"/>
      <w:r>
        <w:rPr>
          <w:rFonts w:hint="eastAsia" w:ascii="宋体" w:hAnsi="宋体" w:eastAsia="宋体" w:cs="宋体"/>
          <w:sz w:val="21"/>
          <w:szCs w:val="21"/>
          <w:highlight w:val="none"/>
        </w:rPr>
        <w:t>膳食大类调查</w:t>
      </w:r>
      <w:bookmarkEnd w:id="2700"/>
      <w:bookmarkEnd w:id="2701"/>
      <w:bookmarkEnd w:id="2702"/>
      <w:bookmarkEnd w:id="2703"/>
      <w:bookmarkEnd w:id="2704"/>
    </w:p>
    <w:p w14:paraId="78485DC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根据患者既往各标准膳食大类的摄入量，自动计算出营养素摄入量、蛋白质来源、能量来源。</w:t>
      </w:r>
    </w:p>
    <w:p w14:paraId="13AF7624">
      <w:pPr>
        <w:pageBreakBefore w:val="0"/>
        <w:widowControl/>
        <w:numPr>
          <w:ilvl w:val="0"/>
          <w:numId w:val="38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05" w:name="_Toc8571"/>
      <w:bookmarkStart w:id="2706" w:name="_Toc27163"/>
      <w:bookmarkStart w:id="2707" w:name="_Toc3389"/>
      <w:bookmarkStart w:id="2708" w:name="_Toc29347"/>
      <w:bookmarkStart w:id="2709" w:name="_Toc12384"/>
      <w:r>
        <w:rPr>
          <w:rFonts w:hint="eastAsia" w:ascii="宋体" w:hAnsi="宋体" w:eastAsia="宋体" w:cs="宋体"/>
          <w:sz w:val="21"/>
          <w:szCs w:val="21"/>
          <w:highlight w:val="none"/>
        </w:rPr>
        <w:t>24h膳调</w:t>
      </w:r>
      <w:bookmarkEnd w:id="2705"/>
      <w:bookmarkEnd w:id="2706"/>
      <w:bookmarkEnd w:id="2707"/>
      <w:bookmarkEnd w:id="2708"/>
      <w:bookmarkEnd w:id="2709"/>
    </w:p>
    <w:p w14:paraId="087E78F8">
      <w:pPr>
        <w:pageBreakBefore w:val="0"/>
        <w:widowControl/>
        <w:numPr>
          <w:ilvl w:val="0"/>
          <w:numId w:val="3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根据患者一日多餐的菜肴、食物摄入量，自动计算出营养素摄入量、三餐供能比、能量来源、蛋白质来源。</w:t>
      </w:r>
    </w:p>
    <w:p w14:paraId="27481333">
      <w:pPr>
        <w:pageBreakBefore w:val="0"/>
        <w:widowControl/>
        <w:numPr>
          <w:ilvl w:val="0"/>
          <w:numId w:val="3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出具系统标准的膳调报告，可打印。</w:t>
      </w:r>
    </w:p>
    <w:p w14:paraId="7FA4DAB0">
      <w:pPr>
        <w:pageBreakBefore w:val="0"/>
        <w:widowControl/>
        <w:numPr>
          <w:ilvl w:val="0"/>
          <w:numId w:val="3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支持由营养（医）师针对具体患者设置哪些营养素分析结果展示在膳调报告中。</w:t>
      </w:r>
    </w:p>
    <w:p w14:paraId="794F0AF3">
      <w:pPr>
        <w:pageBreakBefore w:val="0"/>
        <w:widowControl/>
        <w:numPr>
          <w:ilvl w:val="0"/>
          <w:numId w:val="39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膳调可涵盖肠内制剂。</w:t>
      </w:r>
    </w:p>
    <w:p w14:paraId="60AD860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710" w:name="_Toc23893"/>
      <w:bookmarkStart w:id="2711" w:name="_Toc18992"/>
      <w:bookmarkStart w:id="2712" w:name="_Toc2812"/>
      <w:bookmarkStart w:id="2713" w:name="_Toc9961"/>
      <w:bookmarkStart w:id="2714" w:name="_Toc26048"/>
      <w:r>
        <w:rPr>
          <w:rFonts w:hint="eastAsia" w:ascii="宋体" w:hAnsi="宋体" w:eastAsia="宋体" w:cs="宋体"/>
          <w:b/>
          <w:bCs/>
          <w:sz w:val="21"/>
          <w:szCs w:val="21"/>
          <w:highlight w:val="none"/>
        </w:rPr>
        <w:t>5.2.2.3.3.14营养治疗</w:t>
      </w:r>
      <w:bookmarkEnd w:id="2710"/>
      <w:bookmarkEnd w:id="2711"/>
      <w:bookmarkEnd w:id="2712"/>
      <w:bookmarkEnd w:id="2713"/>
      <w:bookmarkEnd w:id="2714"/>
    </w:p>
    <w:p w14:paraId="6994461B">
      <w:pPr>
        <w:pageBreakBefore w:val="0"/>
        <w:widowControl/>
        <w:numPr>
          <w:ilvl w:val="0"/>
          <w:numId w:val="39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15" w:name="_Toc8793"/>
      <w:bookmarkStart w:id="2716" w:name="_Toc14591"/>
      <w:bookmarkStart w:id="2717" w:name="_Toc2894"/>
      <w:bookmarkStart w:id="2718" w:name="_Toc88"/>
      <w:bookmarkStart w:id="2719" w:name="_Toc18272"/>
      <w:r>
        <w:rPr>
          <w:rFonts w:hint="eastAsia" w:ascii="宋体" w:hAnsi="宋体" w:eastAsia="宋体" w:cs="宋体"/>
          <w:sz w:val="21"/>
          <w:szCs w:val="21"/>
          <w:highlight w:val="none"/>
        </w:rPr>
        <w:t>肠内处方</w:t>
      </w:r>
      <w:bookmarkEnd w:id="2715"/>
      <w:bookmarkEnd w:id="2716"/>
      <w:bookmarkEnd w:id="2717"/>
      <w:bookmarkEnd w:id="2718"/>
      <w:bookmarkEnd w:id="2719"/>
    </w:p>
    <w:p w14:paraId="2607542A">
      <w:pPr>
        <w:pageBreakBefore w:val="0"/>
        <w:widowControl/>
        <w:numPr>
          <w:ilvl w:val="0"/>
          <w:numId w:val="3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肠内MDT协作：可与临床系统对接，读取临床下达的常规食字号肠内医嘱，营养科可开具个性化食字号肠内医嘱。</w:t>
      </w:r>
    </w:p>
    <w:p w14:paraId="4E93E9F1">
      <w:pPr>
        <w:pageBreakBefore w:val="0"/>
        <w:widowControl/>
        <w:numPr>
          <w:ilvl w:val="0"/>
          <w:numId w:val="3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可维护常用制剂和经典处方，方便快速下达医嘱。</w:t>
      </w:r>
    </w:p>
    <w:p w14:paraId="619207A9">
      <w:pPr>
        <w:pageBreakBefore w:val="0"/>
        <w:widowControl/>
        <w:numPr>
          <w:ilvl w:val="0"/>
          <w:numId w:val="3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历次肠内医嘱查询，可清晰查看到已作废、已停用和正在生效的肠内医嘱。</w:t>
      </w:r>
    </w:p>
    <w:p w14:paraId="2CFAA832">
      <w:pPr>
        <w:pageBreakBefore w:val="0"/>
        <w:widowControl/>
        <w:numPr>
          <w:ilvl w:val="0"/>
          <w:numId w:val="39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20" w:name="_Toc17102"/>
      <w:bookmarkStart w:id="2721" w:name="_Toc27683"/>
      <w:bookmarkStart w:id="2722" w:name="_Toc13514"/>
      <w:bookmarkStart w:id="2723" w:name="_Toc1024"/>
      <w:bookmarkStart w:id="2724" w:name="_Toc31539"/>
      <w:r>
        <w:rPr>
          <w:rFonts w:hint="eastAsia" w:ascii="宋体" w:hAnsi="宋体" w:eastAsia="宋体" w:cs="宋体"/>
          <w:sz w:val="21"/>
          <w:szCs w:val="21"/>
          <w:highlight w:val="none"/>
        </w:rPr>
        <w:t>临床处方复核</w:t>
      </w:r>
      <w:bookmarkEnd w:id="2720"/>
      <w:bookmarkEnd w:id="2721"/>
      <w:bookmarkEnd w:id="2722"/>
      <w:bookmarkEnd w:id="2723"/>
      <w:bookmarkEnd w:id="2724"/>
    </w:p>
    <w:p w14:paraId="09D56F45">
      <w:pPr>
        <w:pageBreakBefore w:val="0"/>
        <w:widowControl/>
        <w:numPr>
          <w:ilvl w:val="0"/>
          <w:numId w:val="3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可与临床系统对接，读取临床下达的肠内营养处方，由营养（医）师对临床处方进行复核。</w:t>
      </w:r>
    </w:p>
    <w:p w14:paraId="2C980785">
      <w:pPr>
        <w:pageBreakBefore w:val="0"/>
        <w:widowControl/>
        <w:numPr>
          <w:ilvl w:val="0"/>
          <w:numId w:val="3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系统可自动化进行处方的营养素及风险分析，提前做出预警并以红色标识出来。</w:t>
      </w:r>
    </w:p>
    <w:p w14:paraId="34850C12">
      <w:pPr>
        <w:pageBreakBefore w:val="0"/>
        <w:widowControl/>
        <w:numPr>
          <w:ilvl w:val="0"/>
          <w:numId w:val="3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经由营养（医）师确认后，可以复核通过，或退回给临床。</w:t>
      </w:r>
    </w:p>
    <w:p w14:paraId="01130048">
      <w:pPr>
        <w:pageBreakBefore w:val="0"/>
        <w:widowControl/>
        <w:numPr>
          <w:ilvl w:val="0"/>
          <w:numId w:val="39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25" w:name="_Toc11292"/>
      <w:bookmarkStart w:id="2726" w:name="_Toc18130"/>
      <w:bookmarkStart w:id="2727" w:name="_Toc12193"/>
      <w:bookmarkStart w:id="2728" w:name="_Toc19689"/>
      <w:bookmarkStart w:id="2729" w:name="_Toc19558"/>
      <w:r>
        <w:rPr>
          <w:rFonts w:hint="eastAsia" w:ascii="宋体" w:hAnsi="宋体" w:eastAsia="宋体" w:cs="宋体"/>
          <w:sz w:val="21"/>
          <w:szCs w:val="21"/>
          <w:highlight w:val="none"/>
        </w:rPr>
        <w:t>营养配餐</w:t>
      </w:r>
      <w:bookmarkEnd w:id="2725"/>
      <w:bookmarkEnd w:id="2726"/>
      <w:bookmarkEnd w:id="2727"/>
      <w:bookmarkEnd w:id="2728"/>
      <w:bookmarkEnd w:id="2729"/>
    </w:p>
    <w:p w14:paraId="2F95053A">
      <w:pPr>
        <w:pageBreakBefore w:val="0"/>
        <w:widowControl/>
        <w:numPr>
          <w:ilvl w:val="0"/>
          <w:numId w:val="3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可给患者配1-7日的营养食谱，系统包含中国最新的食物成分表，提供近3000种食物和近2000种菜谱库资源。</w:t>
      </w:r>
    </w:p>
    <w:p w14:paraId="55F75209">
      <w:pPr>
        <w:pageBreakBefore w:val="0"/>
        <w:widowControl/>
        <w:numPr>
          <w:ilvl w:val="0"/>
          <w:numId w:val="3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经典食谱库含有多种疾病多套不同能量段食谱便于调用。</w:t>
      </w:r>
    </w:p>
    <w:p w14:paraId="337AA44B">
      <w:pPr>
        <w:pageBreakBefore w:val="0"/>
        <w:widowControl/>
        <w:numPr>
          <w:ilvl w:val="0"/>
          <w:numId w:val="3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可生成系统标准的食谱清单，可供打印出来给到患者。</w:t>
      </w:r>
    </w:p>
    <w:p w14:paraId="2231DBC3">
      <w:pPr>
        <w:pageBreakBefore w:val="0"/>
        <w:widowControl/>
        <w:numPr>
          <w:ilvl w:val="0"/>
          <w:numId w:val="39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历次配餐记录查询。</w:t>
      </w:r>
    </w:p>
    <w:p w14:paraId="404C3D38">
      <w:pPr>
        <w:pageBreakBefore w:val="0"/>
        <w:widowControl/>
        <w:numPr>
          <w:ilvl w:val="0"/>
          <w:numId w:val="39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30" w:name="_Toc27233"/>
      <w:bookmarkStart w:id="2731" w:name="_Toc232"/>
      <w:bookmarkStart w:id="2732" w:name="_Toc24367"/>
      <w:bookmarkStart w:id="2733" w:name="_Toc8255"/>
      <w:bookmarkStart w:id="2734" w:name="_Toc11029"/>
      <w:r>
        <w:rPr>
          <w:rFonts w:hint="eastAsia" w:ascii="宋体" w:hAnsi="宋体" w:eastAsia="宋体" w:cs="宋体"/>
          <w:sz w:val="21"/>
          <w:szCs w:val="21"/>
          <w:highlight w:val="none"/>
        </w:rPr>
        <w:t>营养素分析</w:t>
      </w:r>
      <w:bookmarkEnd w:id="2730"/>
      <w:bookmarkEnd w:id="2731"/>
      <w:bookmarkEnd w:id="2732"/>
      <w:bookmarkEnd w:id="2733"/>
      <w:bookmarkEnd w:id="2734"/>
    </w:p>
    <w:p w14:paraId="25BC207C">
      <w:pPr>
        <w:pageBreakBefore w:val="0"/>
        <w:widowControl/>
        <w:numPr>
          <w:ilvl w:val="0"/>
          <w:numId w:val="3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营养素计算：合计食字号肠内、膳食的营养摄入量，达数十种营养素及三大能量来源比的自动计算。</w:t>
      </w:r>
    </w:p>
    <w:p w14:paraId="26C25A55">
      <w:pPr>
        <w:pageBreakBefore w:val="0"/>
        <w:widowControl/>
        <w:numPr>
          <w:ilvl w:val="0"/>
          <w:numId w:val="3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食字号肠内风险预警：从营养素、浓度自动化实时分析，系统发现食字号肠内处方风险后自动预警。</w:t>
      </w:r>
    </w:p>
    <w:p w14:paraId="7A367C92">
      <w:pPr>
        <w:pageBreakBefore w:val="0"/>
        <w:widowControl/>
        <w:numPr>
          <w:ilvl w:val="0"/>
          <w:numId w:val="3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将计算值与推荐量进行对比分析，将有差距的营养素重点标记出来，方便查看。</w:t>
      </w:r>
    </w:p>
    <w:p w14:paraId="389E323D">
      <w:pPr>
        <w:pageBreakBefore w:val="0"/>
        <w:widowControl/>
        <w:numPr>
          <w:ilvl w:val="0"/>
          <w:numId w:val="39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35" w:name="_Toc9711"/>
      <w:bookmarkStart w:id="2736" w:name="_Toc21338"/>
      <w:bookmarkStart w:id="2737" w:name="_Toc25654"/>
      <w:bookmarkStart w:id="2738" w:name="_Toc3549"/>
      <w:bookmarkStart w:id="2739" w:name="_Toc4319"/>
      <w:r>
        <w:rPr>
          <w:rFonts w:hint="eastAsia" w:ascii="宋体" w:hAnsi="宋体" w:eastAsia="宋体" w:cs="宋体"/>
          <w:sz w:val="21"/>
          <w:szCs w:val="21"/>
          <w:highlight w:val="none"/>
        </w:rPr>
        <w:t>营养素推荐</w:t>
      </w:r>
      <w:bookmarkEnd w:id="2735"/>
      <w:bookmarkEnd w:id="2736"/>
      <w:bookmarkEnd w:id="2737"/>
      <w:bookmarkEnd w:id="2738"/>
      <w:bookmarkEnd w:id="2739"/>
    </w:p>
    <w:p w14:paraId="5EED239E">
      <w:pPr>
        <w:pageBreakBefore w:val="0"/>
        <w:widowControl/>
        <w:numPr>
          <w:ilvl w:val="0"/>
          <w:numId w:val="39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营养素推荐算法系统，可计算出患者个体化的营养素推荐值，推荐</w:t>
      </w:r>
      <w:r>
        <w:rPr>
          <w:rFonts w:hint="eastAsia" w:ascii="宋体" w:hAnsi="宋体" w:cs="宋体"/>
          <w:sz w:val="21"/>
          <w:szCs w:val="21"/>
          <w:highlight w:val="none"/>
          <w:lang w:eastAsia="zh-CN"/>
        </w:rPr>
        <w:t>范围</w:t>
      </w:r>
      <w:r>
        <w:rPr>
          <w:rFonts w:hint="eastAsia" w:ascii="宋体" w:hAnsi="宋体" w:eastAsia="宋体" w:cs="宋体"/>
          <w:sz w:val="21"/>
          <w:szCs w:val="21"/>
          <w:highlight w:val="none"/>
        </w:rPr>
        <w:t>涵盖宏量及微量营养素。</w:t>
      </w:r>
    </w:p>
    <w:p w14:paraId="7A450DC7">
      <w:pPr>
        <w:pageBreakBefore w:val="0"/>
        <w:widowControl/>
        <w:numPr>
          <w:ilvl w:val="0"/>
          <w:numId w:val="39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自动化推荐，满足人群、疾病状态需求下营养素推荐能量，蛋白质、脂肪、碳水化合物三大产能营养素，维生素和矿物质，推荐量人工可修改调整。</w:t>
      </w:r>
    </w:p>
    <w:p w14:paraId="1D113A07">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740" w:name="_Toc21677"/>
      <w:bookmarkStart w:id="2741" w:name="_Toc4485"/>
      <w:bookmarkStart w:id="2742" w:name="_Toc16777"/>
      <w:bookmarkStart w:id="2743" w:name="_Toc24052"/>
      <w:bookmarkStart w:id="2744" w:name="_Toc15685"/>
      <w:r>
        <w:rPr>
          <w:rFonts w:hint="eastAsia" w:ascii="宋体" w:hAnsi="宋体" w:eastAsia="宋体" w:cs="宋体"/>
          <w:b/>
          <w:bCs/>
          <w:sz w:val="21"/>
          <w:szCs w:val="21"/>
          <w:highlight w:val="none"/>
        </w:rPr>
        <w:t>5.2.2.3.3.15查房管理</w:t>
      </w:r>
      <w:bookmarkEnd w:id="2740"/>
      <w:bookmarkEnd w:id="2741"/>
      <w:bookmarkEnd w:id="2742"/>
      <w:bookmarkEnd w:id="2743"/>
      <w:bookmarkEnd w:id="2744"/>
    </w:p>
    <w:p w14:paraId="3B8EBC40">
      <w:pPr>
        <w:pageBreakBefore w:val="0"/>
        <w:widowControl/>
        <w:numPr>
          <w:ilvl w:val="0"/>
          <w:numId w:val="39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45" w:name="_Toc11316"/>
      <w:bookmarkStart w:id="2746" w:name="_Toc16965"/>
      <w:bookmarkStart w:id="2747" w:name="_Toc2613"/>
      <w:bookmarkStart w:id="2748" w:name="_Toc15781"/>
      <w:bookmarkStart w:id="2749" w:name="_Toc12274"/>
      <w:r>
        <w:rPr>
          <w:rFonts w:hint="eastAsia" w:ascii="宋体" w:hAnsi="宋体" w:eastAsia="宋体" w:cs="宋体"/>
          <w:sz w:val="21"/>
          <w:szCs w:val="21"/>
          <w:highlight w:val="none"/>
        </w:rPr>
        <w:t>营养查房</w:t>
      </w:r>
      <w:bookmarkEnd w:id="2745"/>
      <w:bookmarkEnd w:id="2746"/>
      <w:bookmarkEnd w:id="2747"/>
      <w:bookmarkEnd w:id="2748"/>
      <w:bookmarkEnd w:id="2749"/>
    </w:p>
    <w:p w14:paraId="597BDAB2">
      <w:pPr>
        <w:pageBreakBefore w:val="0"/>
        <w:widowControl/>
        <w:numPr>
          <w:ilvl w:val="0"/>
          <w:numId w:val="3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根据科室、实验室数据、营养会诊医嘱、有无营养风险来批量查询符合条件的查房患者清单。</w:t>
      </w:r>
    </w:p>
    <w:p w14:paraId="395A1EDF">
      <w:pPr>
        <w:pageBreakBefore w:val="0"/>
        <w:widowControl/>
        <w:numPr>
          <w:ilvl w:val="0"/>
          <w:numId w:val="3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支持在查询结果中批量将需要今日查房的患者添加到今日查房任务清单中，便于批量打印查房患者清单。</w:t>
      </w:r>
    </w:p>
    <w:p w14:paraId="330AA2AB">
      <w:pPr>
        <w:pageBreakBefore w:val="0"/>
        <w:widowControl/>
        <w:numPr>
          <w:ilvl w:val="0"/>
          <w:numId w:val="3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查房患者清单包含查房需要了解的信息，如科室、床号、姓名、住院号、饮食医嘱，帮助营养（医）师更便捷地开展查房工作。</w:t>
      </w:r>
    </w:p>
    <w:p w14:paraId="15EB02A8">
      <w:pPr>
        <w:pageBreakBefore w:val="0"/>
        <w:widowControl/>
        <w:numPr>
          <w:ilvl w:val="0"/>
          <w:numId w:val="3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支持在制定今日查房任务时，调取今日或近3日待办事项，并从待办事项中批量选择需要今日查房的患者，快速添加到今日查房任务清单中。</w:t>
      </w:r>
    </w:p>
    <w:p w14:paraId="4933BC80">
      <w:pPr>
        <w:pageBreakBefore w:val="0"/>
        <w:widowControl/>
        <w:numPr>
          <w:ilvl w:val="0"/>
          <w:numId w:val="39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支持查房结束回到工作站后，基于今日查房患者清单逐一完善查房记录，也支持一站式完善该患者的营养干预记录、营养筛评记录、营养宣教记录。</w:t>
      </w:r>
    </w:p>
    <w:p w14:paraId="4C6E216E">
      <w:pPr>
        <w:pageBreakBefore w:val="0"/>
        <w:widowControl/>
        <w:numPr>
          <w:ilvl w:val="0"/>
          <w:numId w:val="39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50" w:name="_Toc6833"/>
      <w:bookmarkStart w:id="2751" w:name="_Toc15918"/>
      <w:bookmarkStart w:id="2752" w:name="_Toc5876"/>
      <w:bookmarkStart w:id="2753" w:name="_Toc9282"/>
      <w:bookmarkStart w:id="2754" w:name="_Toc7562"/>
      <w:r>
        <w:rPr>
          <w:rFonts w:hint="eastAsia" w:ascii="宋体" w:hAnsi="宋体" w:eastAsia="宋体" w:cs="宋体"/>
          <w:sz w:val="21"/>
          <w:szCs w:val="21"/>
          <w:highlight w:val="none"/>
        </w:rPr>
        <w:t>查房记录</w:t>
      </w:r>
      <w:bookmarkEnd w:id="2750"/>
      <w:bookmarkEnd w:id="2751"/>
      <w:bookmarkEnd w:id="2752"/>
      <w:bookmarkEnd w:id="2753"/>
      <w:bookmarkEnd w:id="2754"/>
    </w:p>
    <w:p w14:paraId="759838F1">
      <w:pPr>
        <w:pageBreakBefore w:val="0"/>
        <w:widowControl/>
        <w:numPr>
          <w:ilvl w:val="0"/>
          <w:numId w:val="4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营养（医）师查房后，可填写患者的查看记录。</w:t>
      </w:r>
    </w:p>
    <w:p w14:paraId="2581F926">
      <w:pPr>
        <w:pageBreakBefore w:val="0"/>
        <w:widowControl/>
        <w:numPr>
          <w:ilvl w:val="0"/>
          <w:numId w:val="4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支持书写首次查房记录、日常查房记录。</w:t>
      </w:r>
    </w:p>
    <w:p w14:paraId="35FA5A76">
      <w:pPr>
        <w:pageBreakBefore w:val="0"/>
        <w:widowControl/>
        <w:numPr>
          <w:ilvl w:val="0"/>
          <w:numId w:val="4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支持快速调用LIS实验室数据，自动插入到查房记录中。</w:t>
      </w:r>
    </w:p>
    <w:p w14:paraId="5CBE1B23">
      <w:pPr>
        <w:pageBreakBefore w:val="0"/>
        <w:widowControl/>
        <w:numPr>
          <w:ilvl w:val="0"/>
          <w:numId w:val="4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可保存与调用查房记录模板。</w:t>
      </w:r>
    </w:p>
    <w:p w14:paraId="24EBD5AC">
      <w:pPr>
        <w:pageBreakBefore w:val="0"/>
        <w:widowControl/>
        <w:numPr>
          <w:ilvl w:val="0"/>
          <w:numId w:val="4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历次查房记录可查询。</w:t>
      </w:r>
    </w:p>
    <w:p w14:paraId="639BBBF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755" w:name="_Toc10514"/>
      <w:bookmarkStart w:id="2756" w:name="_Toc24235"/>
      <w:bookmarkStart w:id="2757" w:name="_Toc19637"/>
      <w:bookmarkStart w:id="2758" w:name="_Toc90"/>
      <w:bookmarkStart w:id="2759" w:name="_Toc5710"/>
      <w:r>
        <w:rPr>
          <w:rFonts w:hint="eastAsia" w:ascii="宋体" w:hAnsi="宋体" w:eastAsia="宋体" w:cs="宋体"/>
          <w:b/>
          <w:bCs/>
          <w:sz w:val="21"/>
          <w:szCs w:val="21"/>
          <w:highlight w:val="none"/>
        </w:rPr>
        <w:t>5.2.2.3.3.16营养宣教</w:t>
      </w:r>
      <w:bookmarkEnd w:id="2755"/>
      <w:bookmarkEnd w:id="2756"/>
      <w:bookmarkEnd w:id="2757"/>
      <w:bookmarkEnd w:id="2758"/>
      <w:bookmarkEnd w:id="2759"/>
    </w:p>
    <w:p w14:paraId="39E4DD6D">
      <w:pPr>
        <w:pageBreakBefore w:val="0"/>
        <w:widowControl/>
        <w:numPr>
          <w:ilvl w:val="0"/>
          <w:numId w:val="4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针对饮食医嘱或常见营养相关性疾病，系统提供宣教内容供个性选择，可以打印给到患者。</w:t>
      </w:r>
    </w:p>
    <w:p w14:paraId="09280F97">
      <w:pPr>
        <w:pageBreakBefore w:val="0"/>
        <w:widowControl/>
        <w:numPr>
          <w:ilvl w:val="0"/>
          <w:numId w:val="40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可以为患者拟定膳食大类摄入计划，并打印在宣教单中。</w:t>
      </w:r>
    </w:p>
    <w:p w14:paraId="3B5013E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760" w:name="_Toc16576"/>
      <w:bookmarkStart w:id="2761" w:name="_Toc11771"/>
      <w:bookmarkStart w:id="2762" w:name="_Toc1723"/>
      <w:bookmarkStart w:id="2763" w:name="_Toc18567"/>
      <w:bookmarkStart w:id="2764" w:name="_Toc8760"/>
      <w:r>
        <w:rPr>
          <w:rFonts w:hint="eastAsia" w:ascii="宋体" w:hAnsi="宋体" w:eastAsia="宋体" w:cs="宋体"/>
          <w:b/>
          <w:bCs/>
          <w:sz w:val="21"/>
          <w:szCs w:val="21"/>
          <w:highlight w:val="none"/>
        </w:rPr>
        <w:t>5.2.2.3.3.17监测中心</w:t>
      </w:r>
      <w:bookmarkEnd w:id="2760"/>
      <w:bookmarkEnd w:id="2761"/>
      <w:bookmarkEnd w:id="2762"/>
      <w:bookmarkEnd w:id="2763"/>
      <w:bookmarkEnd w:id="2764"/>
    </w:p>
    <w:p w14:paraId="61969C67">
      <w:pPr>
        <w:pageBreakBefore w:val="0"/>
        <w:widowControl/>
        <w:numPr>
          <w:ilvl w:val="0"/>
          <w:numId w:val="4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65" w:name="_Toc6380"/>
      <w:bookmarkStart w:id="2766" w:name="_Toc26341"/>
      <w:bookmarkStart w:id="2767" w:name="_Toc18233"/>
      <w:bookmarkStart w:id="2768" w:name="_Toc3020"/>
      <w:bookmarkStart w:id="2769" w:name="_Toc3412"/>
      <w:r>
        <w:rPr>
          <w:rFonts w:hint="eastAsia" w:ascii="宋体" w:hAnsi="宋体" w:eastAsia="宋体" w:cs="宋体"/>
          <w:sz w:val="21"/>
          <w:szCs w:val="21"/>
          <w:highlight w:val="none"/>
        </w:rPr>
        <w:t>筛评监测</w:t>
      </w:r>
      <w:bookmarkEnd w:id="2765"/>
      <w:bookmarkEnd w:id="2766"/>
      <w:bookmarkEnd w:id="2767"/>
      <w:bookmarkEnd w:id="2768"/>
      <w:bookmarkEnd w:id="2769"/>
    </w:p>
    <w:p w14:paraId="32711AA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查看患者住院期间做过的所有营养筛评记录，每次的筛评时间，所用的筛评工具，筛评结果，操作人。</w:t>
      </w:r>
    </w:p>
    <w:p w14:paraId="69EDB80B">
      <w:pPr>
        <w:pageBreakBefore w:val="0"/>
        <w:widowControl/>
        <w:numPr>
          <w:ilvl w:val="0"/>
          <w:numId w:val="4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70" w:name="_Toc19166"/>
      <w:bookmarkStart w:id="2771" w:name="_Toc22624"/>
      <w:bookmarkStart w:id="2772" w:name="_Toc2440"/>
      <w:bookmarkStart w:id="2773" w:name="_Toc29393"/>
      <w:bookmarkStart w:id="2774" w:name="_Toc1919"/>
      <w:r>
        <w:rPr>
          <w:rFonts w:hint="eastAsia" w:ascii="宋体" w:hAnsi="宋体" w:eastAsia="宋体" w:cs="宋体"/>
          <w:sz w:val="21"/>
          <w:szCs w:val="21"/>
          <w:highlight w:val="none"/>
        </w:rPr>
        <w:t>实验室监测</w:t>
      </w:r>
      <w:bookmarkEnd w:id="2770"/>
      <w:bookmarkEnd w:id="2771"/>
      <w:bookmarkEnd w:id="2772"/>
      <w:bookmarkEnd w:id="2773"/>
      <w:bookmarkEnd w:id="2774"/>
    </w:p>
    <w:p w14:paraId="4E41882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可以与LIS系统对接，由营养科设置关注的实验室指标，然后集中查看患者住院期间这些指标每次的检查数据值及判定结果。</w:t>
      </w:r>
    </w:p>
    <w:p w14:paraId="4CBBE6AC">
      <w:pPr>
        <w:pageBreakBefore w:val="0"/>
        <w:widowControl/>
        <w:numPr>
          <w:ilvl w:val="0"/>
          <w:numId w:val="4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75" w:name="_Toc13949"/>
      <w:bookmarkStart w:id="2776" w:name="_Toc7401"/>
      <w:bookmarkStart w:id="2777" w:name="_Toc2958"/>
      <w:bookmarkStart w:id="2778" w:name="_Toc32087"/>
      <w:bookmarkStart w:id="2779" w:name="_Toc17546"/>
      <w:r>
        <w:rPr>
          <w:rFonts w:hint="eastAsia" w:ascii="宋体" w:hAnsi="宋体" w:eastAsia="宋体" w:cs="宋体"/>
          <w:sz w:val="21"/>
          <w:szCs w:val="21"/>
          <w:highlight w:val="none"/>
        </w:rPr>
        <w:t>饮食医嘱变更</w:t>
      </w:r>
      <w:bookmarkEnd w:id="2775"/>
      <w:bookmarkEnd w:id="2776"/>
      <w:bookmarkEnd w:id="2777"/>
      <w:bookmarkEnd w:id="2778"/>
      <w:bookmarkEnd w:id="2779"/>
    </w:p>
    <w:p w14:paraId="679FF93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可查看住院期间患者历次饮食医嘱变更记录。</w:t>
      </w:r>
    </w:p>
    <w:p w14:paraId="2BB389A3">
      <w:pPr>
        <w:pageBreakBefore w:val="0"/>
        <w:widowControl/>
        <w:numPr>
          <w:ilvl w:val="0"/>
          <w:numId w:val="4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80" w:name="_Toc23805"/>
      <w:bookmarkStart w:id="2781" w:name="_Toc12522"/>
      <w:bookmarkStart w:id="2782" w:name="_Toc14320"/>
      <w:bookmarkStart w:id="2783" w:name="_Toc30406"/>
      <w:bookmarkStart w:id="2784" w:name="_Toc11468"/>
      <w:r>
        <w:rPr>
          <w:rFonts w:hint="eastAsia" w:ascii="宋体" w:hAnsi="宋体" w:eastAsia="宋体" w:cs="宋体"/>
          <w:sz w:val="21"/>
          <w:szCs w:val="21"/>
          <w:highlight w:val="none"/>
        </w:rPr>
        <w:t>食字号肠内监测</w:t>
      </w:r>
      <w:bookmarkEnd w:id="2780"/>
      <w:bookmarkEnd w:id="2781"/>
      <w:bookmarkEnd w:id="2782"/>
      <w:bookmarkEnd w:id="2783"/>
      <w:bookmarkEnd w:id="2784"/>
    </w:p>
    <w:p w14:paraId="2B05EC3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可查看患者住院期间每日使用的食字号肠内制剂及用量。</w:t>
      </w:r>
    </w:p>
    <w:p w14:paraId="45FE096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785" w:name="_Toc11358"/>
      <w:bookmarkStart w:id="2786" w:name="_Toc18042"/>
      <w:bookmarkStart w:id="2787" w:name="_Toc11718"/>
      <w:bookmarkStart w:id="2788" w:name="_Toc27564"/>
      <w:bookmarkStart w:id="2789" w:name="_Toc24116"/>
      <w:r>
        <w:rPr>
          <w:rFonts w:hint="eastAsia" w:ascii="宋体" w:hAnsi="宋体" w:eastAsia="宋体" w:cs="宋体"/>
          <w:b/>
          <w:bCs/>
          <w:sz w:val="21"/>
          <w:szCs w:val="21"/>
          <w:highlight w:val="none"/>
        </w:rPr>
        <w:t>5.2.2.3.3.18营养病历</w:t>
      </w:r>
      <w:bookmarkEnd w:id="2785"/>
      <w:bookmarkEnd w:id="2786"/>
      <w:bookmarkEnd w:id="2787"/>
      <w:bookmarkEnd w:id="2788"/>
      <w:bookmarkEnd w:id="2789"/>
    </w:p>
    <w:p w14:paraId="20EBE13F">
      <w:pPr>
        <w:pageBreakBefore w:val="0"/>
        <w:widowControl/>
        <w:numPr>
          <w:ilvl w:val="0"/>
          <w:numId w:val="4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自动生成系统标准病历，含营养风险筛查记录、营养评估记录、肠内医嘱记录、营养查房记录、出院小结。</w:t>
      </w:r>
    </w:p>
    <w:p w14:paraId="568BFDD0">
      <w:pPr>
        <w:pageBreakBefore w:val="0"/>
        <w:widowControl/>
        <w:numPr>
          <w:ilvl w:val="0"/>
          <w:numId w:val="4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可查阅患者历次住院的营养病历。</w:t>
      </w:r>
    </w:p>
    <w:p w14:paraId="06BFA305">
      <w:pPr>
        <w:pageBreakBefore w:val="0"/>
        <w:widowControl/>
        <w:numPr>
          <w:ilvl w:val="0"/>
          <w:numId w:val="4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可按科室、住院号、姓名查询患者的营养病历。</w:t>
      </w:r>
    </w:p>
    <w:p w14:paraId="4ECB8FD6">
      <w:pPr>
        <w:pageBreakBefore w:val="0"/>
        <w:widowControl/>
        <w:numPr>
          <w:ilvl w:val="0"/>
          <w:numId w:val="40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营养病历支持打印。</w:t>
      </w:r>
    </w:p>
    <w:p w14:paraId="35F71CA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790" w:name="_Toc24189"/>
      <w:bookmarkStart w:id="2791" w:name="_Toc15511"/>
      <w:bookmarkStart w:id="2792" w:name="_Toc12103"/>
      <w:bookmarkStart w:id="2793" w:name="_Toc14338"/>
      <w:bookmarkStart w:id="2794" w:name="_Toc23453"/>
      <w:r>
        <w:rPr>
          <w:rFonts w:hint="eastAsia" w:ascii="宋体" w:hAnsi="宋体" w:eastAsia="宋体" w:cs="宋体"/>
          <w:b/>
          <w:bCs/>
          <w:sz w:val="21"/>
          <w:szCs w:val="21"/>
          <w:highlight w:val="none"/>
        </w:rPr>
        <w:t>5.2.2.3.3.19营养质控</w:t>
      </w:r>
      <w:bookmarkEnd w:id="2790"/>
      <w:bookmarkEnd w:id="2791"/>
      <w:bookmarkEnd w:id="2792"/>
      <w:bookmarkEnd w:id="2793"/>
      <w:bookmarkEnd w:id="2794"/>
    </w:p>
    <w:p w14:paraId="5BBD5C1A">
      <w:pPr>
        <w:pageBreakBefore w:val="0"/>
        <w:widowControl/>
        <w:numPr>
          <w:ilvl w:val="0"/>
          <w:numId w:val="40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795" w:name="_Toc17893"/>
      <w:bookmarkStart w:id="2796" w:name="_Toc5067"/>
      <w:bookmarkStart w:id="2797" w:name="_Toc14415"/>
      <w:bookmarkStart w:id="2798" w:name="_Toc304"/>
      <w:bookmarkStart w:id="2799" w:name="_Toc16707"/>
      <w:r>
        <w:rPr>
          <w:rFonts w:hint="eastAsia" w:ascii="宋体" w:hAnsi="宋体" w:eastAsia="宋体" w:cs="宋体"/>
          <w:sz w:val="21"/>
          <w:szCs w:val="21"/>
          <w:highlight w:val="none"/>
        </w:rPr>
        <w:t>营养师工作量</w:t>
      </w:r>
      <w:bookmarkEnd w:id="2795"/>
      <w:bookmarkEnd w:id="2796"/>
      <w:bookmarkEnd w:id="2797"/>
      <w:bookmarkEnd w:id="2798"/>
      <w:bookmarkEnd w:id="2799"/>
    </w:p>
    <w:p w14:paraId="0A98B1B5">
      <w:pPr>
        <w:pageBreakBefore w:val="0"/>
        <w:widowControl/>
        <w:numPr>
          <w:ilvl w:val="0"/>
          <w:numId w:val="4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可按日/月统计一段时间各营养师的诊疗工作量数据。</w:t>
      </w:r>
    </w:p>
    <w:p w14:paraId="468293FC">
      <w:pPr>
        <w:pageBreakBefore w:val="0"/>
        <w:widowControl/>
        <w:numPr>
          <w:ilvl w:val="0"/>
          <w:numId w:val="4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统计数据包括：会诊人次、查房人次、宣教人次、筛查人次、评估人次、膳食调查人次、各途径肠内干预人次、各途径肠内干预病例数、肠内营养用量、临床处方复核人次。</w:t>
      </w:r>
    </w:p>
    <w:p w14:paraId="5F1CA3C4">
      <w:pPr>
        <w:pageBreakBefore w:val="0"/>
        <w:widowControl/>
        <w:numPr>
          <w:ilvl w:val="0"/>
          <w:numId w:val="40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可打印与导出统计报表。</w:t>
      </w:r>
    </w:p>
    <w:p w14:paraId="2C39D1D2">
      <w:pPr>
        <w:pageBreakBefore w:val="0"/>
        <w:widowControl/>
        <w:numPr>
          <w:ilvl w:val="0"/>
          <w:numId w:val="40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800" w:name="_Toc7303"/>
      <w:bookmarkStart w:id="2801" w:name="_Toc13405"/>
      <w:bookmarkStart w:id="2802" w:name="_Toc23811"/>
      <w:bookmarkStart w:id="2803" w:name="_Toc23099"/>
      <w:bookmarkStart w:id="2804" w:name="_Toc7986"/>
      <w:r>
        <w:rPr>
          <w:rFonts w:hint="eastAsia" w:ascii="宋体" w:hAnsi="宋体" w:eastAsia="宋体" w:cs="宋体"/>
          <w:sz w:val="21"/>
          <w:szCs w:val="21"/>
          <w:highlight w:val="none"/>
        </w:rPr>
        <w:t>质控报表</w:t>
      </w:r>
      <w:bookmarkEnd w:id="2800"/>
      <w:bookmarkEnd w:id="2801"/>
      <w:bookmarkEnd w:id="2802"/>
      <w:bookmarkEnd w:id="2803"/>
      <w:bookmarkEnd w:id="2804"/>
    </w:p>
    <w:p w14:paraId="0CB8A3DB">
      <w:pPr>
        <w:pageBreakBefore w:val="0"/>
        <w:widowControl/>
        <w:numPr>
          <w:ilvl w:val="0"/>
          <w:numId w:val="4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可按日/月统计一段时间营养质控数据。</w:t>
      </w:r>
    </w:p>
    <w:p w14:paraId="70C5B1B3">
      <w:pPr>
        <w:pageBreakBefore w:val="0"/>
        <w:widowControl/>
        <w:numPr>
          <w:ilvl w:val="0"/>
          <w:numId w:val="4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统计数据包括：入院人次、出院人次、人均住院天数、门诊人次、会诊人次、查房人次、宣教人次、筛查人次、筛查阳性人次、筛查阳性比例、营养评估人次、膳食调查人次、营养配餐人次、各途径肠内干预人次、各途径肠内干预病例数、肠内营养用量、临床处方复核人次、治疗饮食医嘱人数、肠外病人干预人数。</w:t>
      </w:r>
    </w:p>
    <w:p w14:paraId="57B051DE">
      <w:pPr>
        <w:pageBreakBefore w:val="0"/>
        <w:widowControl/>
        <w:numPr>
          <w:ilvl w:val="0"/>
          <w:numId w:val="4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可打印与导出统计报表。</w:t>
      </w:r>
    </w:p>
    <w:p w14:paraId="73E3E63F">
      <w:pPr>
        <w:pageBreakBefore w:val="0"/>
        <w:widowControl/>
        <w:numPr>
          <w:ilvl w:val="0"/>
          <w:numId w:val="40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805" w:name="_Toc10581"/>
      <w:bookmarkStart w:id="2806" w:name="_Toc29416"/>
      <w:bookmarkStart w:id="2807" w:name="_Toc3765"/>
      <w:bookmarkStart w:id="2808" w:name="_Toc8213"/>
      <w:bookmarkStart w:id="2809" w:name="_Toc8587"/>
      <w:r>
        <w:rPr>
          <w:rFonts w:hint="eastAsia" w:ascii="宋体" w:hAnsi="宋体" w:eastAsia="宋体" w:cs="宋体"/>
          <w:sz w:val="21"/>
          <w:szCs w:val="21"/>
          <w:highlight w:val="none"/>
        </w:rPr>
        <w:t>营养筛查统计</w:t>
      </w:r>
      <w:bookmarkEnd w:id="2805"/>
      <w:bookmarkEnd w:id="2806"/>
      <w:bookmarkEnd w:id="2807"/>
      <w:bookmarkEnd w:id="2808"/>
      <w:bookmarkEnd w:id="2809"/>
    </w:p>
    <w:p w14:paraId="360ECB7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可以按科室统计各科室一段时间内的NRS2002全院入院风筛的工作量。</w:t>
      </w:r>
    </w:p>
    <w:p w14:paraId="5225F3E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810" w:name="_Toc25772"/>
      <w:bookmarkStart w:id="2811" w:name="_Toc2729"/>
      <w:bookmarkStart w:id="2812" w:name="_Toc23216"/>
      <w:bookmarkStart w:id="2813" w:name="_Toc5649"/>
      <w:bookmarkStart w:id="2814" w:name="_Toc14532"/>
      <w:r>
        <w:rPr>
          <w:rFonts w:hint="eastAsia" w:ascii="宋体" w:hAnsi="宋体" w:eastAsia="宋体" w:cs="宋体"/>
          <w:b/>
          <w:bCs/>
          <w:sz w:val="21"/>
          <w:szCs w:val="21"/>
          <w:highlight w:val="none"/>
        </w:rPr>
        <w:t>5.2.2.3.3.20制剂中心</w:t>
      </w:r>
      <w:bookmarkEnd w:id="2810"/>
      <w:bookmarkEnd w:id="2811"/>
      <w:bookmarkEnd w:id="2812"/>
      <w:bookmarkEnd w:id="2813"/>
      <w:bookmarkEnd w:id="2814"/>
    </w:p>
    <w:p w14:paraId="128A11B6">
      <w:pPr>
        <w:pageBreakBefore w:val="0"/>
        <w:widowControl/>
        <w:numPr>
          <w:ilvl w:val="0"/>
          <w:numId w:val="40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815" w:name="_Toc12610"/>
      <w:bookmarkStart w:id="2816" w:name="_Toc21439"/>
      <w:bookmarkStart w:id="2817" w:name="_Toc20423"/>
      <w:bookmarkStart w:id="2818" w:name="_Toc24303"/>
      <w:bookmarkStart w:id="2819" w:name="_Toc17595"/>
      <w:r>
        <w:rPr>
          <w:rFonts w:hint="eastAsia" w:ascii="宋体" w:hAnsi="宋体" w:eastAsia="宋体" w:cs="宋体"/>
          <w:sz w:val="21"/>
          <w:szCs w:val="21"/>
          <w:highlight w:val="none"/>
        </w:rPr>
        <w:t>医嘱执行</w:t>
      </w:r>
      <w:bookmarkEnd w:id="2815"/>
      <w:bookmarkEnd w:id="2816"/>
      <w:bookmarkEnd w:id="2817"/>
      <w:bookmarkEnd w:id="2818"/>
      <w:bookmarkEnd w:id="2819"/>
    </w:p>
    <w:p w14:paraId="50E2F86D">
      <w:pPr>
        <w:pageBreakBefore w:val="0"/>
        <w:widowControl/>
        <w:numPr>
          <w:ilvl w:val="0"/>
          <w:numId w:val="4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标签打印与收费：根据科室、姓名、住院号、餐次时间、处方类型、制剂名称、打印状态（已打印、未打印）来查询医嘱，并实现批量选择打印肠内营养标签以及医嘱收退费管理。</w:t>
      </w:r>
    </w:p>
    <w:p w14:paraId="761C32F8">
      <w:pPr>
        <w:pageBreakBefore w:val="0"/>
        <w:widowControl/>
        <w:numPr>
          <w:ilvl w:val="0"/>
          <w:numId w:val="4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零退管理：针对可以零退的医院，提供零退管理，可以实现一条医嘱中只退部分制剂。</w:t>
      </w:r>
    </w:p>
    <w:p w14:paraId="55538EC0">
      <w:pPr>
        <w:pageBreakBefore w:val="0"/>
        <w:widowControl/>
        <w:numPr>
          <w:ilvl w:val="0"/>
          <w:numId w:val="40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配制费收退费：针对需要单独收取肠内配制费的医院，提供配制费收退费的单独管理功能。</w:t>
      </w:r>
    </w:p>
    <w:p w14:paraId="2B1D93E1">
      <w:pPr>
        <w:pageBreakBefore w:val="0"/>
        <w:widowControl/>
        <w:numPr>
          <w:ilvl w:val="0"/>
          <w:numId w:val="40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820" w:name="_Toc31677"/>
      <w:bookmarkStart w:id="2821" w:name="_Toc21009"/>
      <w:bookmarkStart w:id="2822" w:name="_Toc5931"/>
      <w:bookmarkStart w:id="2823" w:name="_Toc11200"/>
      <w:bookmarkStart w:id="2824" w:name="_Toc8354"/>
      <w:r>
        <w:rPr>
          <w:rFonts w:hint="eastAsia" w:ascii="宋体" w:hAnsi="宋体" w:eastAsia="宋体" w:cs="宋体"/>
          <w:sz w:val="21"/>
          <w:szCs w:val="21"/>
          <w:highlight w:val="none"/>
        </w:rPr>
        <w:t>肠内库存管理</w:t>
      </w:r>
      <w:bookmarkEnd w:id="2820"/>
      <w:bookmarkEnd w:id="2821"/>
      <w:bookmarkEnd w:id="2822"/>
      <w:bookmarkEnd w:id="2823"/>
      <w:bookmarkEnd w:id="2824"/>
    </w:p>
    <w:p w14:paraId="55C76546">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入库：可填写肠内制剂入库单，并完成批量入库的操作。</w:t>
      </w:r>
    </w:p>
    <w:p w14:paraId="26DF18CD">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出库：可填写肠内制剂出库单，并完成批量出库的操作。支持查询各制剂当前的库存量。支持低库存预警与低库存量预警制剂的集中查看。</w:t>
      </w:r>
    </w:p>
    <w:p w14:paraId="1028309D">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单据查询：可查看每笔出入库的单据明细。</w:t>
      </w:r>
    </w:p>
    <w:p w14:paraId="2078D91D">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入库统计：可统计一段时间内的各制剂的入库总量和对应的每笔入库的明细，并生成系统标准的入库统计报表。</w:t>
      </w:r>
    </w:p>
    <w:p w14:paraId="5F19CD99">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出库统计：可统计一段时间内的各制剂的出库总量和对应的每笔出库的明细，并生成系统标准的出库统计报表。</w:t>
      </w:r>
    </w:p>
    <w:p w14:paraId="255D7891">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库存统计单：统计一段时间内每种制剂的原库存量、入库总数、出库总数及截止查询时间当前库存量，并生成系统标准的库存统计报表，为库存盘点工作提供相关的数据支持。</w:t>
      </w:r>
    </w:p>
    <w:p w14:paraId="544F10B4">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低库存预警：支持针对每种肠内制剂设置最低库存下限，便于系统自动监控各制剂当前库存量，将低于库存下限的肠内制剂及当前库存量显示出来，供科室人员协调通知供应商补货。</w:t>
      </w:r>
    </w:p>
    <w:p w14:paraId="6039BB38">
      <w:pPr>
        <w:pageBreakBefore w:val="0"/>
        <w:widowControl/>
        <w:numPr>
          <w:ilvl w:val="0"/>
          <w:numId w:val="40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临期库存预警：支持针对每种肠内制剂设置临期预警值，便于系统自动监控各制剂临期情况，将进入临期预警的肠内制剂及剩</w:t>
      </w:r>
      <w:r>
        <w:rPr>
          <w:rFonts w:hint="eastAsia" w:ascii="宋体" w:hAnsi="宋体" w:cs="宋体"/>
          <w:sz w:val="21"/>
          <w:szCs w:val="21"/>
          <w:highlight w:val="none"/>
          <w:lang w:eastAsia="zh-CN"/>
        </w:rPr>
        <w:t>余有</w:t>
      </w:r>
      <w:r>
        <w:rPr>
          <w:rFonts w:hint="eastAsia" w:ascii="宋体" w:hAnsi="宋体" w:eastAsia="宋体" w:cs="宋体"/>
          <w:sz w:val="21"/>
          <w:szCs w:val="21"/>
          <w:highlight w:val="none"/>
        </w:rPr>
        <w:t>效期显示出来，供科室人员了解并对临期制剂做出妥善安排。</w:t>
      </w:r>
    </w:p>
    <w:p w14:paraId="4E13563E">
      <w:pPr>
        <w:pageBreakBefore w:val="0"/>
        <w:widowControl/>
        <w:numPr>
          <w:ilvl w:val="0"/>
          <w:numId w:val="40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825" w:name="_Toc13164"/>
      <w:bookmarkStart w:id="2826" w:name="_Toc11506"/>
      <w:bookmarkStart w:id="2827" w:name="_Toc8713"/>
      <w:bookmarkStart w:id="2828" w:name="_Toc1077"/>
      <w:bookmarkStart w:id="2829" w:name="_Toc23493"/>
      <w:r>
        <w:rPr>
          <w:rFonts w:hint="eastAsia" w:ascii="宋体" w:hAnsi="宋体" w:eastAsia="宋体" w:cs="宋体"/>
          <w:sz w:val="21"/>
          <w:szCs w:val="21"/>
          <w:highlight w:val="none"/>
        </w:rPr>
        <w:t>食字号肠内报表</w:t>
      </w:r>
      <w:bookmarkEnd w:id="2825"/>
      <w:bookmarkEnd w:id="2826"/>
      <w:bookmarkEnd w:id="2827"/>
      <w:bookmarkEnd w:id="2828"/>
      <w:bookmarkEnd w:id="2829"/>
    </w:p>
    <w:p w14:paraId="663F4B7A">
      <w:pPr>
        <w:pageBreakBefore w:val="0"/>
        <w:widowControl/>
        <w:numPr>
          <w:ilvl w:val="0"/>
          <w:numId w:val="41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根据当日需要执行的肠内医嘱，自动统计并生成系统标准的肠内领料单。</w:t>
      </w:r>
    </w:p>
    <w:p w14:paraId="1DF5CF0F">
      <w:pPr>
        <w:pageBreakBefore w:val="0"/>
        <w:widowControl/>
        <w:numPr>
          <w:ilvl w:val="0"/>
          <w:numId w:val="41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需要配制的医嘱自动生成系统标准的配制清单，方便制剂配制员快速完成配制工作。</w:t>
      </w:r>
    </w:p>
    <w:p w14:paraId="207BA282">
      <w:pPr>
        <w:pageBreakBefore w:val="0"/>
        <w:widowControl/>
        <w:numPr>
          <w:ilvl w:val="0"/>
          <w:numId w:val="41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需要配送的医嘱自动生成系统标准的配送单，方便配送员高效准确配送制剂。</w:t>
      </w:r>
    </w:p>
    <w:p w14:paraId="0A95551C">
      <w:pPr>
        <w:pageBreakBefore w:val="0"/>
        <w:widowControl/>
        <w:numPr>
          <w:ilvl w:val="0"/>
          <w:numId w:val="41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可统计一段时间内各肠内制剂及材料容器的消耗量，并形成系统标准的统计报表。</w:t>
      </w:r>
    </w:p>
    <w:p w14:paraId="0436C92B">
      <w:pPr>
        <w:pageBreakBefore w:val="0"/>
        <w:widowControl/>
        <w:numPr>
          <w:ilvl w:val="0"/>
          <w:numId w:val="41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可查询全院患者的食字号肠内费用明细单，并形成系统标准的报表，内含某患者或某科室合计费用金额。</w:t>
      </w:r>
    </w:p>
    <w:p w14:paraId="5C98CD3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830" w:name="_Toc20376"/>
      <w:bookmarkStart w:id="2831" w:name="_Toc27304"/>
      <w:bookmarkStart w:id="2832" w:name="_Toc4382"/>
      <w:bookmarkStart w:id="2833" w:name="_Toc11455"/>
      <w:bookmarkStart w:id="2834" w:name="_Toc2856"/>
      <w:r>
        <w:rPr>
          <w:rFonts w:hint="eastAsia" w:ascii="宋体" w:hAnsi="宋体" w:eastAsia="宋体" w:cs="宋体"/>
          <w:b/>
          <w:bCs/>
          <w:sz w:val="21"/>
          <w:szCs w:val="21"/>
          <w:highlight w:val="none"/>
        </w:rPr>
        <w:t>5.2.2.3.3.21系统管理</w:t>
      </w:r>
      <w:bookmarkEnd w:id="2830"/>
      <w:bookmarkEnd w:id="2831"/>
      <w:bookmarkEnd w:id="2832"/>
      <w:bookmarkEnd w:id="2833"/>
      <w:bookmarkEnd w:id="2834"/>
    </w:p>
    <w:p w14:paraId="55BBBD14">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35" w:name="_Toc14151"/>
      <w:bookmarkStart w:id="2836" w:name="_Toc22047"/>
      <w:bookmarkStart w:id="2837" w:name="_Toc24412"/>
      <w:bookmarkStart w:id="2838" w:name="_Toc4467"/>
      <w:bookmarkStart w:id="2839" w:name="_Toc4819"/>
      <w:r>
        <w:rPr>
          <w:rFonts w:hint="eastAsia" w:ascii="宋体" w:hAnsi="宋体" w:eastAsia="宋体" w:cs="宋体"/>
          <w:sz w:val="21"/>
          <w:szCs w:val="21"/>
          <w:highlight w:val="none"/>
        </w:rPr>
        <w:t>食字号肠内制剂管理</w:t>
      </w:r>
      <w:bookmarkEnd w:id="2835"/>
      <w:bookmarkEnd w:id="2836"/>
      <w:bookmarkEnd w:id="2837"/>
      <w:bookmarkEnd w:id="2838"/>
      <w:bookmarkEnd w:id="2839"/>
    </w:p>
    <w:p w14:paraId="2CEFDAB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食字号肠内制剂信息维护。</w:t>
      </w:r>
    </w:p>
    <w:p w14:paraId="466A642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可设置常用食字号肠内制剂。</w:t>
      </w:r>
    </w:p>
    <w:p w14:paraId="2F3420B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可维护协定处方的原料成分，从而实现对原料制剂的统计与出库。</w:t>
      </w:r>
    </w:p>
    <w:p w14:paraId="1D024FA1">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40" w:name="_Toc24098"/>
      <w:bookmarkStart w:id="2841" w:name="_Toc3401"/>
      <w:bookmarkStart w:id="2842" w:name="_Toc21018"/>
      <w:bookmarkStart w:id="2843" w:name="_Toc15608"/>
      <w:bookmarkStart w:id="2844" w:name="_Toc22338"/>
      <w:r>
        <w:rPr>
          <w:rFonts w:hint="eastAsia" w:ascii="宋体" w:hAnsi="宋体" w:eastAsia="宋体" w:cs="宋体"/>
          <w:sz w:val="21"/>
          <w:szCs w:val="21"/>
          <w:highlight w:val="none"/>
        </w:rPr>
        <w:t>食材管理</w:t>
      </w:r>
      <w:bookmarkEnd w:id="2840"/>
      <w:bookmarkEnd w:id="2841"/>
      <w:bookmarkEnd w:id="2842"/>
      <w:bookmarkEnd w:id="2843"/>
      <w:bookmarkEnd w:id="2844"/>
    </w:p>
    <w:p w14:paraId="2E8F4E6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可实现增加和停用食材，充分体现了库的开放和可拓展性。</w:t>
      </w:r>
    </w:p>
    <w:p w14:paraId="0993168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系统自带近3000多种食物库。</w:t>
      </w:r>
    </w:p>
    <w:p w14:paraId="7752219B">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45" w:name="_Toc31052"/>
      <w:bookmarkStart w:id="2846" w:name="_Toc15041"/>
      <w:bookmarkStart w:id="2847" w:name="_Toc18812"/>
      <w:bookmarkStart w:id="2848" w:name="_Toc23948"/>
      <w:bookmarkStart w:id="2849" w:name="_Toc6623"/>
      <w:r>
        <w:rPr>
          <w:rFonts w:hint="eastAsia" w:ascii="宋体" w:hAnsi="宋体" w:eastAsia="宋体" w:cs="宋体"/>
          <w:sz w:val="21"/>
          <w:szCs w:val="21"/>
          <w:highlight w:val="none"/>
        </w:rPr>
        <w:t>菜谱管理</w:t>
      </w:r>
      <w:bookmarkEnd w:id="2845"/>
      <w:bookmarkEnd w:id="2846"/>
      <w:bookmarkEnd w:id="2847"/>
      <w:bookmarkEnd w:id="2848"/>
      <w:bookmarkEnd w:id="2849"/>
    </w:p>
    <w:p w14:paraId="470CB42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可以增加菜谱，或者修改菜谱食材搭配。</w:t>
      </w:r>
    </w:p>
    <w:p w14:paraId="5C04D06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系统自带近2000多种菜谱库。</w:t>
      </w:r>
    </w:p>
    <w:p w14:paraId="5FDA6C8E">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50" w:name="_Toc22642"/>
      <w:bookmarkStart w:id="2851" w:name="_Toc15612"/>
      <w:bookmarkStart w:id="2852" w:name="_Toc11807"/>
      <w:bookmarkStart w:id="2853" w:name="_Toc26410"/>
      <w:bookmarkStart w:id="2854" w:name="_Toc21300"/>
      <w:r>
        <w:rPr>
          <w:rFonts w:hint="eastAsia" w:ascii="宋体" w:hAnsi="宋体" w:eastAsia="宋体" w:cs="宋体"/>
          <w:sz w:val="21"/>
          <w:szCs w:val="21"/>
          <w:highlight w:val="none"/>
        </w:rPr>
        <w:t>科室管理</w:t>
      </w:r>
      <w:bookmarkEnd w:id="2850"/>
      <w:bookmarkEnd w:id="2851"/>
      <w:bookmarkEnd w:id="2852"/>
      <w:bookmarkEnd w:id="2853"/>
      <w:bookmarkEnd w:id="2854"/>
    </w:p>
    <w:p w14:paraId="2206316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可维护需要营养管理的科室及科室简称。</w:t>
      </w:r>
    </w:p>
    <w:p w14:paraId="35DD585A">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55" w:name="_Toc25288"/>
      <w:bookmarkStart w:id="2856" w:name="_Toc21188"/>
      <w:bookmarkStart w:id="2857" w:name="_Toc9987"/>
      <w:bookmarkStart w:id="2858" w:name="_Toc1198"/>
      <w:bookmarkStart w:id="2859" w:name="_Toc30237"/>
      <w:r>
        <w:rPr>
          <w:rFonts w:hint="eastAsia" w:ascii="宋体" w:hAnsi="宋体" w:eastAsia="宋体" w:cs="宋体"/>
          <w:sz w:val="21"/>
          <w:szCs w:val="21"/>
          <w:highlight w:val="none"/>
        </w:rPr>
        <w:t>餐次管理</w:t>
      </w:r>
      <w:bookmarkEnd w:id="2855"/>
      <w:bookmarkEnd w:id="2856"/>
      <w:bookmarkEnd w:id="2857"/>
      <w:bookmarkEnd w:id="2858"/>
      <w:bookmarkEnd w:id="2859"/>
    </w:p>
    <w:p w14:paraId="380CA0E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可维护餐次。</w:t>
      </w:r>
    </w:p>
    <w:p w14:paraId="0D24F46A">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60" w:name="_Toc18771"/>
      <w:bookmarkStart w:id="2861" w:name="_Toc30883"/>
      <w:bookmarkStart w:id="2862" w:name="_Toc14040"/>
      <w:bookmarkStart w:id="2863" w:name="_Toc643"/>
      <w:bookmarkStart w:id="2864" w:name="_Toc1501"/>
      <w:r>
        <w:rPr>
          <w:rFonts w:hint="eastAsia" w:ascii="宋体" w:hAnsi="宋体" w:eastAsia="宋体" w:cs="宋体"/>
          <w:sz w:val="21"/>
          <w:szCs w:val="21"/>
          <w:highlight w:val="none"/>
        </w:rPr>
        <w:t>药字号肠内制剂管理</w:t>
      </w:r>
      <w:bookmarkEnd w:id="2860"/>
      <w:bookmarkEnd w:id="2861"/>
      <w:bookmarkEnd w:id="2862"/>
      <w:bookmarkEnd w:id="2863"/>
      <w:bookmarkEnd w:id="2864"/>
    </w:p>
    <w:p w14:paraId="5624525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药字号肠内制剂信息维护。</w:t>
      </w:r>
    </w:p>
    <w:p w14:paraId="4A036CF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可设置200种常用药字号肠内制剂。</w:t>
      </w:r>
    </w:p>
    <w:p w14:paraId="7DBD9D13">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65" w:name="_Toc30521"/>
      <w:bookmarkStart w:id="2866" w:name="_Toc9334"/>
      <w:bookmarkStart w:id="2867" w:name="_Toc8883"/>
      <w:bookmarkStart w:id="2868" w:name="_Toc30594"/>
      <w:bookmarkStart w:id="2869" w:name="_Toc18955"/>
      <w:r>
        <w:rPr>
          <w:rFonts w:hint="eastAsia" w:ascii="宋体" w:hAnsi="宋体" w:eastAsia="宋体" w:cs="宋体"/>
          <w:sz w:val="21"/>
          <w:szCs w:val="21"/>
          <w:highlight w:val="none"/>
        </w:rPr>
        <w:t>肠外制剂管理</w:t>
      </w:r>
      <w:bookmarkEnd w:id="2865"/>
      <w:bookmarkEnd w:id="2866"/>
      <w:bookmarkEnd w:id="2867"/>
      <w:bookmarkEnd w:id="2868"/>
      <w:bookmarkEnd w:id="2869"/>
    </w:p>
    <w:p w14:paraId="7287703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肠外制剂信息维护。</w:t>
      </w:r>
    </w:p>
    <w:p w14:paraId="19AE596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可设置100种常用肠外制剂。</w:t>
      </w:r>
    </w:p>
    <w:p w14:paraId="373EC304">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70" w:name="_Toc9480"/>
      <w:bookmarkStart w:id="2871" w:name="_Toc1287"/>
      <w:bookmarkStart w:id="2872" w:name="_Toc2773"/>
      <w:bookmarkStart w:id="2873" w:name="_Toc27595"/>
      <w:bookmarkStart w:id="2874" w:name="_Toc28485"/>
      <w:r>
        <w:rPr>
          <w:rFonts w:hint="eastAsia" w:ascii="宋体" w:hAnsi="宋体" w:eastAsia="宋体" w:cs="宋体"/>
          <w:sz w:val="21"/>
          <w:szCs w:val="21"/>
          <w:highlight w:val="none"/>
        </w:rPr>
        <w:t>实验室指标</w:t>
      </w:r>
      <w:bookmarkEnd w:id="2870"/>
      <w:bookmarkEnd w:id="2871"/>
      <w:bookmarkEnd w:id="2872"/>
      <w:bookmarkEnd w:id="2873"/>
      <w:bookmarkEnd w:id="2874"/>
    </w:p>
    <w:p w14:paraId="0307517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可设置需要关注的实验室检查项。</w:t>
      </w:r>
    </w:p>
    <w:p w14:paraId="16AC136F">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75" w:name="_Toc19986"/>
      <w:bookmarkStart w:id="2876" w:name="_Toc9903"/>
      <w:bookmarkStart w:id="2877" w:name="_Toc10553"/>
      <w:bookmarkStart w:id="2878" w:name="_Toc28544"/>
      <w:bookmarkStart w:id="2879" w:name="_Toc6508"/>
      <w:r>
        <w:rPr>
          <w:rFonts w:hint="eastAsia" w:ascii="宋体" w:hAnsi="宋体" w:eastAsia="宋体" w:cs="宋体"/>
          <w:sz w:val="21"/>
          <w:szCs w:val="21"/>
          <w:highlight w:val="none"/>
        </w:rPr>
        <w:t>供应商维护</w:t>
      </w:r>
      <w:bookmarkEnd w:id="2875"/>
      <w:bookmarkEnd w:id="2876"/>
      <w:bookmarkEnd w:id="2877"/>
      <w:bookmarkEnd w:id="2878"/>
      <w:bookmarkEnd w:id="2879"/>
    </w:p>
    <w:p w14:paraId="368FE3B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可维护食字号肠内制剂供应商名单。</w:t>
      </w:r>
    </w:p>
    <w:p w14:paraId="52D980EC">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80" w:name="_Toc15190"/>
      <w:bookmarkStart w:id="2881" w:name="_Toc28837"/>
      <w:bookmarkStart w:id="2882" w:name="_Toc27284"/>
      <w:bookmarkStart w:id="2883" w:name="_Toc17169"/>
      <w:bookmarkStart w:id="2884" w:name="_Toc29593"/>
      <w:r>
        <w:rPr>
          <w:rFonts w:hint="eastAsia" w:ascii="宋体" w:hAnsi="宋体" w:eastAsia="宋体" w:cs="宋体"/>
          <w:sz w:val="21"/>
          <w:szCs w:val="21"/>
          <w:highlight w:val="none"/>
        </w:rPr>
        <w:t>库管设置</w:t>
      </w:r>
      <w:bookmarkEnd w:id="2880"/>
      <w:bookmarkEnd w:id="2881"/>
      <w:bookmarkEnd w:id="2882"/>
      <w:bookmarkEnd w:id="2883"/>
      <w:bookmarkEnd w:id="2884"/>
    </w:p>
    <w:p w14:paraId="46856C1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可维护食字号肠内制剂的对应供应商、库存警报值及保质期预警值。</w:t>
      </w:r>
    </w:p>
    <w:p w14:paraId="0321C4A0">
      <w:pPr>
        <w:pageBreakBefore w:val="0"/>
        <w:widowControl/>
        <w:numPr>
          <w:ilvl w:val="0"/>
          <w:numId w:val="411"/>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885" w:name="_Toc28302"/>
      <w:bookmarkStart w:id="2886" w:name="_Toc22029"/>
      <w:bookmarkStart w:id="2887" w:name="_Toc29972"/>
      <w:bookmarkStart w:id="2888" w:name="_Toc6743"/>
      <w:bookmarkStart w:id="2889" w:name="_Toc21019"/>
      <w:r>
        <w:rPr>
          <w:rFonts w:hint="eastAsia" w:ascii="宋体" w:hAnsi="宋体" w:eastAsia="宋体" w:cs="宋体"/>
          <w:sz w:val="21"/>
          <w:szCs w:val="21"/>
          <w:highlight w:val="none"/>
        </w:rPr>
        <w:t>宣教模板管理</w:t>
      </w:r>
      <w:bookmarkEnd w:id="2885"/>
      <w:bookmarkEnd w:id="2886"/>
      <w:bookmarkEnd w:id="2887"/>
      <w:bookmarkEnd w:id="2888"/>
      <w:bookmarkEnd w:id="2889"/>
    </w:p>
    <w:p w14:paraId="0D7E7F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提供上百种不同疾病、不同饮食医嘱的营养宣教库。</w:t>
      </w:r>
    </w:p>
    <w:p w14:paraId="6771270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890" w:name="_Toc7194"/>
      <w:bookmarkStart w:id="2891" w:name="_Toc17510"/>
      <w:bookmarkStart w:id="2892" w:name="_Toc5656"/>
      <w:bookmarkStart w:id="2893" w:name="_Toc26371"/>
      <w:bookmarkStart w:id="2894" w:name="_Toc7977"/>
      <w:r>
        <w:rPr>
          <w:rFonts w:hint="eastAsia" w:ascii="宋体" w:hAnsi="宋体" w:eastAsia="宋体" w:cs="宋体"/>
          <w:b/>
          <w:bCs/>
          <w:sz w:val="21"/>
          <w:szCs w:val="21"/>
          <w:highlight w:val="none"/>
        </w:rPr>
        <w:t>5.2.2.3.3.22住院收费</w:t>
      </w:r>
      <w:bookmarkEnd w:id="2890"/>
      <w:bookmarkEnd w:id="2891"/>
      <w:bookmarkEnd w:id="2892"/>
      <w:bookmarkEnd w:id="2893"/>
      <w:bookmarkEnd w:id="2894"/>
    </w:p>
    <w:p w14:paraId="5742FAF8">
      <w:pPr>
        <w:pageBreakBefore w:val="0"/>
        <w:widowControl/>
        <w:numPr>
          <w:ilvl w:val="0"/>
          <w:numId w:val="41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895" w:name="_Toc1689"/>
      <w:bookmarkStart w:id="2896" w:name="_Toc11673"/>
      <w:bookmarkStart w:id="2897" w:name="_Toc14924"/>
      <w:bookmarkStart w:id="2898" w:name="_Toc16852"/>
      <w:bookmarkStart w:id="2899" w:name="_Toc12386"/>
      <w:r>
        <w:rPr>
          <w:rFonts w:hint="eastAsia" w:ascii="宋体" w:hAnsi="宋体" w:eastAsia="宋体" w:cs="宋体"/>
          <w:sz w:val="21"/>
          <w:szCs w:val="21"/>
          <w:highlight w:val="none"/>
        </w:rPr>
        <w:t>线上支付</w:t>
      </w:r>
      <w:bookmarkEnd w:id="2895"/>
      <w:bookmarkEnd w:id="2896"/>
      <w:bookmarkEnd w:id="2897"/>
      <w:bookmarkEnd w:id="2898"/>
      <w:bookmarkEnd w:id="2899"/>
    </w:p>
    <w:p w14:paraId="2F4989E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支持线上微信进行住院肠内押金充值及提现。</w:t>
      </w:r>
    </w:p>
    <w:p w14:paraId="70F68763">
      <w:pPr>
        <w:pageBreakBefore w:val="0"/>
        <w:widowControl/>
        <w:numPr>
          <w:ilvl w:val="0"/>
          <w:numId w:val="41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2900" w:name="_Toc23308"/>
      <w:bookmarkStart w:id="2901" w:name="_Toc17107"/>
      <w:bookmarkStart w:id="2902" w:name="_Toc24638"/>
      <w:bookmarkStart w:id="2903" w:name="_Toc3080"/>
      <w:bookmarkStart w:id="2904" w:name="_Toc27687"/>
      <w:r>
        <w:rPr>
          <w:rFonts w:hint="eastAsia" w:ascii="宋体" w:hAnsi="宋体" w:eastAsia="宋体" w:cs="宋体"/>
          <w:sz w:val="21"/>
          <w:szCs w:val="21"/>
          <w:highlight w:val="none"/>
        </w:rPr>
        <w:t>线下支付</w:t>
      </w:r>
      <w:bookmarkEnd w:id="2900"/>
      <w:bookmarkEnd w:id="2901"/>
      <w:bookmarkEnd w:id="2902"/>
      <w:bookmarkEnd w:id="2903"/>
      <w:bookmarkEnd w:id="2904"/>
    </w:p>
    <w:p w14:paraId="0571B9F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支持线上收费窗口微信、支付宝、现金、银行卡进行住院肠内押金充值及结算。</w:t>
      </w:r>
    </w:p>
    <w:p w14:paraId="3EE23E4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905" w:name="_Toc14940"/>
      <w:bookmarkStart w:id="2906" w:name="_Toc18532"/>
      <w:bookmarkStart w:id="2907" w:name="_Toc21260"/>
      <w:bookmarkStart w:id="2908" w:name="_Toc6490"/>
      <w:bookmarkStart w:id="2909" w:name="_Toc18307"/>
      <w:r>
        <w:rPr>
          <w:rFonts w:hint="eastAsia" w:ascii="宋体" w:hAnsi="宋体" w:eastAsia="宋体" w:cs="宋体"/>
          <w:b/>
          <w:bCs/>
          <w:sz w:val="21"/>
          <w:szCs w:val="21"/>
          <w:highlight w:val="none"/>
        </w:rPr>
        <w:t>5.2.2.3.3.23定制化改造</w:t>
      </w:r>
      <w:bookmarkEnd w:id="2905"/>
      <w:bookmarkEnd w:id="2906"/>
      <w:bookmarkEnd w:id="2907"/>
      <w:bookmarkEnd w:id="2908"/>
      <w:bookmarkEnd w:id="2909"/>
    </w:p>
    <w:p w14:paraId="4FD5F422">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10" w:name="_Toc20901"/>
      <w:bookmarkStart w:id="2911" w:name="_Toc24270"/>
      <w:bookmarkStart w:id="2912" w:name="_Toc26663"/>
      <w:bookmarkStart w:id="2913" w:name="_Toc26159"/>
      <w:bookmarkStart w:id="2914" w:name="_Toc930"/>
      <w:r>
        <w:rPr>
          <w:rFonts w:hint="eastAsia" w:ascii="宋体" w:hAnsi="宋体" w:eastAsia="宋体" w:cs="宋体"/>
          <w:sz w:val="21"/>
          <w:szCs w:val="21"/>
          <w:highlight w:val="none"/>
        </w:rPr>
        <w:t>在院病人</w:t>
      </w:r>
      <w:bookmarkEnd w:id="2910"/>
      <w:bookmarkEnd w:id="2911"/>
      <w:bookmarkEnd w:id="2912"/>
      <w:bookmarkEnd w:id="2913"/>
      <w:bookmarkEnd w:id="2914"/>
    </w:p>
    <w:p w14:paraId="4563E89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可查询时间段内筛查分数&gt;3分并有过会诊的病人。</w:t>
      </w:r>
    </w:p>
    <w:p w14:paraId="13A06342">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15" w:name="_Toc9885"/>
      <w:bookmarkStart w:id="2916" w:name="_Toc723"/>
      <w:bookmarkStart w:id="2917" w:name="_Toc6976"/>
      <w:bookmarkStart w:id="2918" w:name="_Toc11342"/>
      <w:bookmarkStart w:id="2919" w:name="_Toc10491"/>
      <w:r>
        <w:rPr>
          <w:rFonts w:hint="eastAsia" w:ascii="宋体" w:hAnsi="宋体" w:eastAsia="宋体" w:cs="宋体"/>
          <w:sz w:val="21"/>
          <w:szCs w:val="21"/>
          <w:highlight w:val="none"/>
        </w:rPr>
        <w:t>会诊患者</w:t>
      </w:r>
      <w:bookmarkEnd w:id="2915"/>
      <w:bookmarkEnd w:id="2916"/>
      <w:bookmarkEnd w:id="2917"/>
      <w:bookmarkEnd w:id="2918"/>
      <w:bookmarkEnd w:id="2919"/>
    </w:p>
    <w:p w14:paraId="4CC2218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会诊意见提交后回传HIS。</w:t>
      </w:r>
    </w:p>
    <w:p w14:paraId="625C7080">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20" w:name="_Toc31022"/>
      <w:bookmarkStart w:id="2921" w:name="_Toc26263"/>
      <w:bookmarkStart w:id="2922" w:name="_Toc22232"/>
      <w:bookmarkStart w:id="2923" w:name="_Toc26465"/>
      <w:bookmarkStart w:id="2924" w:name="_Toc3248"/>
      <w:r>
        <w:rPr>
          <w:rFonts w:hint="eastAsia" w:ascii="宋体" w:hAnsi="宋体" w:eastAsia="宋体" w:cs="宋体"/>
          <w:sz w:val="21"/>
          <w:szCs w:val="21"/>
          <w:highlight w:val="none"/>
        </w:rPr>
        <w:t>营养筛评</w:t>
      </w:r>
      <w:bookmarkEnd w:id="2920"/>
      <w:bookmarkEnd w:id="2921"/>
      <w:bookmarkEnd w:id="2922"/>
      <w:bookmarkEnd w:id="2923"/>
      <w:bookmarkEnd w:id="2924"/>
    </w:p>
    <w:p w14:paraId="755E6F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营养评估：在体格评估中增加体脂率、骨骼肌量、内脏脂肪等级输入框，增加其他文本框，填写后保存到报告中。支持病人标记功能和查询功能。</w:t>
      </w:r>
    </w:p>
    <w:p w14:paraId="2300B1D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支持审核功能，在筛评监控界面中增加下拉列，显示审核医生选择保存。</w:t>
      </w:r>
    </w:p>
    <w:p w14:paraId="17D62C73">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25" w:name="_Toc29068"/>
      <w:bookmarkStart w:id="2926" w:name="_Toc18951"/>
      <w:bookmarkStart w:id="2927" w:name="_Toc12854"/>
      <w:bookmarkStart w:id="2928" w:name="_Toc18976"/>
      <w:bookmarkStart w:id="2929" w:name="_Toc20954"/>
      <w:r>
        <w:rPr>
          <w:rFonts w:hint="eastAsia" w:ascii="宋体" w:hAnsi="宋体" w:eastAsia="宋体" w:cs="宋体"/>
          <w:sz w:val="21"/>
          <w:szCs w:val="21"/>
          <w:highlight w:val="none"/>
        </w:rPr>
        <w:t>查房管理</w:t>
      </w:r>
      <w:bookmarkEnd w:id="2925"/>
      <w:bookmarkEnd w:id="2926"/>
      <w:bookmarkEnd w:id="2927"/>
      <w:bookmarkEnd w:id="2928"/>
      <w:bookmarkEnd w:id="2929"/>
    </w:p>
    <w:p w14:paraId="07741731">
      <w:pPr>
        <w:pageBreakBefore w:val="0"/>
        <w:widowControl/>
        <w:numPr>
          <w:ilvl w:val="0"/>
          <w:numId w:val="4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查房表表头后显示日期（格式：年-月-日）。姓名换行显示性别和年龄。报表肠内医嘱不显示日期、长期医嘱、能量营养素。增加用法取值营养标签上的用法。</w:t>
      </w:r>
    </w:p>
    <w:p w14:paraId="7F2DB86A">
      <w:pPr>
        <w:pageBreakBefore w:val="0"/>
        <w:widowControl/>
        <w:numPr>
          <w:ilvl w:val="0"/>
          <w:numId w:val="4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支持一站式操作，顺序：监测-查房-筛查-评估-会诊-干预-宣教-小结-报告。</w:t>
      </w:r>
    </w:p>
    <w:p w14:paraId="49C5D341">
      <w:pPr>
        <w:pageBreakBefore w:val="0"/>
        <w:widowControl/>
        <w:numPr>
          <w:ilvl w:val="0"/>
          <w:numId w:val="41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可勾选营养会诊时再筛选病人的会诊状态，进一步打印有生化记录的纸质记录前去查房。</w:t>
      </w:r>
    </w:p>
    <w:p w14:paraId="18DA914D">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30" w:name="_Toc21041"/>
      <w:bookmarkStart w:id="2931" w:name="_Toc17393"/>
      <w:bookmarkStart w:id="2932" w:name="_Toc11283"/>
      <w:bookmarkStart w:id="2933" w:name="_Toc20441"/>
      <w:bookmarkStart w:id="2934" w:name="_Toc5825"/>
      <w:r>
        <w:rPr>
          <w:rFonts w:hint="eastAsia" w:ascii="宋体" w:hAnsi="宋体" w:eastAsia="宋体" w:cs="宋体"/>
          <w:sz w:val="21"/>
          <w:szCs w:val="21"/>
          <w:highlight w:val="none"/>
        </w:rPr>
        <w:t>住院收费</w:t>
      </w:r>
      <w:bookmarkEnd w:id="2930"/>
      <w:bookmarkEnd w:id="2931"/>
      <w:bookmarkEnd w:id="2932"/>
      <w:bookmarkEnd w:id="2933"/>
      <w:bookmarkEnd w:id="2934"/>
    </w:p>
    <w:p w14:paraId="367ED483">
      <w:pPr>
        <w:pageBreakBefore w:val="0"/>
        <w:widowControl/>
        <w:numPr>
          <w:ilvl w:val="0"/>
          <w:numId w:val="4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支持预交金模式，允许病人欠费，可设置欠费金额。欠费状态和金额需回传给HIS，病人办理出院时如欠费则提醒先结算肠内费用再办出院。</w:t>
      </w:r>
    </w:p>
    <w:p w14:paraId="4FD17164">
      <w:pPr>
        <w:pageBreakBefore w:val="0"/>
        <w:widowControl/>
        <w:numPr>
          <w:ilvl w:val="0"/>
          <w:numId w:val="4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支持营养科执行医嘱时查看患者账户余额。</w:t>
      </w:r>
    </w:p>
    <w:p w14:paraId="3F34E623">
      <w:pPr>
        <w:pageBreakBefore w:val="0"/>
        <w:widowControl/>
        <w:numPr>
          <w:ilvl w:val="0"/>
          <w:numId w:val="4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支持用患者记账号查询费用信息。</w:t>
      </w:r>
    </w:p>
    <w:p w14:paraId="55267284">
      <w:pPr>
        <w:pageBreakBefore w:val="0"/>
        <w:widowControl/>
        <w:numPr>
          <w:ilvl w:val="0"/>
          <w:numId w:val="41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支持陈皮营养膳（1000048932）、姜汁营养膳（1000048933）谷物营养膳（1000048934）定制收费方式。</w:t>
      </w:r>
    </w:p>
    <w:p w14:paraId="59FFB8AD">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35" w:name="_Toc14676"/>
      <w:bookmarkStart w:id="2936" w:name="_Toc23918"/>
      <w:bookmarkStart w:id="2937" w:name="_Toc14171"/>
      <w:bookmarkStart w:id="2938" w:name="_Toc754"/>
      <w:bookmarkStart w:id="2939" w:name="_Toc14118"/>
      <w:r>
        <w:rPr>
          <w:rFonts w:hint="eastAsia" w:ascii="宋体" w:hAnsi="宋体" w:eastAsia="宋体" w:cs="宋体"/>
          <w:sz w:val="21"/>
          <w:szCs w:val="21"/>
          <w:highlight w:val="none"/>
        </w:rPr>
        <w:t>门诊收费</w:t>
      </w:r>
      <w:bookmarkEnd w:id="2935"/>
      <w:bookmarkEnd w:id="2936"/>
      <w:bookmarkEnd w:id="2937"/>
      <w:bookmarkEnd w:id="2938"/>
      <w:bookmarkEnd w:id="2939"/>
    </w:p>
    <w:p w14:paraId="0CB1EF8A">
      <w:pPr>
        <w:pageBreakBefore w:val="0"/>
        <w:widowControl/>
        <w:numPr>
          <w:ilvl w:val="0"/>
          <w:numId w:val="4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支持医嘱单扫码支付，对接微信，可实现退款线上原路退回。</w:t>
      </w:r>
    </w:p>
    <w:p w14:paraId="0173370E">
      <w:pPr>
        <w:pageBreakBefore w:val="0"/>
        <w:widowControl/>
        <w:numPr>
          <w:ilvl w:val="0"/>
          <w:numId w:val="41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如当日未打印处方单，支持隔天再次打印重新缴费，支付后仍然根据下达医嘱时间在门诊领用显示。</w:t>
      </w:r>
    </w:p>
    <w:p w14:paraId="0CFFC220">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40" w:name="_Toc16982"/>
      <w:bookmarkStart w:id="2941" w:name="_Toc22199"/>
      <w:bookmarkStart w:id="2942" w:name="_Toc24612"/>
      <w:bookmarkStart w:id="2943" w:name="_Toc5415"/>
      <w:bookmarkStart w:id="2944" w:name="_Toc4550"/>
      <w:r>
        <w:rPr>
          <w:rFonts w:hint="eastAsia" w:ascii="宋体" w:hAnsi="宋体" w:eastAsia="宋体" w:cs="宋体"/>
          <w:sz w:val="21"/>
          <w:szCs w:val="21"/>
          <w:highlight w:val="none"/>
        </w:rPr>
        <w:t>门诊配置领用</w:t>
      </w:r>
      <w:bookmarkEnd w:id="2940"/>
      <w:bookmarkEnd w:id="2941"/>
      <w:bookmarkEnd w:id="2942"/>
      <w:bookmarkEnd w:id="2943"/>
      <w:bookmarkEnd w:id="2944"/>
    </w:p>
    <w:p w14:paraId="47E96330">
      <w:pPr>
        <w:pageBreakBefore w:val="0"/>
        <w:widowControl/>
        <w:numPr>
          <w:ilvl w:val="0"/>
          <w:numId w:val="4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新医嘱小红点提醒，提示规则。</w:t>
      </w:r>
    </w:p>
    <w:p w14:paraId="5D84AA5D">
      <w:pPr>
        <w:pageBreakBefore w:val="0"/>
        <w:widowControl/>
        <w:numPr>
          <w:ilvl w:val="0"/>
          <w:numId w:val="4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当天门诊配置领用有未领取医嘱进行提示。只对当天提示，昨天有未领取医嘱则不提示。点开页面提示不取消。只有确认所有医嘱已配制，提示取消。</w:t>
      </w:r>
    </w:p>
    <w:p w14:paraId="0AF7D3C9">
      <w:pPr>
        <w:pageBreakBefore w:val="0"/>
        <w:widowControl/>
        <w:numPr>
          <w:ilvl w:val="0"/>
          <w:numId w:val="4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支持标签连续打印功能。</w:t>
      </w:r>
    </w:p>
    <w:p w14:paraId="2CAA032B">
      <w:pPr>
        <w:pageBreakBefore w:val="0"/>
        <w:widowControl/>
        <w:numPr>
          <w:ilvl w:val="0"/>
          <w:numId w:val="41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支持打印收费凭证和退费凭证。</w:t>
      </w:r>
    </w:p>
    <w:p w14:paraId="7CFF7447">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45" w:name="_Toc21408"/>
      <w:bookmarkStart w:id="2946" w:name="_Toc32401"/>
      <w:bookmarkStart w:id="2947" w:name="_Toc12521"/>
      <w:bookmarkStart w:id="2948" w:name="_Toc5277"/>
      <w:bookmarkStart w:id="2949" w:name="_Toc9228"/>
      <w:r>
        <w:rPr>
          <w:rFonts w:hint="eastAsia" w:ascii="宋体" w:hAnsi="宋体" w:eastAsia="宋体" w:cs="宋体"/>
          <w:sz w:val="21"/>
          <w:szCs w:val="21"/>
          <w:highlight w:val="none"/>
        </w:rPr>
        <w:t>食字号肠内报表</w:t>
      </w:r>
      <w:bookmarkEnd w:id="2945"/>
      <w:bookmarkEnd w:id="2946"/>
      <w:bookmarkEnd w:id="2947"/>
      <w:bookmarkEnd w:id="2948"/>
      <w:bookmarkEnd w:id="2949"/>
    </w:p>
    <w:p w14:paraId="07A8D66F">
      <w:pPr>
        <w:pageBreakBefore w:val="0"/>
        <w:widowControl/>
        <w:numPr>
          <w:ilvl w:val="0"/>
          <w:numId w:val="4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肠内制剂配送单支持处方内容显示具体医嘱内容。</w:t>
      </w:r>
    </w:p>
    <w:p w14:paraId="74ED72BA">
      <w:pPr>
        <w:pageBreakBefore w:val="0"/>
        <w:widowControl/>
        <w:numPr>
          <w:ilvl w:val="0"/>
          <w:numId w:val="4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门诊收费明细表支持查询和显示报表增加一列“操作员”。</w:t>
      </w:r>
    </w:p>
    <w:p w14:paraId="26B9B2BA">
      <w:pPr>
        <w:pageBreakBefore w:val="0"/>
        <w:widowControl/>
        <w:numPr>
          <w:ilvl w:val="0"/>
          <w:numId w:val="41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支持财务住院肠内报表功能，查询时间区间内，患者有多笔收款/退款数据，合并为一条数据。</w:t>
      </w:r>
    </w:p>
    <w:p w14:paraId="32A13ED5">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50" w:name="_Toc26401"/>
      <w:bookmarkStart w:id="2951" w:name="_Toc12394"/>
      <w:bookmarkStart w:id="2952" w:name="_Toc27915"/>
      <w:bookmarkStart w:id="2953" w:name="_Toc29901"/>
      <w:bookmarkStart w:id="2954" w:name="_Toc5905"/>
      <w:r>
        <w:rPr>
          <w:rFonts w:hint="eastAsia" w:ascii="宋体" w:hAnsi="宋体" w:eastAsia="宋体" w:cs="宋体"/>
          <w:sz w:val="21"/>
          <w:szCs w:val="21"/>
          <w:highlight w:val="none"/>
        </w:rPr>
        <w:t>肠内库存管理</w:t>
      </w:r>
      <w:bookmarkEnd w:id="2950"/>
      <w:bookmarkEnd w:id="2951"/>
      <w:bookmarkEnd w:id="2952"/>
      <w:bookmarkEnd w:id="2953"/>
      <w:bookmarkEnd w:id="2954"/>
    </w:p>
    <w:p w14:paraId="5F4F6EE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提供协定处方出库统计表，同时统计协定处方医嘱数量和材料。</w:t>
      </w:r>
    </w:p>
    <w:p w14:paraId="2F091B12">
      <w:pPr>
        <w:pageBreakBefore w:val="0"/>
        <w:widowControl/>
        <w:numPr>
          <w:ilvl w:val="0"/>
          <w:numId w:val="413"/>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55" w:name="_Toc7749"/>
      <w:bookmarkStart w:id="2956" w:name="_Toc15181"/>
      <w:bookmarkStart w:id="2957" w:name="_Toc3588"/>
      <w:bookmarkStart w:id="2958" w:name="_Toc27405"/>
      <w:bookmarkStart w:id="2959" w:name="_Toc8820"/>
      <w:r>
        <w:rPr>
          <w:rFonts w:hint="eastAsia" w:ascii="宋体" w:hAnsi="宋体" w:eastAsia="宋体" w:cs="宋体"/>
          <w:sz w:val="21"/>
          <w:szCs w:val="21"/>
          <w:highlight w:val="none"/>
        </w:rPr>
        <w:t>营养质控</w:t>
      </w:r>
      <w:bookmarkEnd w:id="2955"/>
      <w:bookmarkEnd w:id="2956"/>
      <w:bookmarkEnd w:id="2957"/>
      <w:bookmarkEnd w:id="2958"/>
      <w:bookmarkEnd w:id="2959"/>
    </w:p>
    <w:p w14:paraId="4691588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营养师工作量表可查询“临床各科NRS2002风险筛查质控评分人次”、“临床各科NRS2002风险筛查质控审核人次”、“床边查房记录”。</w:t>
      </w:r>
    </w:p>
    <w:p w14:paraId="745BF09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5.2.2.3.3.24历史数据对接及应用</w:t>
      </w:r>
    </w:p>
    <w:p w14:paraId="6485DFE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支持实现把医院原营养管理系统的历史业务数据迁移整合至中标人的营养管理系统，并满足医院日常业务数据统计应用、电子病历应用水平分级评价的数据质量统计等要求。</w:t>
      </w:r>
    </w:p>
    <w:p w14:paraId="6D801C9E">
      <w:pPr>
        <w:pStyle w:val="6"/>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960" w:name="_Toc15691"/>
      <w:bookmarkStart w:id="2961" w:name="_Toc18305"/>
      <w:bookmarkStart w:id="2962" w:name="_Toc10039"/>
      <w:bookmarkStart w:id="2963" w:name="_Toc13982"/>
      <w:bookmarkStart w:id="2964" w:name="_Toc4141"/>
      <w:bookmarkStart w:id="2965" w:name="_Toc10833"/>
      <w:bookmarkStart w:id="2966" w:name="_Toc25482"/>
      <w:bookmarkStart w:id="2967" w:name="_Toc18533"/>
      <w:bookmarkStart w:id="2968" w:name="_Toc23325"/>
      <w:r>
        <w:rPr>
          <w:rFonts w:hint="eastAsia" w:ascii="宋体" w:hAnsi="宋体" w:eastAsia="宋体" w:cs="宋体"/>
          <w:sz w:val="21"/>
          <w:szCs w:val="21"/>
          <w:highlight w:val="none"/>
        </w:rPr>
        <w:t>5.2.3智慧管理</w:t>
      </w:r>
      <w:bookmarkEnd w:id="2443"/>
      <w:bookmarkEnd w:id="2444"/>
      <w:bookmarkEnd w:id="2445"/>
      <w:bookmarkEnd w:id="2960"/>
      <w:bookmarkEnd w:id="2961"/>
      <w:bookmarkEnd w:id="2962"/>
      <w:bookmarkEnd w:id="2963"/>
      <w:bookmarkEnd w:id="2964"/>
      <w:bookmarkEnd w:id="2965"/>
      <w:bookmarkEnd w:id="2966"/>
      <w:bookmarkEnd w:id="2967"/>
      <w:bookmarkEnd w:id="2968"/>
    </w:p>
    <w:p w14:paraId="3AEF589E">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969" w:name="_Toc12961"/>
      <w:bookmarkStart w:id="2970" w:name="_Toc2867"/>
      <w:bookmarkStart w:id="2971" w:name="_Toc1700"/>
      <w:bookmarkStart w:id="2972" w:name="_Toc17070"/>
      <w:bookmarkStart w:id="2973" w:name="_Toc3769"/>
      <w:bookmarkStart w:id="2974" w:name="_Toc10653"/>
      <w:bookmarkStart w:id="2975" w:name="_Toc10572"/>
      <w:bookmarkStart w:id="2976" w:name="_Toc20110"/>
      <w:bookmarkStart w:id="2977" w:name="_Toc18964"/>
      <w:r>
        <w:rPr>
          <w:rFonts w:hint="eastAsia" w:ascii="宋体" w:hAnsi="宋体" w:eastAsia="宋体" w:cs="宋体"/>
          <w:sz w:val="21"/>
          <w:szCs w:val="21"/>
          <w:highlight w:val="none"/>
        </w:rPr>
        <w:t>5.2.3.1药事管理</w:t>
      </w:r>
      <w:bookmarkEnd w:id="2969"/>
      <w:bookmarkEnd w:id="2970"/>
      <w:bookmarkEnd w:id="2971"/>
      <w:bookmarkEnd w:id="2972"/>
      <w:bookmarkEnd w:id="2973"/>
      <w:bookmarkEnd w:id="2974"/>
      <w:bookmarkEnd w:id="2975"/>
      <w:bookmarkEnd w:id="2976"/>
      <w:bookmarkEnd w:id="2977"/>
    </w:p>
    <w:p w14:paraId="46F8BA05">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2978" w:name="_Toc6296"/>
      <w:bookmarkStart w:id="2979" w:name="_Toc18745"/>
      <w:bookmarkStart w:id="2980" w:name="_Toc23253"/>
      <w:bookmarkStart w:id="2981" w:name="_Toc16553"/>
      <w:bookmarkStart w:id="2982" w:name="_Toc2793"/>
      <w:bookmarkStart w:id="2983" w:name="_Toc1529"/>
      <w:bookmarkStart w:id="2984" w:name="_Toc19735"/>
      <w:bookmarkStart w:id="2985" w:name="_Toc5182"/>
      <w:bookmarkStart w:id="2986" w:name="_Toc8140"/>
      <w:r>
        <w:rPr>
          <w:rFonts w:hint="eastAsia" w:ascii="宋体" w:hAnsi="宋体" w:eastAsia="宋体" w:cs="宋体"/>
          <w:sz w:val="21"/>
          <w:szCs w:val="21"/>
          <w:highlight w:val="none"/>
        </w:rPr>
        <w:t>5.2.3.1.1药房药库管理</w:t>
      </w:r>
      <w:bookmarkEnd w:id="2978"/>
      <w:bookmarkEnd w:id="2979"/>
      <w:bookmarkEnd w:id="2980"/>
      <w:bookmarkEnd w:id="2981"/>
      <w:bookmarkEnd w:id="2982"/>
      <w:bookmarkEnd w:id="2983"/>
      <w:bookmarkEnd w:id="2984"/>
      <w:bookmarkEnd w:id="2985"/>
      <w:bookmarkEnd w:id="2986"/>
    </w:p>
    <w:p w14:paraId="6905603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2987" w:name="_Toc26676"/>
      <w:bookmarkStart w:id="2988" w:name="_Toc537"/>
      <w:bookmarkStart w:id="2989" w:name="_Toc28862"/>
      <w:bookmarkStart w:id="2990" w:name="_Toc18106"/>
      <w:bookmarkStart w:id="2991" w:name="_Toc29821"/>
      <w:r>
        <w:rPr>
          <w:rFonts w:hint="eastAsia" w:ascii="宋体" w:hAnsi="宋体" w:eastAsia="宋体" w:cs="宋体"/>
          <w:b/>
          <w:bCs/>
          <w:sz w:val="21"/>
          <w:szCs w:val="21"/>
          <w:highlight w:val="none"/>
        </w:rPr>
        <w:t>5.2.3.1.1.1药品字典及价格管理</w:t>
      </w:r>
      <w:bookmarkEnd w:id="2987"/>
      <w:bookmarkEnd w:id="2988"/>
      <w:bookmarkEnd w:id="2989"/>
      <w:bookmarkEnd w:id="2990"/>
      <w:bookmarkEnd w:id="2991"/>
    </w:p>
    <w:p w14:paraId="13CA384D">
      <w:pPr>
        <w:pageBreakBefore w:val="0"/>
        <w:widowControl/>
        <w:numPr>
          <w:ilvl w:val="0"/>
          <w:numId w:val="419"/>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92" w:name="_Toc31514"/>
      <w:bookmarkStart w:id="2993" w:name="_Toc12757"/>
      <w:bookmarkStart w:id="2994" w:name="_Toc22322"/>
      <w:bookmarkStart w:id="2995" w:name="_Toc3117"/>
      <w:bookmarkStart w:id="2996" w:name="_Toc31293"/>
      <w:r>
        <w:rPr>
          <w:rFonts w:hint="eastAsia" w:ascii="宋体" w:hAnsi="宋体" w:eastAsia="宋体" w:cs="宋体"/>
          <w:sz w:val="21"/>
          <w:szCs w:val="21"/>
          <w:highlight w:val="none"/>
        </w:rPr>
        <w:t>药品字典设置</w:t>
      </w:r>
      <w:bookmarkEnd w:id="2992"/>
      <w:bookmarkEnd w:id="2993"/>
      <w:bookmarkEnd w:id="2994"/>
      <w:bookmarkEnd w:id="2995"/>
      <w:bookmarkEnd w:id="2996"/>
    </w:p>
    <w:p w14:paraId="19267BF5">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具备对药品字典进行维护，包括：新增、修改、停用药品，新增药品分类，规格、产地切换功能。</w:t>
      </w:r>
    </w:p>
    <w:p w14:paraId="39450865">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具备针对药品设置医保的报销标识，包括：药品甲、乙类设置、医保代码对应设置功能。</w:t>
      </w:r>
    </w:p>
    <w:p w14:paraId="36A45716">
      <w:pPr>
        <w:pStyle w:val="17"/>
        <w:pageBreakBefore w:val="0"/>
        <w:numPr>
          <w:ilvl w:val="0"/>
          <w:numId w:val="420"/>
        </w:numPr>
        <w:shd w:val="clear"/>
        <w:kinsoku/>
        <w:wordWrap/>
        <w:overflowPunct/>
        <w:topLinePunct w:val="0"/>
        <w:bidi w:val="0"/>
        <w:spacing w:after="0"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具备针对药品管理属性设置的标识，包括：基药、国谈、国家重点监控、麻、精、毒、放、高危、抗肿瘤（非限制、限制）、抗菌药物（非限制、限制、特殊）等等，具备自定义设置功能。</w:t>
      </w:r>
    </w:p>
    <w:p w14:paraId="1F96EFF1">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具备新增、修改、停用药品规格、产地、别名等基本信息功能。</w:t>
      </w:r>
    </w:p>
    <w:p w14:paraId="08FF47A1">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具备药品规格目录、产地目录打印和导出Excel功能。</w:t>
      </w:r>
    </w:p>
    <w:p w14:paraId="251AA025">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具备药品临床目录多个属性设置功能，如药品名称、拼音、五笔、分类码、药品剂型、所属库房、剂量单位，可以根据设置的所属库房和账目类别过滤药品信息。</w:t>
      </w:r>
    </w:p>
    <w:p w14:paraId="350BF4DF">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具备带量采购、带量级别、带量议价标志及重点监控药品标志、国家谈判药品、国家医保谈判药品标志的维护功能。</w:t>
      </w:r>
    </w:p>
    <w:p w14:paraId="2B08B85D">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具备维护院内临购药品标志、GCP药品标志和GCP药品课题编号功能，临床医生可以根据此标志判断处方的流转流程。</w:t>
      </w:r>
    </w:p>
    <w:p w14:paraId="56BDE919">
      <w:pPr>
        <w:pageBreakBefore w:val="0"/>
        <w:widowControl/>
        <w:numPr>
          <w:ilvl w:val="0"/>
          <w:numId w:val="4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具备根据药品大类和药理作用分类过滤药品字典信息，达到快速定位药品功能。</w:t>
      </w:r>
    </w:p>
    <w:p w14:paraId="43130993">
      <w:pPr>
        <w:pageBreakBefore w:val="0"/>
        <w:widowControl/>
        <w:numPr>
          <w:ilvl w:val="0"/>
          <w:numId w:val="419"/>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2997" w:name="_Toc7124"/>
      <w:bookmarkStart w:id="2998" w:name="_Toc4007"/>
      <w:bookmarkStart w:id="2999" w:name="_Toc5052"/>
      <w:bookmarkStart w:id="3000" w:name="_Toc7128"/>
      <w:bookmarkStart w:id="3001" w:name="_Toc9650"/>
      <w:r>
        <w:rPr>
          <w:rFonts w:hint="eastAsia" w:ascii="宋体" w:hAnsi="宋体" w:eastAsia="宋体" w:cs="宋体"/>
          <w:sz w:val="21"/>
          <w:szCs w:val="21"/>
          <w:highlight w:val="none"/>
        </w:rPr>
        <w:t>药品价格管理</w:t>
      </w:r>
      <w:bookmarkEnd w:id="2997"/>
      <w:bookmarkEnd w:id="2998"/>
      <w:bookmarkEnd w:id="2999"/>
      <w:bookmarkEnd w:id="3000"/>
      <w:bookmarkEnd w:id="3001"/>
    </w:p>
    <w:p w14:paraId="0AAB3CA0">
      <w:pPr>
        <w:pageBreakBefore w:val="0"/>
        <w:widowControl/>
        <w:numPr>
          <w:ilvl w:val="0"/>
          <w:numId w:val="42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具备进价、批发价、零售价三种价格管理功能。</w:t>
      </w:r>
    </w:p>
    <w:p w14:paraId="553D21C0">
      <w:pPr>
        <w:pageBreakBefore w:val="0"/>
        <w:widowControl/>
        <w:numPr>
          <w:ilvl w:val="0"/>
          <w:numId w:val="42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具备展示进销差额、结存金额功能。</w:t>
      </w:r>
    </w:p>
    <w:p w14:paraId="0F72F22C">
      <w:pPr>
        <w:pageBreakBefore w:val="0"/>
        <w:widowControl/>
        <w:numPr>
          <w:ilvl w:val="0"/>
          <w:numId w:val="42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具备药品顺加作价及顺加作价药品的范围设置（具体到单个药品）、进价加成比设置功能。</w:t>
      </w:r>
    </w:p>
    <w:p w14:paraId="35949134">
      <w:pPr>
        <w:pageBreakBefore w:val="0"/>
        <w:widowControl/>
        <w:numPr>
          <w:ilvl w:val="0"/>
          <w:numId w:val="42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具备药品在入库、调价时自动根据顺加作价规则计算出药品价格。</w:t>
      </w:r>
    </w:p>
    <w:p w14:paraId="045DF298">
      <w:pPr>
        <w:pageBreakBefore w:val="0"/>
        <w:widowControl/>
        <w:numPr>
          <w:ilvl w:val="0"/>
          <w:numId w:val="419"/>
        </w:numPr>
        <w:shd w:val="clear"/>
        <w:kinsoku/>
        <w:wordWrap/>
        <w:overflowPunct/>
        <w:topLinePunct w:val="0"/>
        <w:bidi w:val="0"/>
        <w:spacing w:line="360" w:lineRule="auto"/>
        <w:ind w:left="454" w:leftChars="0" w:hanging="454" w:firstLineChars="0"/>
        <w:rPr>
          <w:rFonts w:hint="eastAsia" w:ascii="宋体" w:hAnsi="宋体" w:eastAsia="宋体" w:cs="宋体"/>
          <w:sz w:val="21"/>
          <w:szCs w:val="21"/>
          <w:highlight w:val="none"/>
        </w:rPr>
      </w:pPr>
      <w:bookmarkStart w:id="3002" w:name="_Toc6024"/>
      <w:bookmarkStart w:id="3003" w:name="_Toc31830"/>
      <w:bookmarkStart w:id="3004" w:name="_Toc29905"/>
      <w:bookmarkStart w:id="3005" w:name="_Toc18412"/>
      <w:bookmarkStart w:id="3006" w:name="_Toc29310"/>
      <w:r>
        <w:rPr>
          <w:rFonts w:hint="eastAsia" w:ascii="宋体" w:hAnsi="宋体" w:eastAsia="宋体" w:cs="宋体"/>
          <w:sz w:val="21"/>
          <w:szCs w:val="21"/>
          <w:highlight w:val="none"/>
        </w:rPr>
        <w:t>多价格方案</w:t>
      </w:r>
      <w:bookmarkEnd w:id="3002"/>
      <w:bookmarkEnd w:id="3003"/>
      <w:bookmarkEnd w:id="3004"/>
      <w:bookmarkEnd w:id="3005"/>
      <w:bookmarkEnd w:id="3006"/>
    </w:p>
    <w:p w14:paraId="29CDB1BC">
      <w:pPr>
        <w:pageBreakBefore w:val="0"/>
        <w:widowControl/>
        <w:numPr>
          <w:ilvl w:val="0"/>
          <w:numId w:val="42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具备全院药品统一价格管理功能，进价采用加权平均进价管理模式。</w:t>
      </w:r>
    </w:p>
    <w:p w14:paraId="64E84810">
      <w:pPr>
        <w:pageBreakBefore w:val="0"/>
        <w:widowControl/>
        <w:numPr>
          <w:ilvl w:val="0"/>
          <w:numId w:val="42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具备全院药品统一零售价，多进价管理模式，允许药品在同一时间点零售价都相同。</w:t>
      </w:r>
    </w:p>
    <w:p w14:paraId="6D86283C">
      <w:pPr>
        <w:pageBreakBefore w:val="0"/>
        <w:widowControl/>
        <w:numPr>
          <w:ilvl w:val="0"/>
          <w:numId w:val="42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具备药品统一调价及批号统一调价功能。</w:t>
      </w:r>
    </w:p>
    <w:p w14:paraId="390D349F">
      <w:pPr>
        <w:pageBreakBefore w:val="0"/>
        <w:widowControl/>
        <w:numPr>
          <w:ilvl w:val="0"/>
          <w:numId w:val="42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具备全院药品多进价，多零售价的管理模式，允许药品在同一时间点存在多个零售价。</w:t>
      </w:r>
    </w:p>
    <w:p w14:paraId="341DC4E1">
      <w:pPr>
        <w:pageBreakBefore w:val="0"/>
        <w:widowControl/>
        <w:numPr>
          <w:ilvl w:val="0"/>
          <w:numId w:val="42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具备药品系统模式一键升级功能，从较低的模式升级到较高模式，在确认全院进价零售价方案选择之后，系统先自动判断台账的平衡关系，再完成模式升级。</w:t>
      </w:r>
    </w:p>
    <w:p w14:paraId="728994B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007" w:name="_Toc13402"/>
      <w:bookmarkStart w:id="3008" w:name="_Toc31799"/>
      <w:bookmarkStart w:id="3009" w:name="_Toc6680"/>
      <w:bookmarkStart w:id="3010" w:name="_Toc371"/>
      <w:bookmarkStart w:id="3011" w:name="_Toc9847"/>
      <w:r>
        <w:rPr>
          <w:rFonts w:hint="eastAsia" w:ascii="宋体" w:hAnsi="宋体" w:eastAsia="宋体" w:cs="宋体"/>
          <w:b/>
          <w:bCs/>
          <w:sz w:val="21"/>
          <w:szCs w:val="21"/>
          <w:highlight w:val="none"/>
        </w:rPr>
        <w:t>5.2.3.1.1.2药库库存管理</w:t>
      </w:r>
      <w:bookmarkEnd w:id="3007"/>
      <w:bookmarkEnd w:id="3008"/>
      <w:bookmarkEnd w:id="3009"/>
      <w:bookmarkEnd w:id="3010"/>
      <w:bookmarkEnd w:id="3011"/>
    </w:p>
    <w:p w14:paraId="100C1F59">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具备药品入库，实现药品从供货商到药库入库功能。提供了正常入库、</w:t>
      </w:r>
      <w:r>
        <w:rPr>
          <w:rFonts w:hint="eastAsia" w:ascii="宋体" w:hAnsi="宋体" w:cs="宋体"/>
          <w:sz w:val="21"/>
          <w:szCs w:val="21"/>
          <w:highlight w:val="none"/>
          <w:lang w:eastAsia="zh-CN" w:bidi="ar"/>
        </w:rPr>
        <w:t>挂账</w:t>
      </w:r>
      <w:r>
        <w:rPr>
          <w:rFonts w:hint="eastAsia" w:ascii="宋体" w:hAnsi="宋体" w:eastAsia="宋体" w:cs="宋体"/>
          <w:sz w:val="21"/>
          <w:szCs w:val="21"/>
          <w:highlight w:val="none"/>
          <w:lang w:bidi="ar"/>
        </w:rPr>
        <w:t>入库、赠送入库、制剂入库、红冲五种方式。</w:t>
      </w:r>
    </w:p>
    <w:p w14:paraId="1E8BEDB6">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具备货到发票未到可以先入库，发票到了可以使用“在途冲证”对入库单进行冲证功能。</w:t>
      </w:r>
    </w:p>
    <w:p w14:paraId="6128CB40">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具备药品退货，提供正常退库、</w:t>
      </w:r>
      <w:r>
        <w:rPr>
          <w:rFonts w:hint="eastAsia" w:ascii="宋体" w:hAnsi="宋体" w:cs="宋体"/>
          <w:sz w:val="21"/>
          <w:szCs w:val="21"/>
          <w:highlight w:val="none"/>
          <w:lang w:eastAsia="zh-CN" w:bidi="ar"/>
        </w:rPr>
        <w:t>挂账</w:t>
      </w:r>
      <w:r>
        <w:rPr>
          <w:rFonts w:hint="eastAsia" w:ascii="宋体" w:hAnsi="宋体" w:eastAsia="宋体" w:cs="宋体"/>
          <w:sz w:val="21"/>
          <w:szCs w:val="21"/>
          <w:highlight w:val="none"/>
          <w:lang w:bidi="ar"/>
        </w:rPr>
        <w:t>退库、赠送退库、制剂退库4种方式进行不同业务操作功能。</w:t>
      </w:r>
    </w:p>
    <w:p w14:paraId="3B28554E">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w:t>
      </w:r>
      <w:r>
        <w:rPr>
          <w:rFonts w:hint="eastAsia" w:ascii="宋体" w:hAnsi="宋体" w:cs="宋体"/>
          <w:sz w:val="21"/>
          <w:szCs w:val="21"/>
          <w:highlight w:val="none"/>
          <w:lang w:eastAsia="zh-CN" w:bidi="ar"/>
        </w:rPr>
        <w:t>挂账</w:t>
      </w:r>
      <w:r>
        <w:rPr>
          <w:rFonts w:hint="eastAsia" w:ascii="宋体" w:hAnsi="宋体" w:eastAsia="宋体" w:cs="宋体"/>
          <w:sz w:val="21"/>
          <w:szCs w:val="21"/>
          <w:highlight w:val="none"/>
          <w:lang w:bidi="ar"/>
        </w:rPr>
        <w:t>冲证，对于</w:t>
      </w:r>
      <w:r>
        <w:rPr>
          <w:rFonts w:hint="eastAsia" w:ascii="宋体" w:hAnsi="宋体" w:cs="宋体"/>
          <w:sz w:val="21"/>
          <w:szCs w:val="21"/>
          <w:highlight w:val="none"/>
          <w:lang w:eastAsia="zh-CN" w:bidi="ar"/>
        </w:rPr>
        <w:t>挂账</w:t>
      </w:r>
      <w:r>
        <w:rPr>
          <w:rFonts w:hint="eastAsia" w:ascii="宋体" w:hAnsi="宋体" w:eastAsia="宋体" w:cs="宋体"/>
          <w:sz w:val="21"/>
          <w:szCs w:val="21"/>
          <w:highlight w:val="none"/>
          <w:lang w:bidi="ar"/>
        </w:rPr>
        <w:t>方式退货的药品，发票到后对退货单进行冲证功能。</w:t>
      </w:r>
    </w:p>
    <w:p w14:paraId="4B29344A">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具备入库撤销，提供整张药品入库单进行撤销功能，可以通过入库单号、发票号、供货商、入库时间的条件检索到入库单后进行撤销操作。</w:t>
      </w:r>
    </w:p>
    <w:p w14:paraId="7473BEB0">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出库，可生成药库向二级药房出库的出库单，可接收药房申请单、输入新的出库单的功能。提供手工录入或按请领单生成出库信息，按先进先出原则出库，药房退库药库接收入库时自动获取药品批次功能。</w:t>
      </w:r>
    </w:p>
    <w:p w14:paraId="3CE3FCB7">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具备从药房退入药库的药品，提供接收、复核、拒绝药房退库申请单功能。</w:t>
      </w:r>
    </w:p>
    <w:p w14:paraId="79862978">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具备科室发药通过手工录入、取请领单的方式向科室或病区发药，提供对发药单复核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、单据打印功能。</w:t>
      </w:r>
    </w:p>
    <w:p w14:paraId="577F8FB8">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具备科室退药通过手工录入、取科室发药单的方式进行科室或病区退药，提供对退药单复核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、单据打印功能。</w:t>
      </w:r>
    </w:p>
    <w:p w14:paraId="7D95AC44">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具备药房科室请领单，提供科室或病区向药库发起药品请领申请功能。</w:t>
      </w:r>
    </w:p>
    <w:p w14:paraId="009F2C9D">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具备义诊药品、慈善药品</w:t>
      </w:r>
      <w:r>
        <w:rPr>
          <w:rFonts w:hint="eastAsia" w:ascii="宋体" w:hAnsi="宋体" w:cs="宋体"/>
          <w:sz w:val="21"/>
          <w:szCs w:val="21"/>
          <w:highlight w:val="none"/>
          <w:lang w:eastAsia="zh-CN" w:bidi="ar"/>
        </w:rPr>
        <w:t>及其他</w:t>
      </w:r>
      <w:r>
        <w:rPr>
          <w:rFonts w:hint="eastAsia" w:ascii="宋体" w:hAnsi="宋体" w:eastAsia="宋体" w:cs="宋体"/>
          <w:sz w:val="21"/>
          <w:szCs w:val="21"/>
          <w:highlight w:val="none"/>
          <w:lang w:bidi="ar"/>
        </w:rPr>
        <w:t>公药药品出库，同时在月结报表里区分出科室出库和公药出库操作功能。</w:t>
      </w:r>
    </w:p>
    <w:p w14:paraId="76E41018">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具备药品报损、报溢功能，使药品能够及时规范地得到处理，防止药品流失，有效控制损耗率在合理范围。</w:t>
      </w:r>
    </w:p>
    <w:p w14:paraId="5A1A127E">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具备职工发药、退药，提供药品的职工发药/退药单录入、修改、复核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、单据打印功能。</w:t>
      </w:r>
    </w:p>
    <w:p w14:paraId="068972DB">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具备药品调拨申请，提供</w:t>
      </w:r>
      <w:r>
        <w:rPr>
          <w:rFonts w:hint="eastAsia" w:ascii="宋体" w:hAnsi="宋体" w:cs="宋体"/>
          <w:sz w:val="21"/>
          <w:szCs w:val="21"/>
          <w:highlight w:val="none"/>
          <w:lang w:eastAsia="zh-CN" w:bidi="ar"/>
        </w:rPr>
        <w:t>向其他</w:t>
      </w:r>
      <w:r>
        <w:rPr>
          <w:rFonts w:hint="eastAsia" w:ascii="宋体" w:hAnsi="宋体" w:eastAsia="宋体" w:cs="宋体"/>
          <w:sz w:val="21"/>
          <w:szCs w:val="21"/>
          <w:highlight w:val="none"/>
          <w:lang w:bidi="ar"/>
        </w:rPr>
        <w:t>药库申请药品调拨，</w:t>
      </w:r>
      <w:r>
        <w:rPr>
          <w:rFonts w:hint="eastAsia" w:ascii="宋体" w:hAnsi="宋体" w:cs="宋体"/>
          <w:sz w:val="21"/>
          <w:szCs w:val="21"/>
          <w:highlight w:val="none"/>
          <w:lang w:eastAsia="zh-CN" w:bidi="ar"/>
        </w:rPr>
        <w:t>对其他</w:t>
      </w:r>
      <w:r>
        <w:rPr>
          <w:rFonts w:hint="eastAsia" w:ascii="宋体" w:hAnsi="宋体" w:eastAsia="宋体" w:cs="宋体"/>
          <w:sz w:val="21"/>
          <w:szCs w:val="21"/>
          <w:highlight w:val="none"/>
          <w:lang w:bidi="ar"/>
        </w:rPr>
        <w:t>药库的调拨申请进行复核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功能。</w:t>
      </w:r>
    </w:p>
    <w:p w14:paraId="4B682053">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具备院内药库之间进行药品调拨功能，以调剂药库间的药品库存量。</w:t>
      </w:r>
    </w:p>
    <w:p w14:paraId="396D8F57">
      <w:pPr>
        <w:pageBreakBefore w:val="0"/>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具备药品加工调拨，完成和加工药库间的药品调入调出工作，以调剂药库间的药品库存量功能。</w:t>
      </w:r>
    </w:p>
    <w:p w14:paraId="7DFDC8E1">
      <w:pPr>
        <w:pageBreakBefore w:val="0"/>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具备药品调价，提供立即调价和定时调价功能。</w:t>
      </w:r>
    </w:p>
    <w:p w14:paraId="56DFF4AF">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具备药品盘点，提供单人、多人盘点及快照盘点功能。多人录入的盘点单通过盘点界面的单据合并功能可以合并成一张盘点单后再进行记账操作，快照盘点则可以根据快照操作的时间点的生成当时的库存盘点单。</w:t>
      </w:r>
    </w:p>
    <w:p w14:paraId="498E2F09">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w:t>
      </w:r>
      <w:r>
        <w:rPr>
          <w:rFonts w:hint="eastAsia" w:ascii="宋体" w:hAnsi="宋体" w:eastAsia="宋体" w:cs="宋体"/>
          <w:color w:val="000000"/>
          <w:sz w:val="21"/>
          <w:szCs w:val="21"/>
          <w:highlight w:val="none"/>
        </w:rPr>
        <w:t>多级单位换算及关联功能，如：1箱眼药水=200盒眼药水=400支眼药水=4000ml眼药水。</w:t>
      </w:r>
    </w:p>
    <w:p w14:paraId="2BA030FE">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具备药品养护，提供记录药品养护情况，如养护措施、质量情况、养护结果、养护人员、温度、湿度信息功能。</w:t>
      </w:r>
    </w:p>
    <w:p w14:paraId="5246ED76">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具备药品批次控制，被控制的批次药品将不能进行出库、发药等操作，同时提供恢复被控制的批次药品功能。</w:t>
      </w:r>
    </w:p>
    <w:p w14:paraId="1E2412D9">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具备供货商药品付款功能，提供按发票和单据号检索方式生成付款单，同时提供付款对账、调价差价单录入功能。</w:t>
      </w:r>
    </w:p>
    <w:p w14:paraId="1796F634">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具备供应链收货管理及物流查询功能，支持供应商上传送货信息、药房工作人员查看物流信息。</w:t>
      </w:r>
    </w:p>
    <w:p w14:paraId="05616EFF">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具备电子发票上传及对账功能。</w:t>
      </w:r>
    </w:p>
    <w:p w14:paraId="7F92C700">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具备药库</w:t>
      </w:r>
      <w:r>
        <w:rPr>
          <w:rFonts w:hint="eastAsia" w:ascii="宋体" w:hAnsi="宋体" w:cs="宋体"/>
          <w:sz w:val="21"/>
          <w:szCs w:val="21"/>
          <w:highlight w:val="none"/>
          <w:lang w:eastAsia="zh-CN" w:bidi="ar"/>
        </w:rPr>
        <w:t>台账的</w:t>
      </w:r>
      <w:r>
        <w:rPr>
          <w:rFonts w:hint="eastAsia" w:ascii="宋体" w:hAnsi="宋体" w:eastAsia="宋体" w:cs="宋体"/>
          <w:sz w:val="21"/>
          <w:szCs w:val="21"/>
          <w:highlight w:val="none"/>
          <w:lang w:bidi="ar"/>
        </w:rPr>
        <w:t>查询和打印功能。</w:t>
      </w:r>
    </w:p>
    <w:p w14:paraId="06D95A9A">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w:t>
      </w:r>
      <w:r>
        <w:rPr>
          <w:rFonts w:hint="eastAsia" w:ascii="宋体" w:hAnsi="宋体" w:cs="宋体"/>
          <w:sz w:val="21"/>
          <w:szCs w:val="21"/>
          <w:highlight w:val="none"/>
          <w:lang w:eastAsia="zh-CN" w:bidi="ar"/>
        </w:rPr>
        <w:t>对账</w:t>
      </w:r>
      <w:r>
        <w:rPr>
          <w:rFonts w:hint="eastAsia" w:ascii="宋体" w:hAnsi="宋体" w:eastAsia="宋体" w:cs="宋体"/>
          <w:sz w:val="21"/>
          <w:szCs w:val="21"/>
          <w:highlight w:val="none"/>
          <w:lang w:bidi="ar"/>
        </w:rPr>
        <w:t>、</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月结，并提供统一由药库做全院</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月结功能。</w:t>
      </w:r>
    </w:p>
    <w:p w14:paraId="44E47E0F">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具备生成采购计划，提供计划报警查询，同时进行药品效期、高低储系数及预警阀值设置的功能。支持按消耗量和预购天数自动生成采购计划单。支持对采购计划单进行审核。</w:t>
      </w:r>
    </w:p>
    <w:p w14:paraId="5A0B9A57">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支持最佳采购量生成采购计划单。</w:t>
      </w:r>
    </w:p>
    <w:p w14:paraId="51787AEE">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具备精麻药品处方的交接记录和空瓿瓶销毁记录功能。</w:t>
      </w:r>
    </w:p>
    <w:p w14:paraId="100D0AF0">
      <w:pPr>
        <w:pageBreakBefore w:val="0"/>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支持失效药品报警查询，可以按照提前天数或按照报警日期进行查询定位药品。</w:t>
      </w:r>
    </w:p>
    <w:p w14:paraId="05B6E4B3">
      <w:pPr>
        <w:pageBreakBefore w:val="0"/>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支持药品高低储报警，可以设置报警系数。</w:t>
      </w:r>
    </w:p>
    <w:p w14:paraId="3297C571">
      <w:pPr>
        <w:pageBreakBefore w:val="0"/>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入库查询、退库查询、退货查询、调价查询、调价通知单查询、盘点查询、报损报溢查询、出库查询、科室发药查询、退货查询、库存查询、全局药品查询、药品知识查询、药品基本信息查询、药品树型查询的功能。</w:t>
      </w:r>
    </w:p>
    <w:p w14:paraId="7A1CE6CE">
      <w:pPr>
        <w:pageBreakBefore w:val="0"/>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具备基本报表功能，如：进销存月报、特殊药品统计报表、药品</w:t>
      </w:r>
      <w:r>
        <w:rPr>
          <w:rFonts w:hint="eastAsia" w:ascii="宋体" w:hAnsi="宋体" w:cs="宋体"/>
          <w:sz w:val="21"/>
          <w:szCs w:val="21"/>
          <w:highlight w:val="none"/>
          <w:lang w:eastAsia="zh-CN" w:bidi="ar"/>
        </w:rPr>
        <w:t>账单</w:t>
      </w:r>
      <w:r>
        <w:rPr>
          <w:rFonts w:hint="eastAsia" w:ascii="宋体" w:hAnsi="宋体" w:eastAsia="宋体" w:cs="宋体"/>
          <w:sz w:val="21"/>
          <w:szCs w:val="21"/>
          <w:highlight w:val="none"/>
          <w:lang w:bidi="ar"/>
        </w:rPr>
        <w:t>汇总表、药品</w:t>
      </w:r>
      <w:r>
        <w:rPr>
          <w:rFonts w:hint="eastAsia" w:ascii="宋体" w:hAnsi="宋体" w:cs="宋体"/>
          <w:sz w:val="21"/>
          <w:szCs w:val="21"/>
          <w:highlight w:val="none"/>
          <w:lang w:eastAsia="zh-CN" w:bidi="ar"/>
        </w:rPr>
        <w:t>账单</w:t>
      </w:r>
      <w:r>
        <w:rPr>
          <w:rFonts w:hint="eastAsia" w:ascii="宋体" w:hAnsi="宋体" w:eastAsia="宋体" w:cs="宋体"/>
          <w:sz w:val="21"/>
          <w:szCs w:val="21"/>
          <w:highlight w:val="none"/>
          <w:lang w:bidi="ar"/>
        </w:rPr>
        <w:t>明细表、进货排行榜、药品进货历史表、出库排行榜、药品出库历史表、供应商联系单、药品申购表、药品入库汇总表、在途药品统计表、药品计时统计表的功能，并提供外挂报表和支持自定义报表。</w:t>
      </w:r>
    </w:p>
    <w:p w14:paraId="7C09B994">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具备药品操作单位设置功能。</w:t>
      </w:r>
    </w:p>
    <w:p w14:paraId="4247E932">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具备药库药品维护功能</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可以单独维护和设置药库药品的控制标志、管理标志、存放位置。</w:t>
      </w:r>
    </w:p>
    <w:p w14:paraId="112515B4">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具备设置药库系统的启用，同时启用年月可选择功能。</w:t>
      </w:r>
    </w:p>
    <w:p w14:paraId="7E1A23FE">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具备进行药库药品的控制属性设置，控制药库对设置药房的入出库功能。</w:t>
      </w:r>
    </w:p>
    <w:p w14:paraId="6FAA3B32">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具备进行药品批量期初设置功能。</w:t>
      </w:r>
    </w:p>
    <w:p w14:paraId="47C61B2D">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w:t>
      </w:r>
      <w:r>
        <w:rPr>
          <w:rFonts w:hint="eastAsia" w:ascii="宋体" w:hAnsi="宋体" w:eastAsia="宋体" w:cs="宋体"/>
          <w:color w:val="000000"/>
          <w:sz w:val="21"/>
          <w:szCs w:val="21"/>
          <w:highlight w:val="none"/>
        </w:rPr>
        <w:t>药品库存预警及通知功能，同时支持将预警及通知推送至医生工作站。</w:t>
      </w:r>
    </w:p>
    <w:p w14:paraId="5CDCC681">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具备药库</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模板设置功能。</w:t>
      </w:r>
    </w:p>
    <w:p w14:paraId="5FC7BE43">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具备设置多个药库，并可分别对每个药库设置管理药品的范围功能。</w:t>
      </w:r>
    </w:p>
    <w:p w14:paraId="0E890D5F">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具备药库药品批号</w:t>
      </w:r>
      <w:r>
        <w:rPr>
          <w:rFonts w:hint="eastAsia" w:ascii="宋体" w:hAnsi="宋体" w:cs="宋体"/>
          <w:sz w:val="21"/>
          <w:szCs w:val="21"/>
          <w:highlight w:val="none"/>
          <w:lang w:eastAsia="zh-CN" w:bidi="ar"/>
        </w:rPr>
        <w:t>和有效期</w:t>
      </w:r>
      <w:r>
        <w:rPr>
          <w:rFonts w:hint="eastAsia" w:ascii="宋体" w:hAnsi="宋体" w:eastAsia="宋体" w:cs="宋体"/>
          <w:sz w:val="21"/>
          <w:szCs w:val="21"/>
          <w:highlight w:val="none"/>
          <w:lang w:bidi="ar"/>
        </w:rPr>
        <w:t>维护功能。系统初值设置后会自动生成药品的批号</w:t>
      </w:r>
      <w:r>
        <w:rPr>
          <w:rFonts w:hint="eastAsia" w:ascii="宋体" w:hAnsi="宋体" w:cs="宋体"/>
          <w:sz w:val="21"/>
          <w:szCs w:val="21"/>
          <w:highlight w:val="none"/>
          <w:lang w:eastAsia="zh-CN" w:bidi="ar"/>
        </w:rPr>
        <w:t>和有效期</w:t>
      </w:r>
      <w:r>
        <w:rPr>
          <w:rFonts w:hint="eastAsia" w:ascii="宋体" w:hAnsi="宋体" w:eastAsia="宋体" w:cs="宋体"/>
          <w:sz w:val="21"/>
          <w:szCs w:val="21"/>
          <w:highlight w:val="none"/>
          <w:lang w:bidi="ar"/>
        </w:rPr>
        <w:t>，可以通过批号</w:t>
      </w:r>
      <w:r>
        <w:rPr>
          <w:rFonts w:hint="eastAsia" w:ascii="宋体" w:hAnsi="宋体" w:cs="宋体"/>
          <w:sz w:val="21"/>
          <w:szCs w:val="21"/>
          <w:highlight w:val="none"/>
          <w:lang w:eastAsia="zh-CN" w:bidi="ar"/>
        </w:rPr>
        <w:t>和有效期</w:t>
      </w:r>
      <w:r>
        <w:rPr>
          <w:rFonts w:hint="eastAsia" w:ascii="宋体" w:hAnsi="宋体" w:eastAsia="宋体" w:cs="宋体"/>
          <w:sz w:val="21"/>
          <w:szCs w:val="21"/>
          <w:highlight w:val="none"/>
          <w:lang w:bidi="ar"/>
        </w:rPr>
        <w:t>维护进行调整。</w:t>
      </w:r>
    </w:p>
    <w:p w14:paraId="0174C83D">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具备药品追溯码处理功能，药品入库和退货支持扫描追溯码录入。</w:t>
      </w:r>
    </w:p>
    <w:p w14:paraId="7E711B16">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校验功能，通过工具辅助对</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数据和系统使用的环境参数进行校验处理。</w:t>
      </w:r>
    </w:p>
    <w:p w14:paraId="686A9C85">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支持使用PDA</w:t>
      </w:r>
      <w:r>
        <w:rPr>
          <w:rFonts w:hint="eastAsia" w:ascii="宋体" w:hAnsi="宋体" w:eastAsia="宋体" w:cs="宋体"/>
          <w:color w:val="000000"/>
          <w:sz w:val="21"/>
          <w:szCs w:val="21"/>
          <w:highlight w:val="none"/>
        </w:rPr>
        <w:t>（手持智能终端）进行药品管理。</w:t>
      </w:r>
    </w:p>
    <w:p w14:paraId="24ACEC43">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支持药库库存</w:t>
      </w:r>
      <w:r>
        <w:rPr>
          <w:rFonts w:hint="eastAsia" w:ascii="宋体" w:hAnsi="宋体" w:cs="宋体"/>
          <w:sz w:val="21"/>
          <w:szCs w:val="21"/>
          <w:highlight w:val="none"/>
          <w:lang w:eastAsia="zh-CN"/>
        </w:rPr>
        <w:t>与其他</w:t>
      </w:r>
      <w:r>
        <w:rPr>
          <w:rFonts w:hint="eastAsia" w:ascii="宋体" w:hAnsi="宋体" w:eastAsia="宋体" w:cs="宋体"/>
          <w:sz w:val="21"/>
          <w:szCs w:val="21"/>
          <w:highlight w:val="none"/>
        </w:rPr>
        <w:t>药事管理系统实时同步。</w:t>
      </w:r>
    </w:p>
    <w:p w14:paraId="4795C65F">
      <w:pPr>
        <w:pageBreakBefore w:val="0"/>
        <w:widowControl/>
        <w:numPr>
          <w:ilvl w:val="0"/>
          <w:numId w:val="42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支持关键环节操作人员操作日志查询，方便追溯事件发生时间及人员。</w:t>
      </w:r>
    </w:p>
    <w:p w14:paraId="40DE107D">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012" w:name="_Toc3090"/>
      <w:bookmarkStart w:id="3013" w:name="_Toc26508"/>
      <w:bookmarkStart w:id="3014" w:name="_Toc28299"/>
      <w:bookmarkStart w:id="3015" w:name="_Toc5890"/>
      <w:bookmarkStart w:id="3016" w:name="_Toc31228"/>
      <w:bookmarkStart w:id="3017" w:name="_Toc1261"/>
      <w:bookmarkStart w:id="3018" w:name="_Toc25846"/>
      <w:bookmarkStart w:id="3019" w:name="_Toc31118"/>
      <w:bookmarkStart w:id="3020" w:name="_Toc2149"/>
      <w:r>
        <w:rPr>
          <w:rFonts w:hint="eastAsia" w:ascii="宋体" w:hAnsi="宋体" w:eastAsia="宋体" w:cs="宋体"/>
          <w:sz w:val="21"/>
          <w:szCs w:val="21"/>
          <w:highlight w:val="none"/>
        </w:rPr>
        <w:t>5.2.3.1.2门诊发药管理</w:t>
      </w:r>
      <w:bookmarkEnd w:id="3012"/>
      <w:bookmarkEnd w:id="3013"/>
      <w:bookmarkEnd w:id="3014"/>
      <w:bookmarkEnd w:id="3015"/>
      <w:bookmarkEnd w:id="3016"/>
      <w:bookmarkEnd w:id="3017"/>
      <w:bookmarkEnd w:id="3018"/>
      <w:bookmarkEnd w:id="3019"/>
      <w:bookmarkEnd w:id="3020"/>
    </w:p>
    <w:p w14:paraId="2C07AAD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021" w:name="_Toc8437"/>
      <w:bookmarkStart w:id="3022" w:name="_Toc24719"/>
      <w:bookmarkStart w:id="3023" w:name="_Toc18027"/>
      <w:bookmarkStart w:id="3024" w:name="_Toc19786"/>
      <w:bookmarkStart w:id="3025" w:name="_Toc2521"/>
      <w:r>
        <w:rPr>
          <w:rFonts w:hint="eastAsia" w:ascii="宋体" w:hAnsi="宋体" w:eastAsia="宋体" w:cs="宋体"/>
          <w:b/>
          <w:bCs/>
          <w:sz w:val="21"/>
          <w:szCs w:val="21"/>
          <w:highlight w:val="none"/>
        </w:rPr>
        <w:t>5.2.3.1.2.1门诊药房库存管理</w:t>
      </w:r>
      <w:bookmarkEnd w:id="3021"/>
      <w:bookmarkEnd w:id="3022"/>
      <w:bookmarkEnd w:id="3023"/>
      <w:bookmarkEnd w:id="3024"/>
      <w:bookmarkEnd w:id="3025"/>
    </w:p>
    <w:p w14:paraId="76F7AB15">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具备药房入库请领，完成药房向药库发起药品请领申请功能，提供按进货单位和进货系数智能请领功能。</w:t>
      </w:r>
    </w:p>
    <w:p w14:paraId="02E2272B">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具备药品入库，对于药库出库给本药房的药品，可以进行接收或拒绝功能。</w:t>
      </w:r>
    </w:p>
    <w:p w14:paraId="44C3E042">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具备入库确认和单据打印功能。</w:t>
      </w:r>
    </w:p>
    <w:p w14:paraId="5B6C6BF1">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具备药房退库，可以新建、修改、删除药房退库单功能。</w:t>
      </w:r>
    </w:p>
    <w:p w14:paraId="3BE456E1">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具备药房调拨请领功能。</w:t>
      </w:r>
    </w:p>
    <w:p w14:paraId="43E0BFED">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具备各同级药房间的药品调拨功能。</w:t>
      </w:r>
    </w:p>
    <w:p w14:paraId="422D10C5">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具备科室发药/退药，科室发药单/退药单录入、维护、复核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、单据打印功能。</w:t>
      </w:r>
    </w:p>
    <w:p w14:paraId="4C346E3C">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具备职工发药/退药，职工发药单/退药单录入、维护、复核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、单据打印功能。</w:t>
      </w:r>
    </w:p>
    <w:p w14:paraId="75F82F34">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具备病区科室发药申请功能。</w:t>
      </w:r>
    </w:p>
    <w:p w14:paraId="1CF81E25">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具备三种药房盘点模式：单人盘点、多人盘点、快照盘点，提供多种盘点方式：自定义方式、模板方式、自由录入。提供药品库存使用ABC盘点方式功能，可以进行盘点单打印。</w:t>
      </w:r>
    </w:p>
    <w:p w14:paraId="703AD075">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具备药房按照批次进行盘点功能，在多进价模式下，单人盘点、多人盘点可以选择到具体的药品批次操作，并按照对应批次生成盘点单。</w:t>
      </w:r>
    </w:p>
    <w:p w14:paraId="0A2D0BB5">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具备药房药品的报损与报溢功能。</w:t>
      </w:r>
    </w:p>
    <w:p w14:paraId="528F0447">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具备药房外部入库功能，药房可以直接对院外单位的药品进行入库操作。</w:t>
      </w:r>
    </w:p>
    <w:p w14:paraId="1EB593B5">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具备药房外部入库撤销功能，根据入库单号、发票号、供货单位、入库时间查询入库单后，对整张单据进行撤销操作并处理库存。</w:t>
      </w:r>
    </w:p>
    <w:p w14:paraId="284612D1">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具备二级药房出库、三级药房（或病区）入库功能。二级药房选择本药房的药品向三级药房（或病区）出库后，通过进入三级药房（或病区）进行入库接收或拒绝接收。</w:t>
      </w:r>
    </w:p>
    <w:p w14:paraId="1517199A">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具备三级药房退库、三级药房（或病区）退库接收功能。三级药房（或病区）向二级药房发起退库后，二级药房通过进入三级药房（或病区）退库接收的功能菜单进行</w:t>
      </w:r>
      <w:r>
        <w:rPr>
          <w:rFonts w:hint="eastAsia" w:ascii="宋体" w:hAnsi="宋体" w:cs="宋体"/>
          <w:sz w:val="21"/>
          <w:szCs w:val="21"/>
          <w:highlight w:val="none"/>
          <w:lang w:eastAsia="zh-CN" w:bidi="ar"/>
        </w:rPr>
        <w:t>确认入账</w:t>
      </w:r>
      <w:r>
        <w:rPr>
          <w:rFonts w:hint="eastAsia" w:ascii="宋体" w:hAnsi="宋体" w:eastAsia="宋体" w:cs="宋体"/>
          <w:sz w:val="21"/>
          <w:szCs w:val="21"/>
          <w:highlight w:val="none"/>
          <w:lang w:bidi="ar"/>
        </w:rPr>
        <w:t>或拒绝接收操作。</w:t>
      </w:r>
    </w:p>
    <w:p w14:paraId="74B860EC">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支持同时更新多个科室三级库药品的批号及数量，并支持进行多个科室三级库药品的入库、出库、内退、结余及报废等操作。</w:t>
      </w:r>
    </w:p>
    <w:p w14:paraId="1A1E9E0D">
      <w:pPr>
        <w:pageBreakBefore w:val="0"/>
        <w:widowControl/>
        <w:numPr>
          <w:ilvl w:val="0"/>
          <w:numId w:val="42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rPr>
        <w:t>具备PDA功能，能实现基数药品使用及记录，同时生成基数补充单。</w:t>
      </w:r>
    </w:p>
    <w:p w14:paraId="39E6CACE">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具备财务管理功能，提供药房</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、药品</w:t>
      </w:r>
      <w:r>
        <w:rPr>
          <w:rFonts w:hint="eastAsia" w:ascii="宋体" w:hAnsi="宋体" w:cs="宋体"/>
          <w:sz w:val="21"/>
          <w:szCs w:val="21"/>
          <w:highlight w:val="none"/>
          <w:lang w:eastAsia="zh-CN" w:bidi="ar"/>
        </w:rPr>
        <w:t>对账</w:t>
      </w:r>
      <w:r>
        <w:rPr>
          <w:rFonts w:hint="eastAsia" w:ascii="宋体" w:hAnsi="宋体" w:eastAsia="宋体" w:cs="宋体"/>
          <w:sz w:val="21"/>
          <w:szCs w:val="21"/>
          <w:highlight w:val="none"/>
          <w:lang w:bidi="ar"/>
        </w:rPr>
        <w:t>、</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月结、药品库存与</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核对</w:t>
      </w:r>
      <w:r>
        <w:rPr>
          <w:rFonts w:hint="eastAsia" w:ascii="宋体" w:hAnsi="宋体" w:cs="宋体"/>
          <w:sz w:val="21"/>
          <w:szCs w:val="21"/>
          <w:highlight w:val="none"/>
          <w:lang w:eastAsia="zh-CN" w:bidi="ar"/>
        </w:rPr>
        <w:t>及台账</w:t>
      </w:r>
      <w:r>
        <w:rPr>
          <w:rFonts w:hint="eastAsia" w:ascii="宋体" w:hAnsi="宋体" w:eastAsia="宋体" w:cs="宋体"/>
          <w:sz w:val="21"/>
          <w:szCs w:val="21"/>
          <w:highlight w:val="none"/>
          <w:lang w:bidi="ar"/>
        </w:rPr>
        <w:t>单据核对功能。</w:t>
      </w:r>
    </w:p>
    <w:p w14:paraId="0390C394">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具备药品日</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查询、操作员日结及日</w:t>
      </w:r>
      <w:r>
        <w:rPr>
          <w:rFonts w:hint="eastAsia" w:ascii="宋体" w:hAnsi="宋体" w:cs="宋体"/>
          <w:sz w:val="21"/>
          <w:szCs w:val="21"/>
          <w:highlight w:val="none"/>
          <w:lang w:eastAsia="zh-CN" w:bidi="ar"/>
        </w:rPr>
        <w:t>账单打印</w:t>
      </w:r>
      <w:r>
        <w:rPr>
          <w:rFonts w:hint="eastAsia" w:ascii="宋体" w:hAnsi="宋体" w:eastAsia="宋体" w:cs="宋体"/>
          <w:sz w:val="21"/>
          <w:szCs w:val="21"/>
          <w:highlight w:val="none"/>
          <w:lang w:bidi="ar"/>
        </w:rPr>
        <w:t>功能。</w:t>
      </w:r>
    </w:p>
    <w:p w14:paraId="6DC4299E">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具备入库查询、退库查询、外部入库查询、退货查询、调价查询、盘点查询、报损报溢查询、出库查询、科室发药查询、库存查询功能。</w:t>
      </w:r>
    </w:p>
    <w:p w14:paraId="089F23B4">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具备GCP药品的入库、出库的相关业务处理、GCP药品库存查询功能。</w:t>
      </w:r>
    </w:p>
    <w:p w14:paraId="7CC3663D">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具备多级单位换算及关联功能，如：1箱眼药水=200盒眼药水=400支眼药水=4000ml眼药水。</w:t>
      </w:r>
    </w:p>
    <w:p w14:paraId="5163E925">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支持门诊药房库存</w:t>
      </w:r>
      <w:r>
        <w:rPr>
          <w:rFonts w:hint="eastAsia" w:ascii="宋体" w:hAnsi="宋体" w:cs="宋体"/>
          <w:sz w:val="21"/>
          <w:szCs w:val="21"/>
          <w:highlight w:val="none"/>
          <w:lang w:eastAsia="zh-CN" w:bidi="ar"/>
        </w:rPr>
        <w:t>与其他</w:t>
      </w:r>
      <w:r>
        <w:rPr>
          <w:rFonts w:hint="eastAsia" w:ascii="宋体" w:hAnsi="宋体" w:eastAsia="宋体" w:cs="宋体"/>
          <w:sz w:val="21"/>
          <w:szCs w:val="21"/>
          <w:highlight w:val="none"/>
          <w:lang w:bidi="ar"/>
        </w:rPr>
        <w:t>药事管理系统实时同步。</w:t>
      </w:r>
    </w:p>
    <w:p w14:paraId="7FB57F4B">
      <w:pPr>
        <w:pageBreakBefore w:val="0"/>
        <w:widowControl/>
        <w:numPr>
          <w:ilvl w:val="0"/>
          <w:numId w:val="4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支持关键环节操作人员操作日志查询，方便追溯事件发生时间及人员。</w:t>
      </w:r>
    </w:p>
    <w:p w14:paraId="67B684A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026" w:name="_Toc23747"/>
      <w:bookmarkStart w:id="3027" w:name="_Toc12183"/>
      <w:bookmarkStart w:id="3028" w:name="_Toc32287"/>
      <w:bookmarkStart w:id="3029" w:name="_Toc29274"/>
      <w:bookmarkStart w:id="3030" w:name="_Toc13028"/>
      <w:r>
        <w:rPr>
          <w:rFonts w:hint="eastAsia" w:ascii="宋体" w:hAnsi="宋体" w:eastAsia="宋体" w:cs="宋体"/>
          <w:b/>
          <w:bCs/>
          <w:sz w:val="21"/>
          <w:szCs w:val="21"/>
          <w:highlight w:val="none"/>
        </w:rPr>
        <w:t>5.2.3.1.2.2门急诊发药、配药</w:t>
      </w:r>
      <w:bookmarkEnd w:id="3026"/>
      <w:bookmarkEnd w:id="3027"/>
      <w:bookmarkEnd w:id="3028"/>
      <w:bookmarkEnd w:id="3029"/>
      <w:bookmarkEnd w:id="3030"/>
    </w:p>
    <w:p w14:paraId="325F0824">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具备药房代码属性设置功能，设置药房类别：二级药房、三级药房属性，可处理账目类别、所属类别：门诊药房、住院药房，是否允许住院发药、配药即发药、虚拟药房的标志。</w:t>
      </w:r>
    </w:p>
    <w:p w14:paraId="36038FBD">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具备通过磁卡、保障卡、IC卡、病历号、身份证、姓名、扫描枪（结算收据号）、处方号方式检索患者处方信息并发药功能。</w:t>
      </w:r>
    </w:p>
    <w:p w14:paraId="685DFA04">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具备发药完成后，自动记录发药人员信息同时更新药房库存功能。</w:t>
      </w:r>
    </w:p>
    <w:p w14:paraId="6DD4C2C9">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具备药品冻结维护功能。</w:t>
      </w:r>
    </w:p>
    <w:p w14:paraId="7F27E22D">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具备接收全院处方、仅本药房处方、仅本窗口处方并发药功能。</w:t>
      </w:r>
    </w:p>
    <w:p w14:paraId="6867C5AD">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具备自动和手动两种方式检索患者并打印配药单功能。提供窗口自动均衡/完全平均/日处方量平均的分配方式。提供配药完成后自动发药并记录调剂人员信息，可以打印瓶签功能。</w:t>
      </w:r>
    </w:p>
    <w:p w14:paraId="7D3D36C6">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具备配发药人员的工作量统计、核对功能。</w:t>
      </w:r>
    </w:p>
    <w:p w14:paraId="39E9D090">
      <w:pPr>
        <w:pageBreakBefore w:val="0"/>
        <w:widowControl/>
        <w:numPr>
          <w:ilvl w:val="0"/>
          <w:numId w:val="42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rPr>
        <w:t>具备排班管理，支持对配发药人员的预约排班和当前排班进行编辑。</w:t>
      </w:r>
    </w:p>
    <w:p w14:paraId="042199FA">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具备门诊煎药管理功能。</w:t>
      </w:r>
    </w:p>
    <w:p w14:paraId="7A07D716">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具备病人</w:t>
      </w:r>
      <w:r>
        <w:rPr>
          <w:rFonts w:hint="eastAsia" w:ascii="宋体" w:hAnsi="宋体" w:eastAsia="宋体" w:cs="宋体"/>
          <w:sz w:val="21"/>
          <w:szCs w:val="21"/>
          <w:highlight w:val="none"/>
        </w:rPr>
        <w:t>发药、</w:t>
      </w:r>
      <w:r>
        <w:rPr>
          <w:rFonts w:hint="eastAsia" w:ascii="宋体" w:hAnsi="宋体" w:eastAsia="宋体" w:cs="宋体"/>
          <w:sz w:val="21"/>
          <w:szCs w:val="21"/>
          <w:highlight w:val="none"/>
          <w:lang w:bidi="ar"/>
        </w:rPr>
        <w:t>退药功能，可通过磁卡、保障卡、IC卡、病历号、姓名、扫描枪（结算收据号）、</w:t>
      </w:r>
      <w:r>
        <w:rPr>
          <w:rFonts w:hint="eastAsia" w:ascii="宋体" w:hAnsi="宋体" w:eastAsia="宋体" w:cs="宋体"/>
          <w:sz w:val="21"/>
          <w:szCs w:val="21"/>
          <w:highlight w:val="none"/>
        </w:rPr>
        <w:t>电子医保卡、电子健康码、身份证、社保卡、</w:t>
      </w:r>
      <w:r>
        <w:rPr>
          <w:rFonts w:hint="eastAsia" w:ascii="宋体" w:hAnsi="宋体" w:eastAsia="宋体" w:cs="宋体"/>
          <w:sz w:val="21"/>
          <w:szCs w:val="21"/>
          <w:highlight w:val="none"/>
          <w:lang w:bidi="ar"/>
        </w:rPr>
        <w:t>处方号方式检索患者信息进行</w:t>
      </w:r>
      <w:r>
        <w:rPr>
          <w:rFonts w:hint="eastAsia" w:ascii="宋体" w:hAnsi="宋体" w:eastAsia="宋体" w:cs="宋体"/>
          <w:sz w:val="21"/>
          <w:szCs w:val="21"/>
          <w:highlight w:val="none"/>
        </w:rPr>
        <w:t>发药、</w:t>
      </w:r>
      <w:r>
        <w:rPr>
          <w:rFonts w:hint="eastAsia" w:ascii="宋体" w:hAnsi="宋体" w:eastAsia="宋体" w:cs="宋体"/>
          <w:sz w:val="21"/>
          <w:szCs w:val="21"/>
          <w:highlight w:val="none"/>
          <w:lang w:bidi="ar"/>
        </w:rPr>
        <w:t>退药功能。</w:t>
      </w:r>
    </w:p>
    <w:p w14:paraId="5AD4B5AC">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具备按收据号、患者、开方医生、配药人员、发药人员、时间段进行处方查询功能。</w:t>
      </w:r>
    </w:p>
    <w:p w14:paraId="172C494A">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具备精麻药品处方的交接记录和空瓿瓶回收登记、销毁记录功能。</w:t>
      </w:r>
    </w:p>
    <w:p w14:paraId="3DF25940">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具备药品追溯码处理功能，自动将追溯码与患者进行绑定，用于后续药品的追溯。</w:t>
      </w:r>
    </w:p>
    <w:p w14:paraId="00453DB4">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具备批号发药功能，可追溯患者使用药品的批号。</w:t>
      </w:r>
    </w:p>
    <w:p w14:paraId="4A04C6E8">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支持门诊发配药记录</w:t>
      </w:r>
      <w:r>
        <w:rPr>
          <w:rFonts w:hint="eastAsia" w:cs="宋体"/>
          <w:sz w:val="21"/>
          <w:szCs w:val="21"/>
          <w:highlight w:val="none"/>
          <w:lang w:eastAsia="zh-CN" w:bidi="ar"/>
        </w:rPr>
        <w:t>与其他</w:t>
      </w:r>
      <w:r>
        <w:rPr>
          <w:rFonts w:hint="eastAsia" w:ascii="宋体" w:hAnsi="宋体" w:eastAsia="宋体" w:cs="宋体"/>
          <w:sz w:val="21"/>
          <w:szCs w:val="21"/>
          <w:highlight w:val="none"/>
          <w:lang w:bidi="ar"/>
        </w:rPr>
        <w:t>药事管理系统实时同步。</w:t>
      </w:r>
    </w:p>
    <w:p w14:paraId="1D335002">
      <w:pPr>
        <w:pStyle w:val="306"/>
        <w:pageBreakBefore w:val="0"/>
        <w:numPr>
          <w:ilvl w:val="0"/>
          <w:numId w:val="425"/>
        </w:numPr>
        <w:shd w:val="clear"/>
        <w:kinsoku/>
        <w:wordWrap/>
        <w:overflowPunct/>
        <w:topLinePunct w:val="0"/>
        <w:bidi w:val="0"/>
        <w:spacing w:line="360" w:lineRule="auto"/>
        <w:jc w:val="both"/>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支持关键环节操作人员操作日志查询，方便追溯事件发生时间及人员。</w:t>
      </w:r>
    </w:p>
    <w:p w14:paraId="1102B4D2">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031" w:name="_Toc21738"/>
      <w:bookmarkStart w:id="3032" w:name="_Toc29048"/>
      <w:bookmarkStart w:id="3033" w:name="_Toc9458"/>
      <w:bookmarkStart w:id="3034" w:name="_Toc21129"/>
      <w:bookmarkStart w:id="3035" w:name="_Toc21851"/>
      <w:bookmarkStart w:id="3036" w:name="_Toc24945"/>
      <w:bookmarkStart w:id="3037" w:name="_Toc3460"/>
      <w:bookmarkStart w:id="3038" w:name="_Toc18484"/>
      <w:bookmarkStart w:id="3039" w:name="_Toc10280"/>
      <w:r>
        <w:rPr>
          <w:rFonts w:hint="eastAsia" w:ascii="宋体" w:hAnsi="宋体" w:eastAsia="宋体" w:cs="宋体"/>
          <w:sz w:val="21"/>
          <w:szCs w:val="21"/>
          <w:highlight w:val="none"/>
        </w:rPr>
        <w:t>5.2.3.1.3住院配药管理</w:t>
      </w:r>
      <w:bookmarkEnd w:id="3031"/>
      <w:bookmarkEnd w:id="3032"/>
      <w:bookmarkEnd w:id="3033"/>
      <w:bookmarkEnd w:id="3034"/>
      <w:bookmarkEnd w:id="3035"/>
      <w:bookmarkEnd w:id="3036"/>
      <w:bookmarkEnd w:id="3037"/>
      <w:bookmarkEnd w:id="3038"/>
      <w:bookmarkEnd w:id="3039"/>
    </w:p>
    <w:p w14:paraId="44FB025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040" w:name="_Toc30422"/>
      <w:bookmarkStart w:id="3041" w:name="_Toc5696"/>
      <w:bookmarkStart w:id="3042" w:name="_Toc30507"/>
      <w:bookmarkStart w:id="3043" w:name="_Toc16813"/>
      <w:bookmarkStart w:id="3044" w:name="_Toc28683"/>
      <w:r>
        <w:rPr>
          <w:rFonts w:hint="eastAsia" w:ascii="宋体" w:hAnsi="宋体" w:eastAsia="宋体" w:cs="宋体"/>
          <w:b/>
          <w:bCs/>
          <w:sz w:val="21"/>
          <w:szCs w:val="21"/>
          <w:highlight w:val="none"/>
        </w:rPr>
        <w:t>5.2.3.1.3.1住院药房库存管理</w:t>
      </w:r>
      <w:bookmarkEnd w:id="3040"/>
      <w:bookmarkEnd w:id="3041"/>
      <w:bookmarkEnd w:id="3042"/>
      <w:bookmarkEnd w:id="3043"/>
      <w:bookmarkEnd w:id="3044"/>
    </w:p>
    <w:p w14:paraId="28820612">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具备药房入库请领，完成药房向药库发起药品请领申请功能。</w:t>
      </w:r>
    </w:p>
    <w:p w14:paraId="30108E20">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具备药品入库，对于药库出库给本药房的药品，可以进行接收或拒绝功能。</w:t>
      </w:r>
    </w:p>
    <w:p w14:paraId="274EC9B7">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具备入库确认和单据打印功能。</w:t>
      </w:r>
    </w:p>
    <w:p w14:paraId="0792A6AB">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具备药房退库功能，可以新建、修改、删除药房退库单。</w:t>
      </w:r>
    </w:p>
    <w:p w14:paraId="523591B8">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具备药房调拨请领功能。</w:t>
      </w:r>
    </w:p>
    <w:p w14:paraId="1C5F5C1F">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具备各同级药房间的药品调拨功能。</w:t>
      </w:r>
    </w:p>
    <w:p w14:paraId="6907EFDD">
      <w:pPr>
        <w:pStyle w:val="17"/>
        <w:pageBreakBefore w:val="0"/>
        <w:numPr>
          <w:ilvl w:val="0"/>
          <w:numId w:val="426"/>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具备药房有缺药维护功能。对淘汰或停用厂家的药品可选显示或隐藏功能。</w:t>
      </w:r>
    </w:p>
    <w:p w14:paraId="383F3F8B">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具备科室发药/退药，科室发药单/退药单录入、维护、复核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、单据打印功能。</w:t>
      </w:r>
    </w:p>
    <w:p w14:paraId="4FE24F77">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具备职工发药/退药，职工发药单/退药单录入、维护、复核</w:t>
      </w:r>
      <w:r>
        <w:rPr>
          <w:rFonts w:hint="eastAsia" w:ascii="宋体" w:hAnsi="宋体" w:cs="宋体"/>
          <w:sz w:val="21"/>
          <w:szCs w:val="21"/>
          <w:highlight w:val="none"/>
          <w:lang w:eastAsia="zh-CN" w:bidi="ar"/>
        </w:rPr>
        <w:t>记账</w:t>
      </w:r>
      <w:r>
        <w:rPr>
          <w:rFonts w:hint="eastAsia" w:ascii="宋体" w:hAnsi="宋体" w:eastAsia="宋体" w:cs="宋体"/>
          <w:sz w:val="21"/>
          <w:szCs w:val="21"/>
          <w:highlight w:val="none"/>
          <w:lang w:bidi="ar"/>
        </w:rPr>
        <w:t>、单据打印功能。</w:t>
      </w:r>
    </w:p>
    <w:p w14:paraId="53BD6E83">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具备设置（增减）药品专用病区或三级药房的功能</w:t>
      </w:r>
    </w:p>
    <w:p w14:paraId="28DA938C">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具备病区科室发药申请功能。</w:t>
      </w:r>
    </w:p>
    <w:p w14:paraId="3B5E5146">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具备三种药房盘点模式：单人盘点、多人盘点、快照盘点，提供多种盘点方式：自定义方式、模板方式、自由录入功能。提供药品库存使用ABC盘点方式的功能，可以进行盘点单打印。</w:t>
      </w:r>
    </w:p>
    <w:p w14:paraId="1557051D">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具备药房按照批次进行盘点的功能，在多进价模式下，单人盘点、多人盘点可以选择到具体的药品批次操作，并按照对应批次生成盘点单。</w:t>
      </w:r>
    </w:p>
    <w:p w14:paraId="6CD7D764">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具备药房药品的报损与报溢功能。</w:t>
      </w:r>
    </w:p>
    <w:p w14:paraId="33B69F7C">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具备药房外部入库功能，药房可以直接对院外单位的药品进行入库操作。</w:t>
      </w:r>
    </w:p>
    <w:p w14:paraId="2052C75C">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具备药房外部入库撤销功能，根据入库单号、发票号、供货单位、入库时间查询入库单后，对整张单据进行撤销操作并处理库存。</w:t>
      </w:r>
    </w:p>
    <w:p w14:paraId="6C39CFD8">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具备二级药房出库、三级药房入库功能。二级药房选择本药房的药品向三级药房出库后，通过进入三级药房进行入库接收或拒绝接收。</w:t>
      </w:r>
    </w:p>
    <w:p w14:paraId="42CCED84">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具备三级药房退库、三级药房退库接收功能。三级药房向二级药房发起退库后，二级药房通过进入三级药房退库接收的功能菜单进行</w:t>
      </w:r>
      <w:r>
        <w:rPr>
          <w:rFonts w:hint="eastAsia" w:ascii="宋体" w:hAnsi="宋体" w:cs="宋体"/>
          <w:sz w:val="21"/>
          <w:szCs w:val="21"/>
          <w:highlight w:val="none"/>
          <w:lang w:eastAsia="zh-CN" w:bidi="ar"/>
        </w:rPr>
        <w:t>确认入账</w:t>
      </w:r>
      <w:r>
        <w:rPr>
          <w:rFonts w:hint="eastAsia" w:ascii="宋体" w:hAnsi="宋体" w:eastAsia="宋体" w:cs="宋体"/>
          <w:sz w:val="21"/>
          <w:szCs w:val="21"/>
          <w:highlight w:val="none"/>
          <w:lang w:bidi="ar"/>
        </w:rPr>
        <w:t>或拒绝接收操作。</w:t>
      </w:r>
    </w:p>
    <w:p w14:paraId="48F13A57">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支持同时更新多个科室三级库药品的批号及数量，并支持进行多个科室三级库药品的入库、出库、内退、结余及报废等操作。</w:t>
      </w:r>
    </w:p>
    <w:p w14:paraId="7004FA03">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具备PDA功能，能实现基数药品使用及记录，同时生成基数补充单。</w:t>
      </w:r>
    </w:p>
    <w:p w14:paraId="2A1FD489">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具备财务管理，提供药房</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、药品</w:t>
      </w:r>
      <w:r>
        <w:rPr>
          <w:rFonts w:hint="eastAsia" w:ascii="宋体" w:hAnsi="宋体" w:cs="宋体"/>
          <w:sz w:val="21"/>
          <w:szCs w:val="21"/>
          <w:highlight w:val="none"/>
          <w:lang w:eastAsia="zh-CN" w:bidi="ar"/>
        </w:rPr>
        <w:t>对账</w:t>
      </w:r>
      <w:r>
        <w:rPr>
          <w:rFonts w:hint="eastAsia" w:ascii="宋体" w:hAnsi="宋体" w:eastAsia="宋体" w:cs="宋体"/>
          <w:sz w:val="21"/>
          <w:szCs w:val="21"/>
          <w:highlight w:val="none"/>
          <w:lang w:bidi="ar"/>
        </w:rPr>
        <w:t>、</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月结、药品库存与</w:t>
      </w:r>
      <w:r>
        <w:rPr>
          <w:rFonts w:hint="eastAsia" w:ascii="宋体" w:hAnsi="宋体" w:cs="宋体"/>
          <w:sz w:val="21"/>
          <w:szCs w:val="21"/>
          <w:highlight w:val="none"/>
          <w:lang w:eastAsia="zh-CN" w:bidi="ar"/>
        </w:rPr>
        <w:t>台账</w:t>
      </w:r>
      <w:r>
        <w:rPr>
          <w:rFonts w:hint="eastAsia" w:ascii="宋体" w:hAnsi="宋体" w:eastAsia="宋体" w:cs="宋体"/>
          <w:sz w:val="21"/>
          <w:szCs w:val="21"/>
          <w:highlight w:val="none"/>
          <w:lang w:bidi="ar"/>
        </w:rPr>
        <w:t>核对</w:t>
      </w:r>
      <w:r>
        <w:rPr>
          <w:rFonts w:hint="eastAsia" w:ascii="宋体" w:hAnsi="宋体" w:cs="宋体"/>
          <w:sz w:val="21"/>
          <w:szCs w:val="21"/>
          <w:highlight w:val="none"/>
          <w:lang w:eastAsia="zh-CN" w:bidi="ar"/>
        </w:rPr>
        <w:t>及台账</w:t>
      </w:r>
      <w:r>
        <w:rPr>
          <w:rFonts w:hint="eastAsia" w:ascii="宋体" w:hAnsi="宋体" w:eastAsia="宋体" w:cs="宋体"/>
          <w:sz w:val="21"/>
          <w:szCs w:val="21"/>
          <w:highlight w:val="none"/>
          <w:lang w:bidi="ar"/>
        </w:rPr>
        <w:t>单据核对功能。</w:t>
      </w:r>
    </w:p>
    <w:p w14:paraId="67BCA197">
      <w:pPr>
        <w:pStyle w:val="17"/>
        <w:pageBreakBefore w:val="0"/>
        <w:numPr>
          <w:ilvl w:val="0"/>
          <w:numId w:val="426"/>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具备二级库</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药房）药品调价时三级库（病区或三级药房）的药品也能同步调价。</w:t>
      </w:r>
    </w:p>
    <w:p w14:paraId="4CBFD266">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具备入库查询、退库查询、外部入库查询、退货查询、调价查询、盘点查询、报损报溢查询、出库查询、科室发药查询、库存查询功能。</w:t>
      </w:r>
    </w:p>
    <w:p w14:paraId="704605E6">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具备按科室，病区发药功能，同时可以统计调剂人员的工作量。</w:t>
      </w:r>
    </w:p>
    <w:p w14:paraId="47AFA418">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支持住院药房库存</w:t>
      </w:r>
      <w:r>
        <w:rPr>
          <w:rFonts w:hint="eastAsia" w:ascii="宋体" w:hAnsi="宋体" w:cs="宋体"/>
          <w:sz w:val="21"/>
          <w:szCs w:val="21"/>
          <w:highlight w:val="none"/>
          <w:lang w:eastAsia="zh-CN"/>
        </w:rPr>
        <w:t>与其他</w:t>
      </w:r>
      <w:r>
        <w:rPr>
          <w:rFonts w:hint="eastAsia" w:ascii="宋体" w:hAnsi="宋体" w:eastAsia="宋体" w:cs="宋体"/>
          <w:sz w:val="21"/>
          <w:szCs w:val="21"/>
          <w:highlight w:val="none"/>
        </w:rPr>
        <w:t>药事管理系统实时同步。</w:t>
      </w:r>
    </w:p>
    <w:p w14:paraId="3BD6C512">
      <w:pPr>
        <w:pageBreakBefore w:val="0"/>
        <w:widowControl/>
        <w:numPr>
          <w:ilvl w:val="0"/>
          <w:numId w:val="4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rPr>
        <w:t>支持关键环节操作人员操作日志查询，方便追溯事件发生时间及人员。</w:t>
      </w:r>
    </w:p>
    <w:p w14:paraId="07D34F1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045" w:name="_Toc24464"/>
      <w:bookmarkStart w:id="3046" w:name="_Toc32625"/>
      <w:bookmarkStart w:id="3047" w:name="_Toc8183"/>
      <w:bookmarkStart w:id="3048" w:name="_Toc848"/>
      <w:bookmarkStart w:id="3049" w:name="_Toc17125"/>
      <w:r>
        <w:rPr>
          <w:rFonts w:hint="eastAsia" w:ascii="宋体" w:hAnsi="宋体" w:eastAsia="宋体" w:cs="宋体"/>
          <w:b/>
          <w:bCs/>
          <w:sz w:val="21"/>
          <w:szCs w:val="21"/>
          <w:highlight w:val="none"/>
        </w:rPr>
        <w:t>5.2.3.1.3.2住院发药、住院摆药</w:t>
      </w:r>
      <w:bookmarkEnd w:id="3045"/>
      <w:bookmarkEnd w:id="3046"/>
      <w:bookmarkEnd w:id="3047"/>
      <w:bookmarkEnd w:id="3048"/>
      <w:bookmarkEnd w:id="3049"/>
    </w:p>
    <w:p w14:paraId="1E716C99">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具备药房代码属性设置功能，设置药房类别：二级药房、三级药房属性，可处理账目类别、所属类别：门诊药房、住院药房，虚拟药房标志。</w:t>
      </w:r>
    </w:p>
    <w:p w14:paraId="4560683C">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具备单个患者发药，按床位，住院号，磁卡，保障卡，IC卡检索患者发药信息并发药功能。</w:t>
      </w:r>
    </w:p>
    <w:p w14:paraId="760D02AC">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具备打印病区药品汇总单、病人药品明细单，并支持发药单据补打。</w:t>
      </w:r>
    </w:p>
    <w:p w14:paraId="3D1DC7F1">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具备按不同发药单据发药，如针剂、口服药、输液、长期、临时、草药、西药单据发药功能。</w:t>
      </w:r>
    </w:p>
    <w:p w14:paraId="0F0099B8">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具备病区医嘱（除了需要摆药的药品）、出院带药、婴儿、小处方、医技科室、手术室发药功能。可以选择按单个病区，单个病人及单个病人的单条领药请求记录进行发药。</w:t>
      </w:r>
    </w:p>
    <w:p w14:paraId="57B62D32">
      <w:pPr>
        <w:pageBreakBefore w:val="0"/>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具备病区摆药功能。提供对所有病区，手术室，医技科室，二级药柜摆药。并提供摆药单据补打的功能。可以选择按单个病区，单个病人及单个病人的单条领药请求记录进行发药。</w:t>
      </w:r>
    </w:p>
    <w:p w14:paraId="7B109200">
      <w:pPr>
        <w:pageBreakBefore w:val="0"/>
        <w:numPr>
          <w:ilvl w:val="0"/>
          <w:numId w:val="4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w:t>
      </w:r>
      <w:r>
        <w:rPr>
          <w:rFonts w:hint="eastAsia" w:ascii="宋体" w:hAnsi="宋体" w:eastAsia="宋体" w:cs="宋体"/>
          <w:sz w:val="21"/>
          <w:szCs w:val="21"/>
          <w:highlight w:val="none"/>
        </w:rPr>
        <w:t>多级单位换算及关联功能，如：1箱眼药水=200盒眼药水=400支眼药水=4000ml眼药水。</w:t>
      </w:r>
    </w:p>
    <w:p w14:paraId="1A8A2DB1">
      <w:pPr>
        <w:pageBreakBefore w:val="0"/>
        <w:numPr>
          <w:ilvl w:val="0"/>
          <w:numId w:val="4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具备批号发药功能，可追溯患者使用药品的批号。</w:t>
      </w:r>
    </w:p>
    <w:p w14:paraId="6AB84A50">
      <w:pPr>
        <w:pageBreakBefore w:val="0"/>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具备住院病人医嘱、出院带药、住院小处方、婴儿处方已发药品的退药申请接收或拒绝功能。</w:t>
      </w:r>
    </w:p>
    <w:p w14:paraId="2BD06381">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具备进行留观病人退药退费功能。</w:t>
      </w:r>
    </w:p>
    <w:p w14:paraId="7BD34D4F">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具备病区退药接收功能。</w:t>
      </w:r>
    </w:p>
    <w:p w14:paraId="7D737B27">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具备草药房接收病区的草药发药请求，草药处方作废功能。</w:t>
      </w:r>
    </w:p>
    <w:p w14:paraId="594F4969">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住院药房领药单取货核对功能。药房发药后根据发药单、货架号扫码定位领药信息进行核对，核对完成后再交给配送人员，同时记录配送人、配送时间信息，待病区护士签收后记录签收人相关信息，实现中心药房病区药品配送的闭环管理。</w:t>
      </w:r>
    </w:p>
    <w:p w14:paraId="565CD4A4">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具备精麻药品处方的交接记录和空瓿瓶销毁记录功能。</w:t>
      </w:r>
    </w:p>
    <w:p w14:paraId="57D6775A">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支持药品追溯码处理流程。支持现有发药流程进行三码核对，并且自动将追溯码与患者进行绑定，用于后续药品的追溯。</w:t>
      </w:r>
    </w:p>
    <w:p w14:paraId="24A7BC1D">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支持住院药房多线程异步发药，允许多个病区同时进行发药处理。</w:t>
      </w:r>
    </w:p>
    <w:p w14:paraId="149A5A7A">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具备排班管理功能，支持对配发药人员的工作时间的预约排班和当前排班进行编辑。</w:t>
      </w:r>
    </w:p>
    <w:p w14:paraId="3B0ED65A">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具备流水二维码识别功能，支持移动护理设备识别住院药房医嘱、出院药等调剂单及门诊药房处方的二维码并自动获取药品信息、患者信息及物流信息等。</w:t>
      </w:r>
    </w:p>
    <w:p w14:paraId="1C32521A">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支持住院发配药记录</w:t>
      </w:r>
      <w:r>
        <w:rPr>
          <w:rFonts w:hint="eastAsia" w:ascii="宋体" w:hAnsi="宋体" w:cs="宋体"/>
          <w:sz w:val="21"/>
          <w:szCs w:val="21"/>
          <w:highlight w:val="none"/>
          <w:lang w:eastAsia="zh-CN"/>
        </w:rPr>
        <w:t>与其他</w:t>
      </w:r>
      <w:r>
        <w:rPr>
          <w:rFonts w:hint="eastAsia" w:ascii="宋体" w:hAnsi="宋体" w:eastAsia="宋体" w:cs="宋体"/>
          <w:sz w:val="21"/>
          <w:szCs w:val="21"/>
          <w:highlight w:val="none"/>
        </w:rPr>
        <w:t>药事管理系统实时同步。</w:t>
      </w:r>
    </w:p>
    <w:p w14:paraId="3137EE74">
      <w:pPr>
        <w:pageBreakBefore w:val="0"/>
        <w:widowControl/>
        <w:numPr>
          <w:ilvl w:val="0"/>
          <w:numId w:val="42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支持关键环节操作人员操作日志查询，方便追溯事件发生时间及人员。</w:t>
      </w:r>
    </w:p>
    <w:p w14:paraId="426FD4B4">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050" w:name="_Toc15722"/>
      <w:bookmarkStart w:id="3051" w:name="_Toc30968"/>
      <w:bookmarkStart w:id="3052" w:name="_Toc29238"/>
      <w:bookmarkStart w:id="3053" w:name="_Toc3526"/>
      <w:bookmarkStart w:id="3054" w:name="_Toc16397"/>
      <w:bookmarkStart w:id="3055" w:name="_Toc6469"/>
      <w:bookmarkStart w:id="3056" w:name="_Toc5032"/>
      <w:bookmarkStart w:id="3057" w:name="_Toc4864"/>
      <w:bookmarkStart w:id="3058" w:name="_Toc13768"/>
      <w:r>
        <w:rPr>
          <w:rFonts w:hint="eastAsia" w:ascii="宋体" w:hAnsi="宋体" w:eastAsia="宋体" w:cs="宋体"/>
          <w:sz w:val="21"/>
          <w:szCs w:val="21"/>
          <w:highlight w:val="none"/>
        </w:rPr>
        <w:t>5.2.3.1.4抗菌药物管理系统</w:t>
      </w:r>
      <w:bookmarkEnd w:id="3050"/>
      <w:bookmarkEnd w:id="3051"/>
      <w:bookmarkEnd w:id="3052"/>
      <w:bookmarkEnd w:id="3053"/>
      <w:bookmarkEnd w:id="3054"/>
      <w:bookmarkEnd w:id="3055"/>
      <w:bookmarkEnd w:id="3056"/>
      <w:bookmarkEnd w:id="3057"/>
      <w:bookmarkEnd w:id="3058"/>
    </w:p>
    <w:p w14:paraId="73FDC850">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59" w:name="_Toc669"/>
      <w:bookmarkStart w:id="3060" w:name="_Toc12950"/>
      <w:bookmarkStart w:id="3061" w:name="_Toc24417"/>
      <w:bookmarkStart w:id="3062" w:name="_Toc22857"/>
      <w:bookmarkStart w:id="3063" w:name="_Toc1228"/>
      <w:r>
        <w:rPr>
          <w:rFonts w:hint="eastAsia" w:ascii="宋体" w:hAnsi="宋体" w:eastAsia="宋体" w:cs="宋体"/>
          <w:sz w:val="21"/>
          <w:szCs w:val="21"/>
          <w:highlight w:val="none"/>
        </w:rPr>
        <w:t>抗菌药使用</w:t>
      </w:r>
      <w:bookmarkEnd w:id="3059"/>
      <w:bookmarkEnd w:id="3060"/>
      <w:bookmarkEnd w:id="3061"/>
      <w:bookmarkEnd w:id="3062"/>
      <w:bookmarkEnd w:id="3063"/>
    </w:p>
    <w:p w14:paraId="1DDA5AF4">
      <w:pPr>
        <w:pageBreakBefore w:val="0"/>
        <w:numPr>
          <w:ilvl w:val="0"/>
          <w:numId w:val="4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支持开立抗菌药使用登记时，关联获取使用目的、抗菌药物药品通用名、使用指征、使用时机、使用疗程、感染菌、是否送检、送检标本、送检时机等信息。</w:t>
      </w:r>
    </w:p>
    <w:p w14:paraId="21E3E154">
      <w:pPr>
        <w:pageBreakBefore w:val="0"/>
        <w:numPr>
          <w:ilvl w:val="0"/>
          <w:numId w:val="4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支持医生在进行抗菌药使用登记时，可以同时浏览该药的细菌耐药情况和药动学参数。</w:t>
      </w:r>
    </w:p>
    <w:p w14:paraId="3B7A1B23">
      <w:pPr>
        <w:pageBreakBefore w:val="0"/>
        <w:widowControl/>
        <w:numPr>
          <w:ilvl w:val="0"/>
          <w:numId w:val="4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支持抗菌药物使用记录与HIS系统、临床路径、手麻系统</w:t>
      </w:r>
      <w:r>
        <w:rPr>
          <w:rFonts w:hint="eastAsia" w:ascii="宋体" w:hAnsi="宋体" w:cs="宋体"/>
          <w:sz w:val="21"/>
          <w:szCs w:val="21"/>
          <w:highlight w:val="none"/>
          <w:lang w:eastAsia="zh-CN"/>
        </w:rPr>
        <w:t>和其他</w:t>
      </w:r>
      <w:r>
        <w:rPr>
          <w:rFonts w:hint="eastAsia" w:ascii="宋体" w:hAnsi="宋体" w:eastAsia="宋体" w:cs="宋体"/>
          <w:sz w:val="21"/>
          <w:szCs w:val="21"/>
          <w:highlight w:val="none"/>
        </w:rPr>
        <w:t>药事管理系统实时同步。</w:t>
      </w:r>
    </w:p>
    <w:p w14:paraId="40488468">
      <w:pPr>
        <w:pageBreakBefore w:val="0"/>
        <w:widowControl/>
        <w:numPr>
          <w:ilvl w:val="0"/>
          <w:numId w:val="4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支持关键环节操作人员操作日志查询，方便追溯事件发生时间及人员。</w:t>
      </w:r>
    </w:p>
    <w:p w14:paraId="4B5C64F3">
      <w:pPr>
        <w:pageBreakBefore w:val="0"/>
        <w:widowControl/>
        <w:numPr>
          <w:ilvl w:val="0"/>
          <w:numId w:val="42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支持与合理用药监测系统对接，当医生开具抗菌药时可只在本系统中填报信息即可。</w:t>
      </w:r>
    </w:p>
    <w:p w14:paraId="4CC4D6D8">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64" w:name="_Toc26699"/>
      <w:bookmarkStart w:id="3065" w:name="_Toc18792"/>
      <w:bookmarkStart w:id="3066" w:name="_Toc24776"/>
      <w:bookmarkStart w:id="3067" w:name="_Toc10327"/>
      <w:bookmarkStart w:id="3068" w:name="_Toc11432"/>
      <w:r>
        <w:rPr>
          <w:rFonts w:hint="eastAsia" w:ascii="宋体" w:hAnsi="宋体" w:eastAsia="宋体" w:cs="宋体"/>
          <w:sz w:val="21"/>
          <w:szCs w:val="21"/>
          <w:highlight w:val="none"/>
        </w:rPr>
        <w:t>特殊级抗菌药会诊申请管理</w:t>
      </w:r>
      <w:bookmarkEnd w:id="3064"/>
      <w:bookmarkEnd w:id="3065"/>
      <w:bookmarkEnd w:id="3066"/>
      <w:bookmarkEnd w:id="3067"/>
      <w:bookmarkEnd w:id="3068"/>
    </w:p>
    <w:p w14:paraId="1E62715C">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支持选择会诊科室、选择会诊医生、会诊类型等。</w:t>
      </w:r>
    </w:p>
    <w:p w14:paraId="56338BAB">
      <w:pPr>
        <w:pStyle w:val="17"/>
        <w:pageBreakBefore w:val="0"/>
        <w:numPr>
          <w:ilvl w:val="0"/>
          <w:numId w:val="430"/>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支持对会诊医生管理，包括不限于人员增减、工作排班，工作时段管理等等。</w:t>
      </w:r>
    </w:p>
    <w:p w14:paraId="5A865295">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支持填写特殊级抗菌药名称，支持自动带入病人临床诊断、病人病史等信息。</w:t>
      </w:r>
    </w:p>
    <w:p w14:paraId="56183E75">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支持通过使用常用词功能填写会诊单。</w:t>
      </w:r>
    </w:p>
    <w:p w14:paraId="57EBA235">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支持使用检验检查数据引用功能填写会诊单。</w:t>
      </w:r>
    </w:p>
    <w:p w14:paraId="729379D3">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支持接收会诊消息。</w:t>
      </w:r>
    </w:p>
    <w:p w14:paraId="468DACEA">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支持通过系统进行特殊级抗菌药的会诊回复。回复后可在HIS中同步查询并自动通知HIS收取会诊费用。</w:t>
      </w:r>
    </w:p>
    <w:p w14:paraId="029789C1">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支持抗菌药会诊申请记录与HIS系统</w:t>
      </w:r>
      <w:r>
        <w:rPr>
          <w:rFonts w:hint="eastAsia" w:ascii="宋体" w:hAnsi="宋体" w:cs="宋体"/>
          <w:sz w:val="21"/>
          <w:szCs w:val="21"/>
          <w:highlight w:val="none"/>
          <w:lang w:eastAsia="zh-CN"/>
        </w:rPr>
        <w:t>和其他</w:t>
      </w:r>
      <w:r>
        <w:rPr>
          <w:rFonts w:hint="eastAsia" w:ascii="宋体" w:hAnsi="宋体" w:eastAsia="宋体" w:cs="宋体"/>
          <w:sz w:val="21"/>
          <w:szCs w:val="21"/>
          <w:highlight w:val="none"/>
        </w:rPr>
        <w:t>药事管理系统实时同步。</w:t>
      </w:r>
    </w:p>
    <w:p w14:paraId="16DDCA81">
      <w:pPr>
        <w:pageBreakBefore w:val="0"/>
        <w:widowControl/>
        <w:numPr>
          <w:ilvl w:val="0"/>
          <w:numId w:val="43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支持关键环节操作人员操作日志查询，方便追溯事件发生时间及人员。</w:t>
      </w:r>
    </w:p>
    <w:p w14:paraId="5C1B5822">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69" w:name="_Toc25146"/>
      <w:bookmarkStart w:id="3070" w:name="_Toc4002"/>
      <w:bookmarkStart w:id="3071" w:name="_Toc32103"/>
      <w:bookmarkStart w:id="3072" w:name="_Toc16224"/>
      <w:bookmarkStart w:id="3073" w:name="_Toc30180"/>
      <w:r>
        <w:rPr>
          <w:rFonts w:hint="eastAsia" w:ascii="宋体" w:hAnsi="宋体" w:eastAsia="宋体" w:cs="宋体"/>
          <w:sz w:val="21"/>
          <w:szCs w:val="21"/>
          <w:highlight w:val="none"/>
        </w:rPr>
        <w:t>抗菌药越级使用</w:t>
      </w:r>
      <w:bookmarkEnd w:id="3069"/>
      <w:bookmarkEnd w:id="3070"/>
      <w:bookmarkEnd w:id="3071"/>
      <w:bookmarkEnd w:id="3072"/>
      <w:bookmarkEnd w:id="3073"/>
    </w:p>
    <w:p w14:paraId="5BF190C1">
      <w:pPr>
        <w:pageBreakBefore w:val="0"/>
        <w:widowControl/>
        <w:numPr>
          <w:ilvl w:val="0"/>
          <w:numId w:val="4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支持越级使用抗菌药功能。具有设定越级使用时限功能。</w:t>
      </w:r>
    </w:p>
    <w:p w14:paraId="5AB47F8C">
      <w:pPr>
        <w:pageBreakBefore w:val="0"/>
        <w:widowControl/>
        <w:numPr>
          <w:ilvl w:val="0"/>
          <w:numId w:val="43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支持医生在越级使用抗菌药时，需登记越级使用抗菌药的指征。</w:t>
      </w:r>
    </w:p>
    <w:p w14:paraId="0C0F2C86">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74" w:name="_Toc26136"/>
      <w:bookmarkStart w:id="3075" w:name="_Toc28111"/>
      <w:bookmarkStart w:id="3076" w:name="_Toc15905"/>
      <w:bookmarkStart w:id="3077" w:name="_Toc15625"/>
      <w:bookmarkStart w:id="3078" w:name="_Toc24628"/>
      <w:r>
        <w:rPr>
          <w:rFonts w:hint="eastAsia" w:ascii="宋体" w:hAnsi="宋体" w:eastAsia="宋体" w:cs="宋体"/>
          <w:sz w:val="21"/>
          <w:szCs w:val="21"/>
          <w:highlight w:val="none"/>
        </w:rPr>
        <w:t>抗菌药物越级使用审签</w:t>
      </w:r>
      <w:bookmarkEnd w:id="3074"/>
      <w:bookmarkEnd w:id="3075"/>
      <w:bookmarkEnd w:id="3076"/>
      <w:bookmarkEnd w:id="3077"/>
      <w:bookmarkEnd w:id="3078"/>
    </w:p>
    <w:p w14:paraId="1CCE4072">
      <w:pPr>
        <w:pageBreakBefore w:val="0"/>
        <w:widowControl/>
        <w:numPr>
          <w:ilvl w:val="0"/>
          <w:numId w:val="4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支持查看越级使用的抗菌药的名称、抗菌药级别、开具抗菌药时间等信息。</w:t>
      </w:r>
    </w:p>
    <w:p w14:paraId="67F65AE1">
      <w:pPr>
        <w:pageBreakBefore w:val="0"/>
        <w:widowControl/>
        <w:numPr>
          <w:ilvl w:val="0"/>
          <w:numId w:val="4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支持让上级医生对越级使用的抗菌药进行补审核。</w:t>
      </w:r>
    </w:p>
    <w:p w14:paraId="67CD10D6">
      <w:pPr>
        <w:pageBreakBefore w:val="0"/>
        <w:widowControl/>
        <w:numPr>
          <w:ilvl w:val="0"/>
          <w:numId w:val="4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支持抗菌药越级使用记录与HIS系统、临床路径、手麻系统</w:t>
      </w:r>
      <w:r>
        <w:rPr>
          <w:rFonts w:hint="eastAsia" w:ascii="宋体" w:hAnsi="宋体" w:cs="宋体"/>
          <w:sz w:val="21"/>
          <w:szCs w:val="21"/>
          <w:highlight w:val="none"/>
          <w:lang w:eastAsia="zh-CN"/>
        </w:rPr>
        <w:t>和其他</w:t>
      </w:r>
      <w:r>
        <w:rPr>
          <w:rFonts w:hint="eastAsia" w:ascii="宋体" w:hAnsi="宋体" w:eastAsia="宋体" w:cs="宋体"/>
          <w:sz w:val="21"/>
          <w:szCs w:val="21"/>
          <w:highlight w:val="none"/>
        </w:rPr>
        <w:t>药事管理系统实时同步。</w:t>
      </w:r>
    </w:p>
    <w:p w14:paraId="624E34C4">
      <w:pPr>
        <w:pageBreakBefore w:val="0"/>
        <w:widowControl/>
        <w:numPr>
          <w:ilvl w:val="0"/>
          <w:numId w:val="43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支持关键环节操作人员操作日志查询，方便追溯事件发生时间及人员。</w:t>
      </w:r>
    </w:p>
    <w:p w14:paraId="4BD7C699">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79" w:name="_Toc7388"/>
      <w:bookmarkStart w:id="3080" w:name="_Toc32572"/>
      <w:bookmarkStart w:id="3081" w:name="_Toc12968"/>
      <w:bookmarkStart w:id="3082" w:name="_Toc3560"/>
      <w:bookmarkStart w:id="3083" w:name="_Toc8907"/>
      <w:r>
        <w:rPr>
          <w:rFonts w:hint="eastAsia" w:ascii="宋体" w:hAnsi="宋体" w:eastAsia="宋体" w:cs="宋体"/>
          <w:sz w:val="21"/>
          <w:szCs w:val="21"/>
          <w:highlight w:val="none"/>
        </w:rPr>
        <w:t>抗菌药越级补审签提醒</w:t>
      </w:r>
      <w:bookmarkEnd w:id="3079"/>
      <w:bookmarkEnd w:id="3080"/>
      <w:bookmarkEnd w:id="3081"/>
      <w:bookmarkEnd w:id="3082"/>
      <w:bookmarkEnd w:id="3083"/>
    </w:p>
    <w:p w14:paraId="39E798B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支持将未补审单信息发</w:t>
      </w:r>
      <w:r>
        <w:rPr>
          <w:rFonts w:hint="eastAsia" w:ascii="宋体" w:hAnsi="宋体" w:cs="宋体"/>
          <w:sz w:val="21"/>
          <w:szCs w:val="21"/>
          <w:highlight w:val="none"/>
          <w:lang w:eastAsia="zh-CN"/>
        </w:rPr>
        <w:t>送</w:t>
      </w:r>
      <w:r>
        <w:rPr>
          <w:rFonts w:hint="eastAsia" w:ascii="宋体" w:hAnsi="宋体" w:eastAsia="宋体" w:cs="宋体"/>
          <w:sz w:val="21"/>
          <w:szCs w:val="21"/>
          <w:highlight w:val="none"/>
        </w:rPr>
        <w:t>给医生站系统，供医生站系统进行消息提示。</w:t>
      </w:r>
    </w:p>
    <w:p w14:paraId="2710A1B6">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84" w:name="_Toc17296"/>
      <w:bookmarkStart w:id="3085" w:name="_Toc9664"/>
      <w:bookmarkStart w:id="3086" w:name="_Toc12862"/>
      <w:bookmarkStart w:id="3087" w:name="_Toc7382"/>
      <w:bookmarkStart w:id="3088" w:name="_Toc25800"/>
      <w:r>
        <w:rPr>
          <w:rFonts w:hint="eastAsia" w:ascii="宋体" w:hAnsi="宋体" w:eastAsia="宋体" w:cs="宋体"/>
          <w:sz w:val="21"/>
          <w:szCs w:val="21"/>
          <w:highlight w:val="none"/>
        </w:rPr>
        <w:t>抗菌药管理</w:t>
      </w:r>
      <w:bookmarkEnd w:id="3084"/>
      <w:bookmarkEnd w:id="3085"/>
      <w:bookmarkEnd w:id="3086"/>
      <w:bookmarkEnd w:id="3087"/>
      <w:bookmarkEnd w:id="3088"/>
    </w:p>
    <w:p w14:paraId="4EDA6F2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支持提供抗菌药的使用目的、使用指征、使用时机、感染菌、是否送检、送检标本、送检时机等内容。</w:t>
      </w:r>
    </w:p>
    <w:p w14:paraId="458D5C8A">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89" w:name="_Toc25052"/>
      <w:bookmarkStart w:id="3090" w:name="_Toc9629"/>
      <w:bookmarkStart w:id="3091" w:name="_Toc2842"/>
      <w:bookmarkStart w:id="3092" w:name="_Toc30888"/>
      <w:bookmarkStart w:id="3093" w:name="_Toc22953"/>
      <w:r>
        <w:rPr>
          <w:rFonts w:hint="eastAsia" w:ascii="宋体" w:hAnsi="宋体" w:eastAsia="宋体" w:cs="宋体"/>
          <w:sz w:val="21"/>
          <w:szCs w:val="21"/>
          <w:highlight w:val="none"/>
        </w:rPr>
        <w:t>住院医嘱监控</w:t>
      </w:r>
      <w:bookmarkEnd w:id="3089"/>
      <w:bookmarkEnd w:id="3090"/>
      <w:bookmarkEnd w:id="3091"/>
      <w:bookmarkEnd w:id="3092"/>
      <w:bookmarkEnd w:id="3093"/>
    </w:p>
    <w:p w14:paraId="541AD6AB">
      <w:pPr>
        <w:pageBreakBefore w:val="0"/>
        <w:widowControl/>
        <w:numPr>
          <w:ilvl w:val="0"/>
          <w:numId w:val="4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支持抽查在院病人住院医嘱和出院病人住院医嘱功能。</w:t>
      </w:r>
    </w:p>
    <w:p w14:paraId="14655E8D">
      <w:pPr>
        <w:pageBreakBefore w:val="0"/>
        <w:widowControl/>
        <w:numPr>
          <w:ilvl w:val="0"/>
          <w:numId w:val="4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支持按科室、主管医生、抗菌药级别、抗菌药物药品通用名、用药目的、使用指征、使用时机、使用疗程、切口类型、手术时间和时长、诊断等条件抽查住院医嘱的功能。</w:t>
      </w:r>
    </w:p>
    <w:p w14:paraId="20FBC36B">
      <w:pPr>
        <w:pageBreakBefore w:val="0"/>
        <w:widowControl/>
        <w:numPr>
          <w:ilvl w:val="0"/>
          <w:numId w:val="4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支持导出查询结果功能。</w:t>
      </w:r>
    </w:p>
    <w:p w14:paraId="7245D49C">
      <w:pPr>
        <w:pageBreakBefore w:val="0"/>
        <w:widowControl/>
        <w:numPr>
          <w:ilvl w:val="0"/>
          <w:numId w:val="4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支持浏览住院医嘱功能。</w:t>
      </w:r>
    </w:p>
    <w:p w14:paraId="0D712722">
      <w:pPr>
        <w:pageBreakBefore w:val="0"/>
        <w:widowControl/>
        <w:numPr>
          <w:ilvl w:val="0"/>
          <w:numId w:val="433"/>
        </w:numPr>
        <w:shd w:val="clear"/>
        <w:kinsoku/>
        <w:wordWrap/>
        <w:overflowPunct/>
        <w:topLinePunct w:val="0"/>
        <w:bidi w:val="0"/>
        <w:spacing w:line="360" w:lineRule="auto"/>
        <w:rPr>
          <w:rFonts w:hint="eastAsia" w:ascii="宋体" w:hAnsi="宋体" w:eastAsia="宋体" w:cs="宋体"/>
          <w:sz w:val="21"/>
          <w:szCs w:val="21"/>
          <w:highlight w:val="none"/>
        </w:rPr>
      </w:pPr>
      <w:bookmarkStart w:id="3094" w:name="_Toc3878"/>
      <w:bookmarkStart w:id="3095" w:name="_Toc5880"/>
      <w:bookmarkStart w:id="3096" w:name="_Toc6905"/>
      <w:bookmarkStart w:id="3097" w:name="_Toc15760"/>
      <w:bookmarkStart w:id="3098" w:name="_Toc5971"/>
      <w:r>
        <w:rPr>
          <w:rFonts w:hint="eastAsia" w:ascii="宋体" w:hAnsi="宋体" w:eastAsia="宋体" w:cs="宋体"/>
          <w:sz w:val="21"/>
          <w:szCs w:val="21"/>
          <w:highlight w:val="none"/>
        </w:rPr>
        <w:t>支持登记抗菌药使用存在问题的功能，支持从问题字典中进行选择</w:t>
      </w:r>
      <w:bookmarkEnd w:id="3094"/>
      <w:bookmarkEnd w:id="3095"/>
      <w:bookmarkEnd w:id="3096"/>
      <w:bookmarkEnd w:id="3097"/>
      <w:bookmarkEnd w:id="3098"/>
      <w:r>
        <w:rPr>
          <w:rFonts w:hint="eastAsia" w:ascii="宋体" w:hAnsi="宋体" w:eastAsia="宋体" w:cs="宋体"/>
          <w:sz w:val="21"/>
          <w:szCs w:val="21"/>
          <w:highlight w:val="none"/>
        </w:rPr>
        <w:t>。</w:t>
      </w:r>
    </w:p>
    <w:p w14:paraId="29DBA932">
      <w:pPr>
        <w:pageBreakBefore w:val="0"/>
        <w:widowControl/>
        <w:numPr>
          <w:ilvl w:val="0"/>
          <w:numId w:val="43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支持将评价消息发送到医生工作站的功能。</w:t>
      </w:r>
    </w:p>
    <w:p w14:paraId="056D7EF0">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099" w:name="_Toc17064"/>
      <w:bookmarkStart w:id="3100" w:name="_Toc25066"/>
      <w:bookmarkStart w:id="3101" w:name="_Toc7548"/>
      <w:bookmarkStart w:id="3102" w:name="_Toc10786"/>
      <w:bookmarkStart w:id="3103" w:name="_Toc19355"/>
      <w:r>
        <w:rPr>
          <w:rFonts w:hint="eastAsia" w:ascii="宋体" w:hAnsi="宋体" w:eastAsia="宋体" w:cs="宋体"/>
          <w:sz w:val="21"/>
          <w:szCs w:val="21"/>
          <w:highlight w:val="none"/>
        </w:rPr>
        <w:t>围术期抗菌药物监控</w:t>
      </w:r>
      <w:bookmarkEnd w:id="3099"/>
      <w:bookmarkEnd w:id="3100"/>
      <w:bookmarkEnd w:id="3101"/>
      <w:bookmarkEnd w:id="3102"/>
      <w:bookmarkEnd w:id="3103"/>
    </w:p>
    <w:p w14:paraId="79393907">
      <w:pPr>
        <w:pageBreakBefore w:val="0"/>
        <w:widowControl/>
        <w:numPr>
          <w:ilvl w:val="0"/>
          <w:numId w:val="4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支持抽查在院病人住院医嘱和出院病人住院医嘱功能。</w:t>
      </w:r>
    </w:p>
    <w:p w14:paraId="58DD67F5">
      <w:pPr>
        <w:pageBreakBefore w:val="0"/>
        <w:widowControl/>
        <w:numPr>
          <w:ilvl w:val="0"/>
          <w:numId w:val="4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支持按科室、主管医生、抗菌药级别、抗菌药物药品通用名、用药目的、使用指征、使用时机、使用疗程、手术时间和时长、切口类型等条件抽查住院医嘱的功能。</w:t>
      </w:r>
    </w:p>
    <w:p w14:paraId="634F5F51">
      <w:pPr>
        <w:pageBreakBefore w:val="0"/>
        <w:widowControl/>
        <w:numPr>
          <w:ilvl w:val="0"/>
          <w:numId w:val="4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支持通过诊断、手术编码、手术名称的查询条件来抽查住院医嘱的功能。</w:t>
      </w:r>
    </w:p>
    <w:p w14:paraId="5A971189">
      <w:pPr>
        <w:pageBreakBefore w:val="0"/>
        <w:widowControl/>
        <w:numPr>
          <w:ilvl w:val="0"/>
          <w:numId w:val="4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支持导出查询结果功能。</w:t>
      </w:r>
    </w:p>
    <w:p w14:paraId="019831DE">
      <w:pPr>
        <w:pageBreakBefore w:val="0"/>
        <w:widowControl/>
        <w:numPr>
          <w:ilvl w:val="0"/>
          <w:numId w:val="4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支持浏览住院医嘱功能。</w:t>
      </w:r>
    </w:p>
    <w:p w14:paraId="41FEDC64">
      <w:pPr>
        <w:pageBreakBefore w:val="0"/>
        <w:widowControl/>
        <w:numPr>
          <w:ilvl w:val="0"/>
          <w:numId w:val="434"/>
        </w:numPr>
        <w:shd w:val="clear"/>
        <w:kinsoku/>
        <w:wordWrap/>
        <w:overflowPunct/>
        <w:topLinePunct w:val="0"/>
        <w:bidi w:val="0"/>
        <w:spacing w:line="360" w:lineRule="auto"/>
        <w:rPr>
          <w:rFonts w:hint="eastAsia" w:ascii="宋体" w:hAnsi="宋体" w:eastAsia="宋体" w:cs="宋体"/>
          <w:sz w:val="21"/>
          <w:szCs w:val="21"/>
          <w:highlight w:val="none"/>
        </w:rPr>
      </w:pPr>
      <w:bookmarkStart w:id="3104" w:name="_Toc17002"/>
      <w:bookmarkStart w:id="3105" w:name="_Toc1812"/>
      <w:bookmarkStart w:id="3106" w:name="_Toc987"/>
      <w:bookmarkStart w:id="3107" w:name="_Toc26095"/>
      <w:bookmarkStart w:id="3108" w:name="_Toc31655"/>
      <w:r>
        <w:rPr>
          <w:rFonts w:hint="eastAsia" w:ascii="宋体" w:hAnsi="宋体" w:eastAsia="宋体" w:cs="宋体"/>
          <w:sz w:val="21"/>
          <w:szCs w:val="21"/>
          <w:highlight w:val="none"/>
        </w:rPr>
        <w:t>支持登记抗菌药使用存在问题的功能，支持从问题字典中进行选择</w:t>
      </w:r>
      <w:bookmarkEnd w:id="3104"/>
      <w:bookmarkEnd w:id="3105"/>
      <w:bookmarkEnd w:id="3106"/>
      <w:bookmarkEnd w:id="3107"/>
      <w:bookmarkEnd w:id="3108"/>
      <w:r>
        <w:rPr>
          <w:rFonts w:hint="eastAsia" w:ascii="宋体" w:hAnsi="宋体" w:eastAsia="宋体" w:cs="宋体"/>
          <w:sz w:val="21"/>
          <w:szCs w:val="21"/>
          <w:highlight w:val="none"/>
        </w:rPr>
        <w:t>。</w:t>
      </w:r>
    </w:p>
    <w:p w14:paraId="26F89275">
      <w:pPr>
        <w:pageBreakBefore w:val="0"/>
        <w:widowControl/>
        <w:numPr>
          <w:ilvl w:val="0"/>
          <w:numId w:val="43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支持将评价消息发送到医生工作站的功能。</w:t>
      </w:r>
    </w:p>
    <w:p w14:paraId="4B2E7E1D">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109" w:name="_Toc4064"/>
      <w:bookmarkStart w:id="3110" w:name="_Toc9713"/>
      <w:bookmarkStart w:id="3111" w:name="_Toc1715"/>
      <w:bookmarkStart w:id="3112" w:name="_Toc27497"/>
      <w:bookmarkStart w:id="3113" w:name="_Toc22054"/>
      <w:r>
        <w:rPr>
          <w:rFonts w:hint="eastAsia" w:ascii="宋体" w:hAnsi="宋体" w:eastAsia="宋体" w:cs="宋体"/>
          <w:sz w:val="21"/>
          <w:szCs w:val="21"/>
          <w:highlight w:val="none"/>
        </w:rPr>
        <w:t>抗菌药使用登记查询</w:t>
      </w:r>
      <w:bookmarkEnd w:id="3109"/>
      <w:bookmarkEnd w:id="3110"/>
      <w:bookmarkEnd w:id="3111"/>
      <w:bookmarkEnd w:id="3112"/>
      <w:bookmarkEnd w:id="3113"/>
    </w:p>
    <w:p w14:paraId="1887641D">
      <w:pPr>
        <w:pageBreakBefore w:val="0"/>
        <w:widowControl/>
        <w:numPr>
          <w:ilvl w:val="0"/>
          <w:numId w:val="4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支持查询在院病人和出院病人抗菌药登记信息的功能。</w:t>
      </w:r>
    </w:p>
    <w:p w14:paraId="4DB77B3B">
      <w:pPr>
        <w:pageBreakBefore w:val="0"/>
        <w:widowControl/>
        <w:numPr>
          <w:ilvl w:val="0"/>
          <w:numId w:val="4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支持按科室、用药目的、使用时机、主管医生、切口类型、抗菌药级别等条件查询抗菌药登记信息的功能。</w:t>
      </w:r>
    </w:p>
    <w:p w14:paraId="50FA4B7A">
      <w:pPr>
        <w:pageBreakBefore w:val="0"/>
        <w:widowControl/>
        <w:numPr>
          <w:ilvl w:val="0"/>
          <w:numId w:val="43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支持提供浏览抗菌药名称、用量、用法、次数、开停医嘱时间、使用指征、切开类型、用药目的、是否微生物送检等信息的服务。</w:t>
      </w:r>
    </w:p>
    <w:p w14:paraId="4F897BC0">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114" w:name="_Toc22721"/>
      <w:bookmarkStart w:id="3115" w:name="_Toc9734"/>
      <w:bookmarkStart w:id="3116" w:name="_Toc14116"/>
      <w:bookmarkStart w:id="3117" w:name="_Toc1286"/>
      <w:bookmarkStart w:id="3118" w:name="_Toc2324"/>
      <w:r>
        <w:rPr>
          <w:rFonts w:hint="eastAsia" w:ascii="宋体" w:hAnsi="宋体" w:eastAsia="宋体" w:cs="宋体"/>
          <w:sz w:val="21"/>
          <w:szCs w:val="21"/>
          <w:highlight w:val="none"/>
        </w:rPr>
        <w:t>抗菌药物临床应用情况统计</w:t>
      </w:r>
      <w:bookmarkEnd w:id="3114"/>
      <w:bookmarkEnd w:id="3115"/>
      <w:bookmarkEnd w:id="3116"/>
      <w:bookmarkEnd w:id="3117"/>
      <w:bookmarkEnd w:id="3118"/>
    </w:p>
    <w:p w14:paraId="5B4A2828">
      <w:pPr>
        <w:pageBreakBefore w:val="0"/>
        <w:widowControl/>
        <w:numPr>
          <w:ilvl w:val="0"/>
          <w:numId w:val="4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支持对治疗用抗菌药的治疗例数、送检例数、治疗用送检率、抗菌药物药品通用名、规格、剂量、频率、使用疗程（开停医嘱时间）等的统计功能。</w:t>
      </w:r>
    </w:p>
    <w:p w14:paraId="2AF20276">
      <w:pPr>
        <w:pageBreakBefore w:val="0"/>
        <w:widowControl/>
        <w:numPr>
          <w:ilvl w:val="0"/>
          <w:numId w:val="4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支持对预防用抗菌药的治疗例数、送检例数、预防用送检率、抗菌药物药品通用名、规格、剂量、频率、使用疗程（开停医嘱时间）等的统计功能。</w:t>
      </w:r>
    </w:p>
    <w:p w14:paraId="0BAD3FF0">
      <w:pPr>
        <w:pageBreakBefore w:val="0"/>
        <w:widowControl/>
        <w:numPr>
          <w:ilvl w:val="0"/>
          <w:numId w:val="4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支持分开对非限制性使用抗菌药、限制使用抗菌药、特殊使用级抗菌药这三种类型抗菌药的治疗用送检率、预防性送检率、抗菌药物药品通用名、规格、剂量、频率、使用疗程（开停医嘱时间）等的统计功能。</w:t>
      </w:r>
    </w:p>
    <w:p w14:paraId="0097A2B7">
      <w:pPr>
        <w:pageBreakBefore w:val="0"/>
        <w:widowControl/>
        <w:numPr>
          <w:ilvl w:val="0"/>
          <w:numId w:val="43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支持抗菌药使用强度统计的功能。</w:t>
      </w:r>
    </w:p>
    <w:p w14:paraId="2F44F989">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119" w:name="_Toc467"/>
      <w:bookmarkStart w:id="3120" w:name="_Toc32735"/>
      <w:bookmarkStart w:id="3121" w:name="_Toc2947"/>
      <w:bookmarkStart w:id="3122" w:name="_Toc4898"/>
      <w:bookmarkStart w:id="3123" w:name="_Toc31680"/>
      <w:r>
        <w:rPr>
          <w:rFonts w:hint="eastAsia" w:ascii="宋体" w:hAnsi="宋体" w:eastAsia="宋体" w:cs="宋体"/>
          <w:sz w:val="21"/>
          <w:szCs w:val="21"/>
          <w:highlight w:val="none"/>
        </w:rPr>
        <w:t>住院医嘱抗菌药物点评问题查询</w:t>
      </w:r>
      <w:bookmarkEnd w:id="3119"/>
      <w:bookmarkEnd w:id="3120"/>
      <w:bookmarkEnd w:id="3121"/>
      <w:bookmarkEnd w:id="3122"/>
      <w:bookmarkEnd w:id="3123"/>
    </w:p>
    <w:p w14:paraId="0787542B">
      <w:pPr>
        <w:pageBreakBefore w:val="0"/>
        <w:widowControl/>
        <w:numPr>
          <w:ilvl w:val="0"/>
          <w:numId w:val="43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支持按科室和开医嘱日期进行查询。</w:t>
      </w:r>
    </w:p>
    <w:p w14:paraId="70CC2196">
      <w:pPr>
        <w:pageBreakBefore w:val="0"/>
        <w:widowControl/>
        <w:numPr>
          <w:ilvl w:val="0"/>
          <w:numId w:val="43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支持显示的信息包括科室、医生姓名及工号、存在问题描述等，支持将查询明细导出。</w:t>
      </w:r>
    </w:p>
    <w:p w14:paraId="0138C9A7">
      <w:pPr>
        <w:pStyle w:val="42"/>
        <w:pageBreakBefore w:val="0"/>
        <w:widowControl w:val="0"/>
        <w:numPr>
          <w:ilvl w:val="0"/>
          <w:numId w:val="428"/>
        </w:numPr>
        <w:shd w:val="clear"/>
        <w:kinsoku/>
        <w:wordWrap/>
        <w:overflowPunct/>
        <w:topLinePunct w:val="0"/>
        <w:bidi w:val="0"/>
        <w:adjustRightInd w:val="0"/>
        <w:snapToGrid w:val="0"/>
        <w:spacing w:before="0" w:beforeAutospacing="0" w:after="0" w:afterAutospacing="0" w:line="360" w:lineRule="auto"/>
        <w:ind w:left="454" w:leftChars="0" w:hanging="454" w:firstLineChars="0"/>
        <w:jc w:val="both"/>
        <w:rPr>
          <w:rFonts w:hint="eastAsia" w:ascii="宋体" w:hAnsi="宋体" w:eastAsia="宋体" w:cs="宋体"/>
          <w:sz w:val="21"/>
          <w:szCs w:val="21"/>
          <w:highlight w:val="none"/>
        </w:rPr>
      </w:pPr>
      <w:bookmarkStart w:id="3124" w:name="_Toc30156"/>
      <w:bookmarkStart w:id="3125" w:name="_Toc24994"/>
      <w:bookmarkStart w:id="3126" w:name="_Toc10866"/>
      <w:bookmarkStart w:id="3127" w:name="_Toc8816"/>
      <w:bookmarkStart w:id="3128" w:name="_Toc25016"/>
      <w:r>
        <w:rPr>
          <w:rFonts w:hint="eastAsia" w:ascii="宋体" w:hAnsi="宋体" w:eastAsia="宋体" w:cs="宋体"/>
          <w:sz w:val="21"/>
          <w:szCs w:val="21"/>
          <w:highlight w:val="none"/>
        </w:rPr>
        <w:t>数据分析报表</w:t>
      </w:r>
      <w:bookmarkEnd w:id="3124"/>
      <w:bookmarkEnd w:id="3125"/>
      <w:bookmarkEnd w:id="3126"/>
      <w:bookmarkEnd w:id="3127"/>
      <w:bookmarkEnd w:id="3128"/>
    </w:p>
    <w:p w14:paraId="4CF6454E">
      <w:pPr>
        <w:pageBreakBefore w:val="0"/>
        <w:widowControl/>
        <w:numPr>
          <w:ilvl w:val="0"/>
          <w:numId w:val="4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支持每月生成各元数据和指标数据。</w:t>
      </w:r>
    </w:p>
    <w:p w14:paraId="2F3BFADD">
      <w:pPr>
        <w:pageBreakBefore w:val="0"/>
        <w:widowControl/>
        <w:numPr>
          <w:ilvl w:val="0"/>
          <w:numId w:val="4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生成出院患者总人次、出院患者手术人次、出院患者I类（包括或不限于）切口手术例次出院患者使用抗菌药物人次、出院患者使用特殊使用级抗菌药物人次、出院患者使用限制使用级抗菌药物人次、出院患者使用非限制使用级抗菌药物人次、出院患者住院总天数、出院患者抗菌药物使用量、出院患者特殊使用级抗菌药物使用量、出院患者限制使用级抗菌药物使用量、出院患者非限制使用级抗菌药物使用量、门诊患者就诊使用抗菌药物处方人次、急诊患者就诊总人次等完整的100+项抗菌药物应用指标。</w:t>
      </w:r>
    </w:p>
    <w:p w14:paraId="2EB314C6">
      <w:pPr>
        <w:pageBreakBefore w:val="0"/>
        <w:widowControl/>
        <w:numPr>
          <w:ilvl w:val="0"/>
          <w:numId w:val="4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支持对会诊医师工作量、会诊时间统计。</w:t>
      </w:r>
    </w:p>
    <w:p w14:paraId="3ECA028E">
      <w:pPr>
        <w:pageBreakBefore w:val="0"/>
        <w:widowControl/>
        <w:numPr>
          <w:ilvl w:val="0"/>
          <w:numId w:val="43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支持对统计指标进行多维横、纵向分析比较。</w:t>
      </w:r>
    </w:p>
    <w:p w14:paraId="657673B3">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129" w:name="_Toc9283"/>
      <w:bookmarkStart w:id="3130" w:name="_Toc3601"/>
      <w:bookmarkStart w:id="3131" w:name="_Toc1753"/>
      <w:bookmarkStart w:id="3132" w:name="_Toc14188"/>
      <w:bookmarkStart w:id="3133" w:name="_Toc14119"/>
      <w:bookmarkStart w:id="3134" w:name="_Toc18092"/>
      <w:bookmarkStart w:id="3135" w:name="_Toc24364"/>
      <w:bookmarkStart w:id="3136" w:name="_Toc21460"/>
      <w:bookmarkStart w:id="3137" w:name="_Toc15793"/>
      <w:r>
        <w:rPr>
          <w:rFonts w:hint="eastAsia" w:ascii="宋体" w:hAnsi="宋体" w:eastAsia="宋体" w:cs="宋体"/>
          <w:sz w:val="21"/>
          <w:szCs w:val="21"/>
          <w:highlight w:val="none"/>
        </w:rPr>
        <w:t>5.2.3.1.5合理用药监测系统</w:t>
      </w:r>
      <w:bookmarkEnd w:id="3129"/>
      <w:bookmarkEnd w:id="3130"/>
      <w:bookmarkEnd w:id="3131"/>
      <w:bookmarkEnd w:id="3132"/>
      <w:bookmarkEnd w:id="3133"/>
      <w:bookmarkEnd w:id="3134"/>
      <w:bookmarkEnd w:id="3135"/>
      <w:bookmarkEnd w:id="3136"/>
      <w:bookmarkEnd w:id="3137"/>
    </w:p>
    <w:p w14:paraId="03121DCC">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38" w:name="_Toc1416"/>
      <w:bookmarkStart w:id="3139" w:name="_Toc407"/>
      <w:bookmarkStart w:id="3140" w:name="_Toc8386"/>
      <w:bookmarkStart w:id="3141" w:name="_Toc31178"/>
      <w:bookmarkStart w:id="3142" w:name="_Toc8783"/>
      <w:r>
        <w:rPr>
          <w:rFonts w:hint="eastAsia" w:ascii="宋体" w:hAnsi="宋体" w:eastAsia="宋体" w:cs="宋体"/>
          <w:sz w:val="21"/>
          <w:szCs w:val="21"/>
          <w:highlight w:val="none"/>
        </w:rPr>
        <w:t>知识库查询模块</w:t>
      </w:r>
      <w:bookmarkEnd w:id="3138"/>
      <w:bookmarkEnd w:id="3139"/>
      <w:bookmarkEnd w:id="3140"/>
      <w:bookmarkEnd w:id="3141"/>
      <w:bookmarkEnd w:id="3142"/>
    </w:p>
    <w:p w14:paraId="7F3D5663">
      <w:pPr>
        <w:pageBreakBefore w:val="0"/>
        <w:widowControl/>
        <w:numPr>
          <w:ilvl w:val="0"/>
          <w:numId w:val="4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具备说明书查看功能，支持查看各厂家已上市药品的完整说明书。优先展示用户自定义添加的药品说明书。</w:t>
      </w:r>
    </w:p>
    <w:p w14:paraId="19D4CC3A">
      <w:pPr>
        <w:pageBreakBefore w:val="0"/>
        <w:widowControl/>
        <w:numPr>
          <w:ilvl w:val="0"/>
          <w:numId w:val="4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具备药物手册功能，支持通过提取说明书提纲中内容的方式将说明书生成药品的药物手册，支持药物手册的查看、导出和批量导出操作。</w:t>
      </w:r>
    </w:p>
    <w:p w14:paraId="4F0C073D">
      <w:pPr>
        <w:pageBreakBefore w:val="0"/>
        <w:widowControl/>
        <w:numPr>
          <w:ilvl w:val="0"/>
          <w:numId w:val="4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具备医药学公式功能，支持“心血管系统、肾脏系统、血液学系统、肺脏系统、神经系统、儿科学系统、妇产科学、风湿免疫病、肿瘤病、电解质、营养学公式”等10+类医学相关计算公式的应用计算。</w:t>
      </w:r>
    </w:p>
    <w:p w14:paraId="4F6FE797">
      <w:pPr>
        <w:pageBreakBefore w:val="0"/>
        <w:widowControl/>
        <w:numPr>
          <w:ilvl w:val="0"/>
          <w:numId w:val="44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支持查询包括但不限于《国家基本药物处方集》、《中华人民共和国药典</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》、《新编药物学》、《浙江省中药炮制规范》、《北京市中药饮片炮制规范》、《中国国家处方集》、《国家基本药物临床应用指南》、《临床注射药物应用指南</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》、《超药品说明书用药目录》等书籍摘抄。支持查询国家药品监督管理局发布的药品警戒快讯、说明书修订公告、药品不良反应信息通报。支持查询国家卫健委和药品监督管理局发布的通知公告和法律法规。</w:t>
      </w:r>
    </w:p>
    <w:p w14:paraId="5D5F074B">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43" w:name="_Toc5296"/>
      <w:bookmarkStart w:id="3144" w:name="_Toc1860"/>
      <w:bookmarkStart w:id="3145" w:name="_Toc27860"/>
      <w:bookmarkStart w:id="3146" w:name="_Toc8342"/>
      <w:bookmarkStart w:id="3147" w:name="_Toc32304"/>
      <w:r>
        <w:rPr>
          <w:rFonts w:hint="eastAsia" w:ascii="宋体" w:hAnsi="宋体" w:eastAsia="宋体" w:cs="宋体"/>
          <w:sz w:val="21"/>
          <w:szCs w:val="21"/>
          <w:highlight w:val="none"/>
        </w:rPr>
        <w:t>规则库</w:t>
      </w:r>
      <w:bookmarkEnd w:id="3143"/>
      <w:bookmarkEnd w:id="3144"/>
      <w:bookmarkEnd w:id="3145"/>
      <w:bookmarkEnd w:id="3146"/>
      <w:bookmarkEnd w:id="3147"/>
    </w:p>
    <w:p w14:paraId="5B0BEAE9">
      <w:pPr>
        <w:pageBreakBefore w:val="0"/>
        <w:widowControl/>
        <w:numPr>
          <w:ilvl w:val="0"/>
          <w:numId w:val="4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支持药品说明书规则集说明书规则集源于药品说明书标准维护。规则库覆盖用户全部药品</w:t>
      </w:r>
      <w:r>
        <w:rPr>
          <w:rFonts w:hint="eastAsia" w:ascii="宋体" w:hAnsi="宋体" w:cs="宋体"/>
          <w:sz w:val="21"/>
          <w:szCs w:val="21"/>
          <w:highlight w:val="none"/>
          <w:lang w:eastAsia="zh-CN"/>
        </w:rPr>
        <w:t>及其他</w:t>
      </w:r>
      <w:r>
        <w:rPr>
          <w:rFonts w:hint="eastAsia" w:ascii="宋体" w:hAnsi="宋体" w:eastAsia="宋体" w:cs="宋体"/>
          <w:sz w:val="21"/>
          <w:szCs w:val="21"/>
          <w:highlight w:val="none"/>
        </w:rPr>
        <w:t>已上市药品的各项合理性审查内容。支持不同的问题审查结果，进行警示级别的区分。同时支持综合医院、中医院、儿童医院规则集。</w:t>
      </w:r>
    </w:p>
    <w:p w14:paraId="327B2C52">
      <w:pPr>
        <w:pageBreakBefore w:val="0"/>
        <w:widowControl/>
        <w:numPr>
          <w:ilvl w:val="0"/>
          <w:numId w:val="4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支持说明书规则集中的规则内容根据说明书的修订进行新增、修改。</w:t>
      </w:r>
    </w:p>
    <w:p w14:paraId="5ECC9231">
      <w:pPr>
        <w:pageBreakBefore w:val="0"/>
        <w:widowControl/>
        <w:numPr>
          <w:ilvl w:val="0"/>
          <w:numId w:val="4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当用户系统知识包更新后，支持根据用户使用规则的引用情况对更新的内容做出更新提醒，用户可根据自身业务需求对更新的规则进行全部更新、部分更新</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或不更新操作。</w:t>
      </w:r>
    </w:p>
    <w:p w14:paraId="1EF4098F">
      <w:pPr>
        <w:pageBreakBefore w:val="0"/>
        <w:widowControl/>
        <w:numPr>
          <w:ilvl w:val="0"/>
          <w:numId w:val="44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当系统知识包更新后，支持根据用户药品比对情况对新增的规则内容做出新增提醒，用户可根据自身业务需求对新增的规则进行全部更新、部分更新</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或不更新操作。</w:t>
      </w:r>
    </w:p>
    <w:p w14:paraId="667698DC">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48" w:name="_Toc25243"/>
      <w:bookmarkStart w:id="3149" w:name="_Toc19271"/>
      <w:bookmarkStart w:id="3150" w:name="_Toc703"/>
      <w:bookmarkStart w:id="3151" w:name="_Toc25943"/>
      <w:bookmarkStart w:id="3152" w:name="_Toc5895"/>
      <w:r>
        <w:rPr>
          <w:rFonts w:hint="eastAsia" w:ascii="宋体" w:hAnsi="宋体" w:eastAsia="宋体" w:cs="宋体"/>
          <w:sz w:val="21"/>
          <w:szCs w:val="21"/>
          <w:highlight w:val="none"/>
        </w:rPr>
        <w:t>审查功能模块</w:t>
      </w:r>
      <w:bookmarkEnd w:id="3148"/>
      <w:bookmarkEnd w:id="3149"/>
      <w:bookmarkEnd w:id="3150"/>
      <w:bookmarkEnd w:id="3151"/>
      <w:bookmarkEnd w:id="3152"/>
    </w:p>
    <w:p w14:paraId="37C48E90">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审查问题的严重程度管理功能，支持通过采用警示级别的设置，实现按严重程度对审查出的不合理问题进行区分：5级：绝对禁忌或致死性危害。4级：相对禁忌或非致死性的严重危害。3级：轻度危害或提示类的信息。</w:t>
      </w:r>
    </w:p>
    <w:p w14:paraId="7A05BB2E">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审查问题的问题类型管理功能，支持通过采用警示类型的设置，对审查出的不合理问题按照错误类型进行问题归类。支持审查的问题有“用药建议、用药提醒、管理规定、适宜性分析、规范性分析、超常性分析”等。支持自定义添加提示类型。</w:t>
      </w:r>
    </w:p>
    <w:p w14:paraId="67D23B3A">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具备检验指标与用药的审查功能，支持将检验指标与相关药品进行关联，实现检验指标在该药品用法用量、禁忌症、相互作用审查中的应用。</w:t>
      </w:r>
    </w:p>
    <w:p w14:paraId="7CC0CF98">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具备适应症、禁忌症的审查功能，支持结合患者诊断、检验指标、年龄等信息，实现对药品适应症、禁忌症的合理性审查。</w:t>
      </w:r>
    </w:p>
    <w:p w14:paraId="098C2F53">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具备给药途径的审查功能，支持处方/医嘱药品的给药途径的合理性的审查。</w:t>
      </w:r>
    </w:p>
    <w:p w14:paraId="050A1237">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具备用法用量的审查功能，支持根据患者年龄、性别、体重、体表面积、孕产、诊断、各项检验指标，结合药品的给药途径等信息对药品剂量进行合理性审查，支持用药疗程的审查。</w:t>
      </w:r>
    </w:p>
    <w:p w14:paraId="050108CA">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用药疗程的审查功能，在门诊药嘱用药时，支持特定药品的用药疗程的管控，限制医生仅能在规定疗程内进行开药。在住院医嘱用药时，支持按在用药品配置药品累计使用最大天数的管控。支持在触发审查时，如超出用药天数的限制时，给予医生提醒。</w:t>
      </w:r>
    </w:p>
    <w:p w14:paraId="2AEE3F8D">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具备相互作用的审查功能，支持结合病人的具体情况（如诊断、检验值、合用药品（剂量、频率、给药途径）等信息，实现可根据不同药品名称在实际用药中是否存在不良相互作用的精准审查。</w:t>
      </w:r>
    </w:p>
    <w:p w14:paraId="4AC997D6">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支持重复用药的审查（重复开具、重复治疗）。</w:t>
      </w:r>
    </w:p>
    <w:p w14:paraId="4C199E03">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支持配伍的审查。</w:t>
      </w:r>
    </w:p>
    <w:p w14:paraId="0EB00B16">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支持特殊人群用药审查。</w:t>
      </w:r>
    </w:p>
    <w:p w14:paraId="629E02DE">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支持过敏的审查。</w:t>
      </w:r>
    </w:p>
    <w:p w14:paraId="509A5C25">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支持不良反应提醒。</w:t>
      </w:r>
    </w:p>
    <w:p w14:paraId="12712A52">
      <w:pPr>
        <w:pStyle w:val="17"/>
        <w:pageBreakBefore w:val="0"/>
        <w:numPr>
          <w:ilvl w:val="0"/>
          <w:numId w:val="442"/>
        </w:numPr>
        <w:shd w:val="clear"/>
        <w:kinsoku/>
        <w:wordWrap/>
        <w:overflowPunct/>
        <w:topLinePunct w:val="0"/>
        <w:bidi w:val="0"/>
        <w:spacing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支持同一患者注射和口服药品、中西药用药审查。</w:t>
      </w:r>
    </w:p>
    <w:p w14:paraId="00EBDCE9">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中药饮片的审查功能，支持饮片十八反、十九畏的配伍管控。支持审查毒性饮片用药剂量是否超过药典推荐的剂量上限范围。支持审查是否存在药典规定的孕期禁止使用的饮片。支持审查外用饮片与药典不匹配的给药途径。支持肾功能不全、肝功能不全谨慎使用与禁止作用的饮片管控。</w:t>
      </w:r>
    </w:p>
    <w:p w14:paraId="01E29195">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支持精、麻、毒、放、高危等药品的审查。</w:t>
      </w:r>
    </w:p>
    <w:p w14:paraId="7DF9E286">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定义合理性审查规则功能，支持对规则和本院自定义的规则进行新增、修改和删除，实现对用药适应症、禁忌症、用法用量、给药途径、相互作用、重复用药、特殊人群、配伍、过敏、不良反应等精准审查，规则审核后立即生效。支持不少于120个判断条件，支持用户自定义编辑复杂规则判断，使药品的使用更加符合用户的实际用药情况。支持不少于40个代表药品特点的属性（如单胺氧化酶抑制剂、磺胺结构类药品），支持用户在自定义规则中使用。</w:t>
      </w:r>
    </w:p>
    <w:p w14:paraId="2B59581D">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自定义管理规则功能，支持用户自定义管理规则，实现对整体用药的管控，包括门、急诊处方药品超多日用量、门诊输液审查（可限定科室、疾病）、药品品种（名称和品种数）、药品发药数量、处方金额、中药饮片帖数、中药饮片味数等（可限定患者病历号、处方时间、科室、来源（门诊、急诊或住院）等。</w:t>
      </w:r>
    </w:p>
    <w:p w14:paraId="1ABFFF29">
      <w:pPr>
        <w:pageBreakBefore w:val="0"/>
        <w:widowControl/>
        <w:numPr>
          <w:ilvl w:val="0"/>
          <w:numId w:val="44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支持用户自定义单病种的用药审查，控制“指定疾病的药品”只能在指定疾病下才能使用。支持用户自定义医保结算管控规则，控制“指定疾病的医保药品”在未患该疾病患者使用医保结算的管控。</w:t>
      </w:r>
    </w:p>
    <w:p w14:paraId="3E9A835E">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53" w:name="_Toc12285"/>
      <w:bookmarkStart w:id="3154" w:name="_Toc1730"/>
      <w:bookmarkStart w:id="3155" w:name="_Toc4"/>
      <w:bookmarkStart w:id="3156" w:name="_Toc29082"/>
      <w:bookmarkStart w:id="3157" w:name="_Toc32443"/>
      <w:r>
        <w:rPr>
          <w:rFonts w:hint="eastAsia" w:ascii="宋体" w:hAnsi="宋体" w:eastAsia="宋体" w:cs="宋体"/>
          <w:sz w:val="21"/>
          <w:szCs w:val="21"/>
          <w:highlight w:val="none"/>
        </w:rPr>
        <w:t>处方/医嘱实时审查模块</w:t>
      </w:r>
      <w:bookmarkEnd w:id="3153"/>
      <w:bookmarkEnd w:id="3154"/>
      <w:bookmarkEnd w:id="3155"/>
      <w:bookmarkEnd w:id="3156"/>
      <w:bookmarkEnd w:id="3157"/>
    </w:p>
    <w:p w14:paraId="0C568B1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在医生开方阶段对处方/医嘱的用药合理性进行实时审查，并给予医生提示，对于严重的用药问题可以直接在医生端进行拦截。支持对处方/医嘱中用法用量、相互作用、配伍禁忌、重复用药、禁忌症、适应症、特殊人群用药、妊娠期用药、哺乳期用药、过敏、给药途径等不合理用药情况进行自动审查。</w:t>
      </w:r>
    </w:p>
    <w:p w14:paraId="229BE247">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58" w:name="_Toc11147"/>
      <w:bookmarkStart w:id="3159" w:name="_Toc2"/>
      <w:bookmarkStart w:id="3160" w:name="_Toc17790"/>
      <w:bookmarkStart w:id="3161" w:name="_Toc1850"/>
      <w:bookmarkStart w:id="3162" w:name="_Toc28203"/>
      <w:r>
        <w:rPr>
          <w:rFonts w:hint="eastAsia" w:ascii="宋体" w:hAnsi="宋体" w:eastAsia="宋体" w:cs="宋体"/>
          <w:sz w:val="21"/>
          <w:szCs w:val="21"/>
          <w:highlight w:val="none"/>
        </w:rPr>
        <w:t>干预配置模块</w:t>
      </w:r>
      <w:bookmarkEnd w:id="3158"/>
      <w:bookmarkEnd w:id="3159"/>
      <w:bookmarkEnd w:id="3160"/>
      <w:bookmarkEnd w:id="3161"/>
      <w:bookmarkEnd w:id="3162"/>
    </w:p>
    <w:p w14:paraId="7893258E">
      <w:pPr>
        <w:pageBreakBefore w:val="0"/>
        <w:widowControl/>
        <w:numPr>
          <w:ilvl w:val="0"/>
          <w:numId w:val="4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支持设置处方/医嘱用药问题提示的科室及提示信息的类型和等级。</w:t>
      </w:r>
    </w:p>
    <w:p w14:paraId="189DA7F8">
      <w:pPr>
        <w:pageBreakBefore w:val="0"/>
        <w:widowControl/>
        <w:numPr>
          <w:ilvl w:val="0"/>
          <w:numId w:val="4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支持门诊按处方或按患者提示医生用药问题，按患者提示即合并患者当日所有有效处方进行审核。</w:t>
      </w:r>
    </w:p>
    <w:p w14:paraId="270219ED">
      <w:pPr>
        <w:pageBreakBefore w:val="0"/>
        <w:widowControl/>
        <w:numPr>
          <w:ilvl w:val="0"/>
          <w:numId w:val="4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支持配置住院长期医嘱和临时医嘱之间是否开启重复用药审查。</w:t>
      </w:r>
    </w:p>
    <w:p w14:paraId="515BC2F1">
      <w:pPr>
        <w:pageBreakBefore w:val="0"/>
        <w:widowControl/>
        <w:numPr>
          <w:ilvl w:val="0"/>
          <w:numId w:val="44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支持配置门诊处方或住院医嘱特殊给药频率（如st、once）是否开启重复用药审查。</w:t>
      </w:r>
    </w:p>
    <w:p w14:paraId="255BC49F">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63" w:name="_Toc10660"/>
      <w:bookmarkStart w:id="3164" w:name="_Toc20197"/>
      <w:bookmarkStart w:id="3165" w:name="_Toc3611"/>
      <w:bookmarkStart w:id="3166" w:name="_Toc27395"/>
      <w:bookmarkStart w:id="3167" w:name="_Toc23526"/>
      <w:r>
        <w:rPr>
          <w:rFonts w:hint="eastAsia" w:ascii="宋体" w:hAnsi="宋体" w:eastAsia="宋体" w:cs="宋体"/>
          <w:sz w:val="21"/>
          <w:szCs w:val="21"/>
          <w:highlight w:val="none"/>
        </w:rPr>
        <w:t>处方/医嘱干预结果查询功能模块</w:t>
      </w:r>
      <w:bookmarkEnd w:id="3163"/>
      <w:bookmarkEnd w:id="3164"/>
      <w:bookmarkEnd w:id="3165"/>
      <w:bookmarkEnd w:id="3166"/>
      <w:bookmarkEnd w:id="3167"/>
    </w:p>
    <w:p w14:paraId="08D7F0AA">
      <w:pPr>
        <w:pageBreakBefore w:val="0"/>
        <w:widowControl/>
        <w:numPr>
          <w:ilvl w:val="0"/>
          <w:numId w:val="4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支持处方/医嘱及干预结果的自动采集和保存，支持药师实时查看医生开具的处方/医嘱及发生的用药问题。</w:t>
      </w:r>
    </w:p>
    <w:p w14:paraId="32C9837D">
      <w:pPr>
        <w:pageBreakBefore w:val="0"/>
        <w:widowControl/>
        <w:numPr>
          <w:ilvl w:val="0"/>
          <w:numId w:val="4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支持药师对具体审查结果对应的知识库规则进行确认/待查操作，或对知识库进行修改完善。</w:t>
      </w:r>
    </w:p>
    <w:p w14:paraId="4D43D4C4">
      <w:pPr>
        <w:pageBreakBefore w:val="0"/>
        <w:widowControl/>
        <w:numPr>
          <w:ilvl w:val="0"/>
          <w:numId w:val="4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支持医生登入系统，查看本人的全部问题处方和处方审核结果。</w:t>
      </w:r>
    </w:p>
    <w:p w14:paraId="2D888CF9">
      <w:pPr>
        <w:pageBreakBefore w:val="0"/>
        <w:widowControl/>
        <w:numPr>
          <w:ilvl w:val="0"/>
          <w:numId w:val="44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支持科主任/医院管理人员登入系统，查看本科室或本院的全部问题处方/医嘱及审核结果。</w:t>
      </w:r>
    </w:p>
    <w:p w14:paraId="0D5D5EC9">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68" w:name="_Toc9938"/>
      <w:bookmarkStart w:id="3169" w:name="_Toc28754"/>
      <w:bookmarkStart w:id="3170" w:name="_Toc28115"/>
      <w:bookmarkStart w:id="3171" w:name="_Toc16890"/>
      <w:bookmarkStart w:id="3172" w:name="_Toc21138"/>
      <w:r>
        <w:rPr>
          <w:rFonts w:hint="eastAsia" w:ascii="宋体" w:hAnsi="宋体" w:eastAsia="宋体" w:cs="宋体"/>
          <w:sz w:val="21"/>
          <w:szCs w:val="21"/>
          <w:highlight w:val="none"/>
        </w:rPr>
        <w:t>处方/医嘱分析模块</w:t>
      </w:r>
      <w:bookmarkEnd w:id="3168"/>
      <w:bookmarkEnd w:id="3169"/>
      <w:bookmarkEnd w:id="3170"/>
      <w:bookmarkEnd w:id="3171"/>
      <w:bookmarkEnd w:id="3172"/>
    </w:p>
    <w:p w14:paraId="6EDEDAF0">
      <w:pPr>
        <w:pageBreakBefore w:val="0"/>
        <w:widowControl/>
        <w:numPr>
          <w:ilvl w:val="0"/>
          <w:numId w:val="44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支持处方/医嘱每天自动导入合理用药管理系统，并支持全处方/出院医嘱的自动分析。</w:t>
      </w:r>
    </w:p>
    <w:p w14:paraId="5460D237">
      <w:pPr>
        <w:pageBreakBefore w:val="0"/>
        <w:widowControl/>
        <w:numPr>
          <w:ilvl w:val="0"/>
          <w:numId w:val="44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支持门诊按单张处方和按患者当天所有处方合并审查，出院按患者进行合并分析。</w:t>
      </w:r>
    </w:p>
    <w:p w14:paraId="469FFBCC">
      <w:pPr>
        <w:pageBreakBefore w:val="0"/>
        <w:widowControl/>
        <w:numPr>
          <w:ilvl w:val="0"/>
          <w:numId w:val="44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支持对处方/医嘱中存在的用法用量、相互作用、配伍禁忌、重复用药、禁忌症、适应症、特殊人群用药、妊娠期用药、哺乳期用药、过敏、给药途径等不合理用药情况进行自动分析。</w:t>
      </w:r>
    </w:p>
    <w:p w14:paraId="406F4E1E">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73" w:name="_Toc11767"/>
      <w:bookmarkStart w:id="3174" w:name="_Toc10474"/>
      <w:bookmarkStart w:id="3175" w:name="_Toc16887"/>
      <w:bookmarkStart w:id="3176" w:name="_Toc32555"/>
      <w:bookmarkStart w:id="3177" w:name="_Toc11967"/>
      <w:r>
        <w:rPr>
          <w:rFonts w:hint="eastAsia" w:ascii="宋体" w:hAnsi="宋体" w:eastAsia="宋体" w:cs="宋体"/>
          <w:sz w:val="21"/>
          <w:szCs w:val="21"/>
          <w:highlight w:val="none"/>
        </w:rPr>
        <w:t>分析结果查询</w:t>
      </w:r>
      <w:bookmarkEnd w:id="3173"/>
      <w:bookmarkEnd w:id="3174"/>
      <w:bookmarkEnd w:id="3175"/>
      <w:bookmarkEnd w:id="3176"/>
      <w:bookmarkEnd w:id="3177"/>
    </w:p>
    <w:p w14:paraId="3366A4FB">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支持药师查看所有处方/医嘱，并可查看系统警示信息及个性化用药规则的分析结果。</w:t>
      </w:r>
    </w:p>
    <w:p w14:paraId="36D67B7E">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支持科主任/医院管理人员登入系统，查看本科室/本院的处方/医嘱及分析结果。</w:t>
      </w:r>
    </w:p>
    <w:p w14:paraId="347E13F6">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支持医生登入系统，查看本人的处方和处方分析结果。</w:t>
      </w:r>
    </w:p>
    <w:p w14:paraId="3C205AC3">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支持从门诊处方、门诊患者、出院患者维度查看所有处方/医嘱及分析结果。</w:t>
      </w:r>
    </w:p>
    <w:p w14:paraId="68E5B6B7">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对于门诊处方，提供日期、处方号、患者号、患者姓名、科室、医生、诊断、警示类型、警示等级、药品名称等检索条件，支持根据选择条件筛选并展示相关处方数据及其审查结果。</w:t>
      </w:r>
    </w:p>
    <w:p w14:paraId="6051088D">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对于门诊患者，提供日期、患者号、患者姓名、科室、医生、警示类型、警示等级等检索条件，支持根据选择条件筛选并展示相关门诊患者数据及其审查结果。</w:t>
      </w:r>
    </w:p>
    <w:p w14:paraId="39017409">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对于出院患者，提供日期、住院号、患者号、患者姓名、病案号、科室、诊断、警示类型、警示等级、药品名称等检索条件，筛选出出院患者信息及审查结果。</w:t>
      </w:r>
    </w:p>
    <w:p w14:paraId="108127E3">
      <w:pPr>
        <w:pageBreakBefore w:val="0"/>
        <w:widowControl/>
        <w:numPr>
          <w:ilvl w:val="0"/>
          <w:numId w:val="4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支持药师结合医院的实际用药情况，对系统审查产生的警示信息进行确认、待查操作。</w:t>
      </w:r>
    </w:p>
    <w:p w14:paraId="5BA62DAB">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78" w:name="_Toc31997"/>
      <w:bookmarkStart w:id="3179" w:name="_Toc22423"/>
      <w:bookmarkStart w:id="3180" w:name="_Toc27710"/>
      <w:bookmarkStart w:id="3181" w:name="_Toc27793"/>
      <w:bookmarkStart w:id="3182" w:name="_Toc8676"/>
      <w:r>
        <w:rPr>
          <w:rFonts w:hint="eastAsia" w:ascii="宋体" w:hAnsi="宋体" w:eastAsia="宋体" w:cs="宋体"/>
          <w:sz w:val="21"/>
          <w:szCs w:val="21"/>
          <w:highlight w:val="none"/>
        </w:rPr>
        <w:t>报表中心</w:t>
      </w:r>
      <w:bookmarkEnd w:id="3178"/>
      <w:bookmarkEnd w:id="3179"/>
      <w:bookmarkEnd w:id="3180"/>
      <w:bookmarkEnd w:id="3181"/>
      <w:bookmarkEnd w:id="3182"/>
    </w:p>
    <w:p w14:paraId="7BA12C8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统计报表供相关工作人员使用，覆盖医院用药数据统计的各种维度，包括按机构、按科室、按医疗组、按病区、按医生统计，按药品统计、按手术统计、按问题类型统计等。此外还提供了不同统计类型的报表，包括出院科室统计、实际使用科室统计、含在院使用统计。支持系统报表</w:t>
      </w:r>
      <w:r>
        <w:rPr>
          <w:rFonts w:hint="eastAsia" w:ascii="宋体" w:hAnsi="宋体" w:cs="宋体"/>
          <w:sz w:val="21"/>
          <w:szCs w:val="21"/>
          <w:highlight w:val="none"/>
          <w:lang w:eastAsia="zh-CN"/>
        </w:rPr>
        <w:t>与其他</w:t>
      </w:r>
      <w:r>
        <w:rPr>
          <w:rFonts w:hint="eastAsia" w:ascii="宋体" w:hAnsi="宋体" w:eastAsia="宋体" w:cs="宋体"/>
          <w:sz w:val="21"/>
          <w:szCs w:val="21"/>
          <w:highlight w:val="none"/>
        </w:rPr>
        <w:t>药事管理系统实时同步。包括但不限于：</w:t>
      </w:r>
    </w:p>
    <w:p w14:paraId="1A374833">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3183" w:name="_Toc23741"/>
      <w:bookmarkStart w:id="3184" w:name="_Toc18592"/>
      <w:bookmarkStart w:id="3185" w:name="_Toc8592"/>
      <w:bookmarkStart w:id="3186" w:name="_Toc18"/>
      <w:bookmarkStart w:id="3187" w:name="_Toc226"/>
      <w:r>
        <w:rPr>
          <w:rFonts w:hint="eastAsia" w:ascii="宋体" w:hAnsi="宋体" w:eastAsia="宋体" w:cs="宋体"/>
          <w:sz w:val="21"/>
          <w:szCs w:val="21"/>
          <w:highlight w:val="none"/>
        </w:rPr>
        <w:t>三级公立医院绩效考核指标统计表药事管理专业医疗质量控制指标（2020版）</w:t>
      </w:r>
      <w:bookmarkEnd w:id="3183"/>
      <w:bookmarkEnd w:id="3184"/>
      <w:bookmarkEnd w:id="3185"/>
      <w:bookmarkEnd w:id="3186"/>
      <w:bookmarkEnd w:id="3187"/>
    </w:p>
    <w:p w14:paraId="161B61BC">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抗菌药物临床应用管理评价指标（2015版）</w:t>
      </w:r>
    </w:p>
    <w:p w14:paraId="677ECC5A">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门诊抗菌药物使用情况汇总</w:t>
      </w:r>
    </w:p>
    <w:p w14:paraId="4A91F36A">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住院抗菌药物使用情况汇总</w:t>
      </w:r>
    </w:p>
    <w:p w14:paraId="515C1B6C">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住院抗菌药物送检情况分析</w:t>
      </w:r>
    </w:p>
    <w:p w14:paraId="4EB02393">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门诊抗菌药物使用分析</w:t>
      </w:r>
    </w:p>
    <w:p w14:paraId="29647D3F">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住院抗菌药物使用分析</w:t>
      </w:r>
    </w:p>
    <w:p w14:paraId="2BB2567F">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门诊输液药物使用情况汇总</w:t>
      </w:r>
    </w:p>
    <w:p w14:paraId="7063847B">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门诊抗菌药物输液情况汇总</w:t>
      </w:r>
    </w:p>
    <w:p w14:paraId="4A178E90">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住院输液药物使用情况汇总</w:t>
      </w:r>
    </w:p>
    <w:p w14:paraId="3E79E6B5">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住院抗菌药物输液情况汇总</w:t>
      </w:r>
    </w:p>
    <w:p w14:paraId="5D5F3A07">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门诊质子泵抑制剂使用情况汇总</w:t>
      </w:r>
    </w:p>
    <w:p w14:paraId="7B626534">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住院质子泵抑制剂使用情况汇总</w:t>
      </w:r>
    </w:p>
    <w:p w14:paraId="36BAAD07">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门诊中药使用情况汇总</w:t>
      </w:r>
    </w:p>
    <w:p w14:paraId="76986247">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住院中药使用情况汇总</w:t>
      </w:r>
    </w:p>
    <w:p w14:paraId="1CBC8226">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门诊国家重点监控药品使用情况汇总</w:t>
      </w:r>
    </w:p>
    <w:p w14:paraId="34C2D2F0">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门诊省重点监控药品使用情况汇总</w:t>
      </w:r>
    </w:p>
    <w:p w14:paraId="1E5D1878">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住院国家重点监控药品使用情况汇总</w:t>
      </w:r>
    </w:p>
    <w:p w14:paraId="4DA8337E">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住院省重点监控药品使用情况汇总</w:t>
      </w:r>
    </w:p>
    <w:p w14:paraId="1DD64C63">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围手术期抗菌药物使用情况表</w:t>
      </w:r>
    </w:p>
    <w:p w14:paraId="6100FCBF">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I类切口手术汇总表</w:t>
      </w:r>
    </w:p>
    <w:p w14:paraId="029436A4">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全院药品使用分析</w:t>
      </w:r>
    </w:p>
    <w:p w14:paraId="75C36621">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门诊药品用量分析</w:t>
      </w:r>
    </w:p>
    <w:p w14:paraId="5F0F9E2B">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住院药品用量分析</w:t>
      </w:r>
    </w:p>
    <w:p w14:paraId="22755ED3">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门诊药品金额分析</w:t>
      </w:r>
    </w:p>
    <w:p w14:paraId="7490BB48">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住院药品金额分析</w:t>
      </w:r>
    </w:p>
    <w:p w14:paraId="43F793EA">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门诊用药适宜性分析</w:t>
      </w:r>
    </w:p>
    <w:p w14:paraId="7E8D8C54">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门诊用药适宜性一览表</w:t>
      </w:r>
    </w:p>
    <w:p w14:paraId="4EBE0FFC">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住院用药适宜性分析</w:t>
      </w:r>
    </w:p>
    <w:p w14:paraId="05707498">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住院用药适宜性一览表</w:t>
      </w:r>
    </w:p>
    <w:p w14:paraId="13B74DFD">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门诊药品用药问题统计</w:t>
      </w:r>
    </w:p>
    <w:p w14:paraId="687C1180">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住院药品用药问题统计</w:t>
      </w:r>
    </w:p>
    <w:p w14:paraId="07D1C821">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全院药品使用排名</w:t>
      </w:r>
    </w:p>
    <w:p w14:paraId="3FBB3D4F">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全院医生用药排名</w:t>
      </w:r>
    </w:p>
    <w:p w14:paraId="35292317">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门诊药费增长分析表</w:t>
      </w:r>
    </w:p>
    <w:p w14:paraId="34317E84">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住院药费增长分析表</w:t>
      </w:r>
    </w:p>
    <w:p w14:paraId="02DAB882">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医疗机构一般情况调查</w:t>
      </w:r>
    </w:p>
    <w:p w14:paraId="1BCCF799">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临床科室指标持续改进情况</w:t>
      </w:r>
    </w:p>
    <w:p w14:paraId="6EFFD800">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住院患者抗菌药物使用量排名前10种品种</w:t>
      </w:r>
    </w:p>
    <w:p w14:paraId="1E0BE0C5">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抗菌药物分级管理目录</w:t>
      </w:r>
    </w:p>
    <w:p w14:paraId="2355DE31">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临床微生物标本送检率</w:t>
      </w:r>
    </w:p>
    <w:p w14:paraId="082DF577">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医疗机构药品经费使用情况调查表</w:t>
      </w:r>
    </w:p>
    <w:p w14:paraId="11705FCD">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医疗机构抗菌药物品种、规格和使用量统计调查表</w:t>
      </w:r>
    </w:p>
    <w:p w14:paraId="4F9B9304">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医疗机构抗菌药物临床应用指标数据上报表</w:t>
      </w:r>
    </w:p>
    <w:p w14:paraId="64D151BB">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医疗机构I类切口手术用药情况调查表（综合医院）</w:t>
      </w:r>
    </w:p>
    <w:p w14:paraId="51150A8E">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医疗费用情况</w:t>
      </w:r>
    </w:p>
    <w:p w14:paraId="6C00CB4D">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使用金额前十名并符合监控条件的药品（监控药品）-医生</w:t>
      </w:r>
    </w:p>
    <w:p w14:paraId="772ACDDA">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使用金额前十名并符合监控条件的药品（监控药品）-科室</w:t>
      </w:r>
    </w:p>
    <w:p w14:paraId="101AFF09">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基本药物使用情况统计</w:t>
      </w:r>
    </w:p>
    <w:p w14:paraId="271B7924">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抗菌及抗真菌药物使用情况统计</w:t>
      </w:r>
    </w:p>
    <w:p w14:paraId="191CE23C">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药品使用金额排名前三十个品种及每个品种排名前三名的医生</w:t>
      </w:r>
    </w:p>
    <w:p w14:paraId="0249E53A">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单张处方金额排名前三十位的门诊医生</w:t>
      </w:r>
    </w:p>
    <w:p w14:paraId="6C1F642D">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门诊抗肿瘤药物临床使用情况汇总</w:t>
      </w:r>
    </w:p>
    <w:p w14:paraId="4A6A97EF">
      <w:pPr>
        <w:pageBreakBefore w:val="0"/>
        <w:widowControl/>
        <w:numPr>
          <w:ilvl w:val="0"/>
          <w:numId w:val="447"/>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住院抗肿瘤药物临床使用情况汇总</w:t>
      </w:r>
    </w:p>
    <w:p w14:paraId="5106397C">
      <w:pPr>
        <w:pStyle w:val="42"/>
        <w:pageBreakBefore w:val="0"/>
        <w:widowControl w:val="0"/>
        <w:numPr>
          <w:ilvl w:val="0"/>
          <w:numId w:val="43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188" w:name="_Toc11917"/>
      <w:bookmarkStart w:id="3189" w:name="_Toc29767"/>
      <w:bookmarkStart w:id="3190" w:name="_Toc18721"/>
      <w:bookmarkStart w:id="3191" w:name="_Toc13022"/>
      <w:bookmarkStart w:id="3192" w:name="_Toc8029"/>
      <w:r>
        <w:rPr>
          <w:rFonts w:hint="eastAsia" w:ascii="宋体" w:hAnsi="宋体" w:eastAsia="宋体" w:cs="宋体"/>
          <w:sz w:val="21"/>
          <w:szCs w:val="21"/>
          <w:highlight w:val="none"/>
        </w:rPr>
        <w:t>报表其他功能模块</w:t>
      </w:r>
      <w:bookmarkEnd w:id="3188"/>
      <w:bookmarkEnd w:id="3189"/>
      <w:bookmarkEnd w:id="3190"/>
      <w:bookmarkEnd w:id="3191"/>
      <w:bookmarkEnd w:id="3192"/>
    </w:p>
    <w:p w14:paraId="7EE82523">
      <w:pPr>
        <w:pageBreakBefore w:val="0"/>
        <w:widowControl/>
        <w:numPr>
          <w:ilvl w:val="0"/>
          <w:numId w:val="4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支持报表按机构→科室（住院数据按出院科室统计）→医生（或医疗组）的下钻展示，并支持按条件筛选报表统计结果。</w:t>
      </w:r>
    </w:p>
    <w:p w14:paraId="7E604170">
      <w:pPr>
        <w:pageBreakBefore w:val="0"/>
        <w:widowControl/>
        <w:numPr>
          <w:ilvl w:val="0"/>
          <w:numId w:val="4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支持按月、季度、年自动生成周期性报表，同时支持用户手动生成非周期性报表数据。</w:t>
      </w:r>
    </w:p>
    <w:p w14:paraId="321BA4F4">
      <w:pPr>
        <w:pageBreakBefore w:val="0"/>
        <w:widowControl/>
        <w:numPr>
          <w:ilvl w:val="0"/>
          <w:numId w:val="4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支持在线调整报表的显示内容，包括显示哪些指标及指标显示顺序。</w:t>
      </w:r>
    </w:p>
    <w:p w14:paraId="34416074">
      <w:pPr>
        <w:pageBreakBefore w:val="0"/>
        <w:widowControl/>
        <w:numPr>
          <w:ilvl w:val="0"/>
          <w:numId w:val="4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支持具体指标统计结果的点击排序。</w:t>
      </w:r>
    </w:p>
    <w:p w14:paraId="40756FEB">
      <w:pPr>
        <w:pageBreakBefore w:val="0"/>
        <w:widowControl/>
        <w:numPr>
          <w:ilvl w:val="0"/>
          <w:numId w:val="4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支持数据有变化时，提醒用户重新生成报表。</w:t>
      </w:r>
    </w:p>
    <w:p w14:paraId="4429F664">
      <w:pPr>
        <w:pageBreakBefore w:val="0"/>
        <w:widowControl/>
        <w:numPr>
          <w:ilvl w:val="0"/>
          <w:numId w:val="4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支持报表导出，导出格式为excel格式。</w:t>
      </w:r>
    </w:p>
    <w:p w14:paraId="09ADA214">
      <w:pPr>
        <w:pageBreakBefore w:val="0"/>
        <w:widowControl/>
        <w:numPr>
          <w:ilvl w:val="0"/>
          <w:numId w:val="44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支持配置报表查看、报表生成、报表管理、报表填写的用户权限。</w:t>
      </w:r>
    </w:p>
    <w:p w14:paraId="4FE4D37B">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193" w:name="_Toc25540"/>
      <w:bookmarkStart w:id="3194" w:name="_Toc32028"/>
      <w:bookmarkStart w:id="3195" w:name="_Toc20493"/>
      <w:bookmarkStart w:id="3196" w:name="_Toc6059"/>
      <w:bookmarkStart w:id="3197" w:name="_Toc749"/>
      <w:bookmarkStart w:id="3198" w:name="_Toc567"/>
      <w:bookmarkStart w:id="3199" w:name="_Toc27605"/>
      <w:bookmarkStart w:id="3200" w:name="_Toc10856"/>
      <w:bookmarkStart w:id="3201" w:name="_Toc27638"/>
      <w:r>
        <w:rPr>
          <w:rFonts w:hint="eastAsia" w:ascii="宋体" w:hAnsi="宋体" w:eastAsia="宋体" w:cs="宋体"/>
          <w:sz w:val="21"/>
          <w:szCs w:val="21"/>
          <w:highlight w:val="none"/>
        </w:rPr>
        <w:t>5.2.3.1.6前置审方管理系统</w:t>
      </w:r>
      <w:bookmarkEnd w:id="3193"/>
      <w:bookmarkEnd w:id="3194"/>
      <w:bookmarkEnd w:id="3195"/>
      <w:bookmarkEnd w:id="3196"/>
      <w:bookmarkEnd w:id="3197"/>
      <w:bookmarkEnd w:id="3198"/>
      <w:bookmarkEnd w:id="3199"/>
      <w:bookmarkEnd w:id="3200"/>
      <w:bookmarkEnd w:id="3201"/>
    </w:p>
    <w:p w14:paraId="2AAD30F6">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02" w:name="_Toc12273"/>
      <w:bookmarkStart w:id="3203" w:name="_Toc18642"/>
      <w:bookmarkStart w:id="3204" w:name="_Toc6878"/>
      <w:bookmarkStart w:id="3205" w:name="_Toc29296"/>
      <w:bookmarkStart w:id="3206" w:name="_Toc14382"/>
      <w:r>
        <w:rPr>
          <w:rFonts w:hint="eastAsia" w:ascii="宋体" w:hAnsi="宋体" w:eastAsia="宋体" w:cs="宋体"/>
          <w:sz w:val="21"/>
          <w:szCs w:val="21"/>
          <w:highlight w:val="none"/>
        </w:rPr>
        <w:t>审方流程模块</w:t>
      </w:r>
      <w:bookmarkEnd w:id="3202"/>
      <w:bookmarkEnd w:id="3203"/>
      <w:bookmarkEnd w:id="3204"/>
      <w:bookmarkEnd w:id="3205"/>
      <w:bookmarkEnd w:id="3206"/>
    </w:p>
    <w:p w14:paraId="63356F6F">
      <w:pPr>
        <w:pageBreakBefore w:val="0"/>
        <w:widowControl/>
        <w:numPr>
          <w:ilvl w:val="0"/>
          <w:numId w:val="4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系统提供审方药师门诊审方工作平台，支持审方药师在患者缴费前完成门诊处方的实时审查。</w:t>
      </w:r>
    </w:p>
    <w:p w14:paraId="13769BA6">
      <w:pPr>
        <w:pageBreakBefore w:val="0"/>
        <w:widowControl/>
        <w:numPr>
          <w:ilvl w:val="0"/>
          <w:numId w:val="4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系统提供审方药师住院审方工作平台，支持审方药师在医嘱调剂前完成住院医嘱的实时审查。</w:t>
      </w:r>
    </w:p>
    <w:p w14:paraId="49750D68">
      <w:pPr>
        <w:pageBreakBefore w:val="0"/>
        <w:widowControl/>
        <w:numPr>
          <w:ilvl w:val="0"/>
          <w:numId w:val="45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照预设的合理用药规则对处方/医嘱进行自动审查，包括过敏、禁忌症、适应症、特殊人群、配伍、相互作用、重复用药、给药途径、给药时机、给药剂量、给药频率、疗程审查等。再交由药师可选取全部或部分处方/医嘱进行人工审核。审方药师可将审核不合理的处方/医嘱打回到医生端，由医生进行双签或修改，直到处方/医嘱审核通过，进入调剂环节，实现审方药师的实时审方。</w:t>
      </w:r>
    </w:p>
    <w:p w14:paraId="2CD41701">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07" w:name="_Toc32481"/>
      <w:bookmarkStart w:id="3208" w:name="_Toc7883"/>
      <w:bookmarkStart w:id="3209" w:name="_Toc22069"/>
      <w:bookmarkStart w:id="3210" w:name="_Toc23733"/>
      <w:bookmarkStart w:id="3211" w:name="_Toc26334"/>
      <w:r>
        <w:rPr>
          <w:rFonts w:hint="eastAsia" w:ascii="宋体" w:hAnsi="宋体" w:eastAsia="宋体" w:cs="宋体"/>
          <w:sz w:val="21"/>
          <w:szCs w:val="21"/>
          <w:highlight w:val="none"/>
        </w:rPr>
        <w:t>审方方案和模式设置模块</w:t>
      </w:r>
      <w:bookmarkEnd w:id="3207"/>
      <w:bookmarkEnd w:id="3208"/>
      <w:bookmarkEnd w:id="3209"/>
      <w:bookmarkEnd w:id="3210"/>
      <w:bookmarkEnd w:id="3211"/>
    </w:p>
    <w:p w14:paraId="66D1E9FB">
      <w:pPr>
        <w:pageBreakBefore w:val="0"/>
        <w:widowControl/>
        <w:numPr>
          <w:ilvl w:val="0"/>
          <w:numId w:val="4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筛选需要审方药师人工审查的处方/医嘱：可按照科室、病区、医生、药品、诊断、警示信息等条件设置一个或多个审方方案，用于待审核处方/医嘱的过滤，确定待人工审核处方/医嘱任务。对于不符合方案设置的处方/医嘱，支持处方/医嘱自动通过审核。</w:t>
      </w:r>
    </w:p>
    <w:p w14:paraId="76AA7009">
      <w:pPr>
        <w:pageBreakBefore w:val="0"/>
        <w:widowControl/>
        <w:numPr>
          <w:ilvl w:val="0"/>
          <w:numId w:val="4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支持医院自定义特殊管控药品审方方案，例如重点监控药品、精麻药品等，</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经过人工审核才允许执行，不受超时时间限制。</w:t>
      </w:r>
    </w:p>
    <w:p w14:paraId="05EA9E6F">
      <w:pPr>
        <w:pageBreakBefore w:val="0"/>
        <w:widowControl/>
        <w:numPr>
          <w:ilvl w:val="0"/>
          <w:numId w:val="4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支持按药师分配审方任务，可按照科室、病区、诊断、药品等条件设置药师的审方权限，系统可根据药师权限将总的待审核处方/医嘱任务分配给有权限的审方药师。</w:t>
      </w:r>
    </w:p>
    <w:p w14:paraId="670108FC">
      <w:pPr>
        <w:pageBreakBefore w:val="0"/>
        <w:widowControl/>
        <w:numPr>
          <w:ilvl w:val="0"/>
          <w:numId w:val="4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支持门急诊选择按单张处方按患者合并当日所有处方或跨天跨就诊合并患者所有处方审查医生用药问题。</w:t>
      </w:r>
    </w:p>
    <w:p w14:paraId="69EC846D">
      <w:pPr>
        <w:pageBreakBefore w:val="0"/>
        <w:widowControl/>
        <w:numPr>
          <w:ilvl w:val="0"/>
          <w:numId w:val="4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住院支持按患者审查或按组拆分审查，按患者审查即患者一次传入的医嘱为一个审查任务，按组拆分审查即患者一次传入的医嘱按组号拆分为多个审查任务，便于医院根据实际需要合理安排审方工作。</w:t>
      </w:r>
    </w:p>
    <w:p w14:paraId="5507DC8D">
      <w:pPr>
        <w:pageBreakBefore w:val="0"/>
        <w:widowControl/>
        <w:numPr>
          <w:ilvl w:val="0"/>
          <w:numId w:val="45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支持在审方方案中设置药师工作日和具体工作时间，对于非药师工作时间的处方/医嘱，可自动通过审核，不影响处方/医嘱的执行。</w:t>
      </w:r>
    </w:p>
    <w:p w14:paraId="5C29F696">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12" w:name="_Toc17190"/>
      <w:bookmarkStart w:id="3213" w:name="_Toc27980"/>
      <w:bookmarkStart w:id="3214" w:name="_Toc7218"/>
      <w:bookmarkStart w:id="3215" w:name="_Toc26657"/>
      <w:bookmarkStart w:id="3216" w:name="_Toc27480"/>
      <w:r>
        <w:rPr>
          <w:rFonts w:hint="eastAsia" w:ascii="宋体" w:hAnsi="宋体" w:eastAsia="宋体" w:cs="宋体"/>
          <w:sz w:val="21"/>
          <w:szCs w:val="21"/>
          <w:highlight w:val="none"/>
        </w:rPr>
        <w:t>审方页面展示模块</w:t>
      </w:r>
      <w:bookmarkEnd w:id="3212"/>
      <w:bookmarkEnd w:id="3213"/>
      <w:bookmarkEnd w:id="3214"/>
      <w:bookmarkEnd w:id="3215"/>
      <w:bookmarkEnd w:id="3216"/>
    </w:p>
    <w:p w14:paraId="7F5F5948">
      <w:pPr>
        <w:pageBreakBefore w:val="0"/>
        <w:widowControl/>
        <w:numPr>
          <w:ilvl w:val="0"/>
          <w:numId w:val="4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支持审方页面一体化展示患者信息、处方/医嘱信息、检查检验信息、手术信息、电子病历信息、生命体征趋势图及系统自动审查结果。</w:t>
      </w:r>
    </w:p>
    <w:p w14:paraId="1691775B">
      <w:pPr>
        <w:pageBreakBefore w:val="0"/>
        <w:widowControl/>
        <w:numPr>
          <w:ilvl w:val="0"/>
          <w:numId w:val="4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支持在药师审核任务时，展示干预阶段医生预先填写的特别用药理由</w:t>
      </w:r>
      <w:r>
        <w:rPr>
          <w:rFonts w:hint="eastAsia" w:ascii="宋体" w:hAnsi="宋体" w:cs="宋体"/>
          <w:sz w:val="21"/>
          <w:szCs w:val="21"/>
          <w:highlight w:val="none"/>
          <w:lang w:eastAsia="zh-CN"/>
        </w:rPr>
        <w:t>；</w:t>
      </w:r>
    </w:p>
    <w:p w14:paraId="2AE950C8">
      <w:pPr>
        <w:pageBreakBefore w:val="0"/>
        <w:widowControl/>
        <w:numPr>
          <w:ilvl w:val="0"/>
          <w:numId w:val="4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品使用监护点的突出展示，药品使用监护点即药师在审核某个药品的过程中需要重点关注信息，包括与药品适应症、疗效、禁忌症、不良反应等相关的检验指标、检查、生命体征和手术信息。支持查看检验指标趋势图，并支持异常检验指标的突出展示。有助于药师快速、全面、精准</w:t>
      </w:r>
      <w:r>
        <w:rPr>
          <w:rFonts w:hint="eastAsia" w:ascii="宋体" w:hAnsi="宋体" w:cs="宋体"/>
          <w:sz w:val="21"/>
          <w:szCs w:val="21"/>
          <w:highlight w:val="none"/>
          <w:lang w:eastAsia="zh-CN"/>
        </w:rPr>
        <w:t>地</w:t>
      </w:r>
      <w:r>
        <w:rPr>
          <w:rFonts w:hint="eastAsia" w:ascii="宋体" w:hAnsi="宋体" w:eastAsia="宋体" w:cs="宋体"/>
          <w:sz w:val="21"/>
          <w:szCs w:val="21"/>
          <w:highlight w:val="none"/>
        </w:rPr>
        <w:t>审核处方/医嘱。</w:t>
      </w:r>
    </w:p>
    <w:p w14:paraId="6142E49A">
      <w:pPr>
        <w:pageBreakBefore w:val="0"/>
        <w:widowControl/>
        <w:numPr>
          <w:ilvl w:val="0"/>
          <w:numId w:val="4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支持实时展示给审方药师，待审核处方/医嘱任务总量和分配给该药师的待审处方/医嘱任务数量。</w:t>
      </w:r>
    </w:p>
    <w:p w14:paraId="1CC8D93E">
      <w:pPr>
        <w:pageBreakBefore w:val="0"/>
        <w:widowControl/>
        <w:numPr>
          <w:ilvl w:val="0"/>
          <w:numId w:val="4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支持处方/医嘱审核历史信息的查看，包括处方/医嘱审核状态、审方药师审核意见及医生对打回处方/医嘱的处理结果。</w:t>
      </w:r>
    </w:p>
    <w:p w14:paraId="26F7D5B1">
      <w:pPr>
        <w:pageBreakBefore w:val="0"/>
        <w:widowControl/>
        <w:numPr>
          <w:ilvl w:val="0"/>
          <w:numId w:val="45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支持用户自定义设置处方/医嘱明细页面展示的字段，并可设置字段排序，方便药师关注信息的优先展示。</w:t>
      </w:r>
    </w:p>
    <w:p w14:paraId="1E60CE28">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17" w:name="_Toc11713"/>
      <w:bookmarkStart w:id="3218" w:name="_Toc13761"/>
      <w:bookmarkStart w:id="3219" w:name="_Toc277"/>
      <w:bookmarkStart w:id="3220" w:name="_Toc17040"/>
      <w:bookmarkStart w:id="3221" w:name="_Toc28933"/>
      <w:r>
        <w:rPr>
          <w:rFonts w:hint="eastAsia" w:ascii="宋体" w:hAnsi="宋体" w:eastAsia="宋体" w:cs="宋体"/>
          <w:sz w:val="21"/>
          <w:szCs w:val="21"/>
          <w:highlight w:val="none"/>
        </w:rPr>
        <w:t>处方/医嘱人工审查模块</w:t>
      </w:r>
      <w:bookmarkEnd w:id="3217"/>
      <w:bookmarkEnd w:id="3218"/>
      <w:bookmarkEnd w:id="3219"/>
      <w:bookmarkEnd w:id="3220"/>
      <w:bookmarkEnd w:id="3221"/>
    </w:p>
    <w:p w14:paraId="7474E330">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支持审方药师查看待审核处方/医嘱任务总量及分配给自己的待审处方/医嘱任务。门急诊可按科室、医生、处方号进行任务筛选。住院可按病区、医嘱类型、患者号进行任务筛选。</w:t>
      </w:r>
    </w:p>
    <w:p w14:paraId="66B0CB03">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支持先开具处方/医嘱、传入带紧急标记的处方/医嘱、特殊给药途径/给药频率处方/医嘱的优先审核。</w:t>
      </w:r>
    </w:p>
    <w:p w14:paraId="581D19C9">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支持审方药师选择多张处方/医嘱，批量审核通过。</w:t>
      </w:r>
    </w:p>
    <w:p w14:paraId="6B2B77AD">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方药师在审核处方/医嘱时，对系统根据处方/医嘱跑出的警示信息内容进行确认，并支持人工输入审核意见及用药建议。对于人工输入的内容，支持药师自定义审核意见模板，便于药师在审核时进行选择及快速回复。</w:t>
      </w:r>
    </w:p>
    <w:p w14:paraId="1A7F9DA6">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支持审方药师根据问题的严重程度选择是否强制要求医生修改处方/医嘱。</w:t>
      </w:r>
    </w:p>
    <w:p w14:paraId="4B15BAE3">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支持待审处方/医嘱超过规定时间，自动超时通过，并支持用户自定义超时时间。</w:t>
      </w:r>
    </w:p>
    <w:p w14:paraId="03DF39A7">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支持处方/医嘱打回后，当医生超过一定时间未处理时提示给药师，且可以对医生超时未处理的时间进行设置。</w:t>
      </w:r>
    </w:p>
    <w:p w14:paraId="3C3B8B91">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支持处方/医嘱打回后，当医生对打回的处方/医嘱进行双签后，在药师界面显示双签理由并通过任务。</w:t>
      </w:r>
    </w:p>
    <w:p w14:paraId="174C7C24">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支持处方/医嘱打回后，当医生跟药师沟通后，且审方药师认同医生的用药方案时，支持审方药师修改处方/医嘱的审核结果，将打回的审核结果修改为通过并支持输入通过理由。</w:t>
      </w:r>
    </w:p>
    <w:p w14:paraId="4A30E26B">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支持处方/医嘱的收藏，并可设置收藏分类，用于经典案例回顾等。</w:t>
      </w:r>
    </w:p>
    <w:p w14:paraId="3D1A7279">
      <w:pPr>
        <w:pageBreakBefore w:val="0"/>
        <w:widowControl/>
        <w:numPr>
          <w:ilvl w:val="0"/>
          <w:numId w:val="45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支持在处方/医嘱审核任务上添加备注信息用于审方过程的记录，如“跟医生沟通需要审核通过”等。</w:t>
      </w:r>
    </w:p>
    <w:p w14:paraId="699CD80F">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22" w:name="_Toc13887"/>
      <w:bookmarkStart w:id="3223" w:name="_Toc4354"/>
      <w:bookmarkStart w:id="3224" w:name="_Toc20430"/>
      <w:bookmarkStart w:id="3225" w:name="_Toc27977"/>
      <w:bookmarkStart w:id="3226" w:name="_Toc6426"/>
      <w:r>
        <w:rPr>
          <w:rFonts w:hint="eastAsia" w:ascii="宋体" w:hAnsi="宋体" w:eastAsia="宋体" w:cs="宋体"/>
          <w:sz w:val="21"/>
          <w:szCs w:val="21"/>
          <w:highlight w:val="none"/>
        </w:rPr>
        <w:t>审查结果查看模块</w:t>
      </w:r>
      <w:bookmarkEnd w:id="3222"/>
      <w:bookmarkEnd w:id="3223"/>
      <w:bookmarkEnd w:id="3224"/>
      <w:bookmarkEnd w:id="3225"/>
      <w:bookmarkEnd w:id="3226"/>
    </w:p>
    <w:p w14:paraId="318F809C">
      <w:pPr>
        <w:pageBreakBefore w:val="0"/>
        <w:widowControl/>
        <w:numPr>
          <w:ilvl w:val="0"/>
          <w:numId w:val="4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支持查看进入审方系统的全部处方或医嘱，包括人工审核通过及打回的处方/医嘱、系统自动通过、超时通过的处方/医嘱。</w:t>
      </w:r>
    </w:p>
    <w:p w14:paraId="647EB649">
      <w:pPr>
        <w:pageBreakBefore w:val="0"/>
        <w:widowControl/>
        <w:numPr>
          <w:ilvl w:val="0"/>
          <w:numId w:val="4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支持处方/医嘱审核历史的查看和导出，包括审方药师审核意见及医生处理结果。</w:t>
      </w:r>
    </w:p>
    <w:p w14:paraId="38564216">
      <w:pPr>
        <w:pageBreakBefore w:val="0"/>
        <w:widowControl/>
        <w:numPr>
          <w:ilvl w:val="0"/>
          <w:numId w:val="4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支持按日期、科室、警示类型、药品分类、药品名称、审方药师、审核状态、处方号、患者号、给药途径等条件筛选处方/医嘱，并支持药师已收藏案例的筛选查看。</w:t>
      </w:r>
    </w:p>
    <w:p w14:paraId="0D13C7A9">
      <w:pPr>
        <w:pageBreakBefore w:val="0"/>
        <w:widowControl/>
        <w:numPr>
          <w:ilvl w:val="0"/>
          <w:numId w:val="4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支持审查结果</w:t>
      </w:r>
      <w:r>
        <w:rPr>
          <w:rFonts w:hint="eastAsia" w:ascii="宋体" w:hAnsi="宋体" w:cs="宋体"/>
          <w:sz w:val="21"/>
          <w:szCs w:val="21"/>
          <w:highlight w:val="none"/>
          <w:lang w:eastAsia="zh-CN"/>
        </w:rPr>
        <w:t>与其他</w:t>
      </w:r>
      <w:r>
        <w:rPr>
          <w:rFonts w:hint="eastAsia" w:ascii="宋体" w:hAnsi="宋体" w:eastAsia="宋体" w:cs="宋体"/>
          <w:sz w:val="21"/>
          <w:szCs w:val="21"/>
          <w:highlight w:val="none"/>
        </w:rPr>
        <w:t>药事管理系统实时同步。</w:t>
      </w:r>
    </w:p>
    <w:p w14:paraId="05617BE0">
      <w:pPr>
        <w:pageBreakBefore w:val="0"/>
        <w:widowControl/>
        <w:numPr>
          <w:ilvl w:val="0"/>
          <w:numId w:val="4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支持关键环节操作人员操作日志查询，方便追溯事件发生时间及人员。</w:t>
      </w:r>
    </w:p>
    <w:p w14:paraId="255E50D4">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27" w:name="_Toc23951"/>
      <w:bookmarkStart w:id="3228" w:name="_Toc3242"/>
      <w:bookmarkStart w:id="3229" w:name="_Toc22527"/>
      <w:bookmarkStart w:id="3230" w:name="_Toc97"/>
      <w:bookmarkStart w:id="3231" w:name="_Toc9226"/>
      <w:r>
        <w:rPr>
          <w:rFonts w:hint="eastAsia" w:ascii="宋体" w:hAnsi="宋体" w:eastAsia="宋体" w:cs="宋体"/>
          <w:sz w:val="21"/>
          <w:szCs w:val="21"/>
          <w:highlight w:val="none"/>
        </w:rPr>
        <w:t>审方质量评价模块</w:t>
      </w:r>
      <w:bookmarkEnd w:id="3227"/>
      <w:bookmarkEnd w:id="3228"/>
      <w:bookmarkEnd w:id="3229"/>
      <w:bookmarkEnd w:id="3230"/>
      <w:bookmarkEnd w:id="3231"/>
    </w:p>
    <w:p w14:paraId="537B2371">
      <w:pPr>
        <w:pageBreakBefore w:val="0"/>
        <w:widowControl/>
        <w:numPr>
          <w:ilvl w:val="0"/>
          <w:numId w:val="45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支持根据日期、来源、审方药师、药品名称等条件，全部或随机抽取已审核处方/医嘱供药学管理人员进行回顾性分析评价，并可根据评价结果生成评价报表。</w:t>
      </w:r>
    </w:p>
    <w:p w14:paraId="401DD7E7">
      <w:pPr>
        <w:pageBreakBefore w:val="0"/>
        <w:widowControl/>
        <w:numPr>
          <w:ilvl w:val="0"/>
          <w:numId w:val="45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支持审方药师登入系统查看本人的审方评价结果。</w:t>
      </w:r>
    </w:p>
    <w:p w14:paraId="38848475">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32" w:name="_Toc2850"/>
      <w:bookmarkStart w:id="3233" w:name="_Toc16569"/>
      <w:bookmarkStart w:id="3234" w:name="_Toc15752"/>
      <w:bookmarkStart w:id="3235" w:name="_Toc4350"/>
      <w:bookmarkStart w:id="3236" w:name="_Toc6879"/>
      <w:r>
        <w:rPr>
          <w:rFonts w:hint="eastAsia" w:ascii="宋体" w:hAnsi="宋体" w:eastAsia="宋体" w:cs="宋体"/>
          <w:sz w:val="21"/>
          <w:szCs w:val="21"/>
          <w:highlight w:val="none"/>
        </w:rPr>
        <w:t>统计分析</w:t>
      </w:r>
      <w:bookmarkEnd w:id="3232"/>
      <w:bookmarkEnd w:id="3233"/>
      <w:bookmarkEnd w:id="3234"/>
      <w:bookmarkEnd w:id="3235"/>
      <w:bookmarkEnd w:id="3236"/>
    </w:p>
    <w:p w14:paraId="005E799B">
      <w:pPr>
        <w:pageBreakBefore w:val="0"/>
        <w:widowControl/>
        <w:numPr>
          <w:ilvl w:val="0"/>
          <w:numId w:val="4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支持从机构、科室、医生等角度统计处方/医嘱数量及审查概况，包括自动通过处方数/医嘱组数、药师打回、药师通过处方数/医嘱组数等指标。</w:t>
      </w:r>
    </w:p>
    <w:p w14:paraId="033304BA">
      <w:pPr>
        <w:pageBreakBefore w:val="0"/>
        <w:widowControl/>
        <w:numPr>
          <w:ilvl w:val="0"/>
          <w:numId w:val="4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支持统计各审方药师审核的处方数/医嘱组数、审核通过、审核打回的处方数/医嘱组数等指标。</w:t>
      </w:r>
    </w:p>
    <w:p w14:paraId="66BB3B72">
      <w:pPr>
        <w:pageBreakBefore w:val="0"/>
        <w:widowControl/>
        <w:numPr>
          <w:ilvl w:val="0"/>
          <w:numId w:val="4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支持从机构、科室、医生、药师等维度统计处方/医嘱打回后医生对打回处方/医嘱的处理情况，包括医生双签、医生修改处方数/医嘱组数等指标。</w:t>
      </w:r>
    </w:p>
    <w:p w14:paraId="09E34F95">
      <w:pPr>
        <w:pageBreakBefore w:val="0"/>
        <w:widowControl/>
        <w:numPr>
          <w:ilvl w:val="0"/>
          <w:numId w:val="4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支持从机构、科室、医生、药师等角度统计药师处方审核的效率及医生处理的效率，包括药师审核耗时、医生处理耗时等指标。</w:t>
      </w:r>
    </w:p>
    <w:p w14:paraId="77193C93">
      <w:pPr>
        <w:pageBreakBefore w:val="0"/>
        <w:widowControl/>
        <w:numPr>
          <w:ilvl w:val="0"/>
          <w:numId w:val="45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支持统计药师审核的处方/医嘱中各问题类型的发生的情况，包括打回处方数/医嘱组数、医生双签、医生修改处方数/医嘱组数等指标。</w:t>
      </w:r>
    </w:p>
    <w:p w14:paraId="59B69809">
      <w:pPr>
        <w:pStyle w:val="42"/>
        <w:pageBreakBefore w:val="0"/>
        <w:widowControl w:val="0"/>
        <w:numPr>
          <w:ilvl w:val="0"/>
          <w:numId w:val="449"/>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bookmarkStart w:id="3237" w:name="_Toc32626"/>
      <w:bookmarkStart w:id="3238" w:name="_Toc32319"/>
      <w:bookmarkStart w:id="3239" w:name="_Toc19414"/>
      <w:bookmarkStart w:id="3240" w:name="_Toc613"/>
      <w:bookmarkStart w:id="3241" w:name="_Toc23388"/>
      <w:r>
        <w:rPr>
          <w:rFonts w:hint="eastAsia" w:ascii="宋体" w:hAnsi="宋体" w:eastAsia="宋体" w:cs="宋体"/>
          <w:sz w:val="21"/>
          <w:szCs w:val="21"/>
          <w:highlight w:val="none"/>
        </w:rPr>
        <w:t>集采药品管理系统</w:t>
      </w:r>
      <w:bookmarkEnd w:id="3237"/>
      <w:bookmarkEnd w:id="3238"/>
      <w:bookmarkEnd w:id="3239"/>
      <w:bookmarkEnd w:id="3240"/>
      <w:bookmarkEnd w:id="3241"/>
    </w:p>
    <w:p w14:paraId="16739536">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bookmarkStart w:id="3242" w:name="_Toc19330"/>
      <w:bookmarkStart w:id="3243" w:name="_Toc23752"/>
      <w:bookmarkStart w:id="3244" w:name="_Toc16035"/>
      <w:bookmarkStart w:id="3245" w:name="_Toc11097"/>
      <w:bookmarkStart w:id="3246" w:name="_Toc4060"/>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目录管理模块</w:t>
      </w:r>
      <w:bookmarkEnd w:id="3242"/>
      <w:bookmarkEnd w:id="3243"/>
      <w:bookmarkEnd w:id="3244"/>
      <w:bookmarkEnd w:id="3245"/>
      <w:bookmarkEnd w:id="3246"/>
    </w:p>
    <w:p w14:paraId="76D715D6">
      <w:pPr>
        <w:pageBreakBefore w:val="0"/>
        <w:widowControl/>
        <w:numPr>
          <w:ilvl w:val="0"/>
          <w:numId w:val="4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具备中标药品目录管理功能，支持设置医院中标药品目录、药品执行周期、批次、待完成任务量、任务参考周期、合并考核药品目录及同类药品目录等。</w:t>
      </w:r>
    </w:p>
    <w:p w14:paraId="4D2614E8">
      <w:pPr>
        <w:pageBreakBefore w:val="0"/>
        <w:widowControl/>
        <w:numPr>
          <w:ilvl w:val="0"/>
          <w:numId w:val="4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支持通过excel表格的方式导入中标药品目录。</w:t>
      </w:r>
    </w:p>
    <w:p w14:paraId="1D27E676">
      <w:pPr>
        <w:pageBreakBefore w:val="0"/>
        <w:widowControl/>
        <w:numPr>
          <w:ilvl w:val="0"/>
          <w:numId w:val="4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支持导出中标药品目录。</w:t>
      </w:r>
    </w:p>
    <w:p w14:paraId="51754B78">
      <w:pPr>
        <w:pageBreakBefore w:val="0"/>
        <w:widowControl/>
        <w:numPr>
          <w:ilvl w:val="0"/>
          <w:numId w:val="4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支持批量设置药品用量任务分配参考周期。</w:t>
      </w:r>
    </w:p>
    <w:p w14:paraId="028690F7">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bookmarkStart w:id="3247" w:name="_Toc27013"/>
      <w:bookmarkStart w:id="3248" w:name="_Toc17211"/>
      <w:bookmarkStart w:id="3249" w:name="_Toc30758"/>
      <w:bookmarkStart w:id="3250" w:name="_Toc25327"/>
      <w:bookmarkStart w:id="3251" w:name="_Toc16556"/>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处方权限模块</w:t>
      </w:r>
      <w:bookmarkEnd w:id="3247"/>
      <w:bookmarkEnd w:id="3248"/>
      <w:bookmarkEnd w:id="3249"/>
      <w:bookmarkEnd w:id="3250"/>
      <w:bookmarkEnd w:id="3251"/>
    </w:p>
    <w:p w14:paraId="5D9CA08B">
      <w:pPr>
        <w:pageBreakBefore w:val="0"/>
        <w:widowControl/>
        <w:numPr>
          <w:ilvl w:val="0"/>
          <w:numId w:val="4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具备同类药品处方权限管理功能，支持处方权限的全局设置和按药品设置。</w:t>
      </w:r>
    </w:p>
    <w:p w14:paraId="160D57DD">
      <w:pPr>
        <w:pageBreakBefore w:val="0"/>
        <w:widowControl/>
        <w:numPr>
          <w:ilvl w:val="0"/>
          <w:numId w:val="4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对于全局设置，支持设置条件包括科室名称、医生职称、处方日期、中标药品本月用量（全院/科室/医生）、同类药品本月用量、中标药品本月用量（科室/医生）占比、中标药品累计用量（全院/科室/医生）。</w:t>
      </w:r>
    </w:p>
    <w:p w14:paraId="6D8A7D5D">
      <w:pPr>
        <w:pageBreakBefore w:val="0"/>
        <w:widowControl/>
        <w:numPr>
          <w:ilvl w:val="0"/>
          <w:numId w:val="4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品设置选择患者号、诊断名称、诊断编码、医生姓名、医生职称、科室名称、药品名称、处方日期、管控前已开药品、同类药品本月用量、中标药品本月用量（全院/科室/医生）、中标药品本月用量（科室/医生）占比、中标药品累计用量（全院/科室/医生）等条件。</w:t>
      </w:r>
    </w:p>
    <w:p w14:paraId="27E0BFC2">
      <w:pPr>
        <w:pageBreakBefore w:val="0"/>
        <w:widowControl/>
        <w:numPr>
          <w:ilvl w:val="0"/>
          <w:numId w:val="4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支持自动匹配药品执行周期，对处方日期/医嘱日期在药品执行周期范围内的处方/医嘱进行管控。</w:t>
      </w:r>
    </w:p>
    <w:p w14:paraId="7262372D">
      <w:pPr>
        <w:pageBreakBefore w:val="0"/>
        <w:widowControl/>
        <w:numPr>
          <w:ilvl w:val="0"/>
          <w:numId w:val="45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支持在医生开方阶段对不符合处方权限设置的药品进行实时拦截，并支持</w:t>
      </w:r>
      <w:r>
        <w:rPr>
          <w:rFonts w:hint="eastAsia" w:ascii="宋体" w:hAnsi="宋体" w:eastAsia="宋体" w:cs="宋体"/>
          <w:color w:val="000000"/>
          <w:sz w:val="21"/>
          <w:szCs w:val="21"/>
          <w:highlight w:val="none"/>
        </w:rPr>
        <w:t>肿瘤、抗菌、精麻药品开方权限在HIS统一设置。</w:t>
      </w:r>
    </w:p>
    <w:p w14:paraId="42C61C9F">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bookmarkStart w:id="3252" w:name="_Toc1392"/>
      <w:bookmarkStart w:id="3253" w:name="_Toc18673"/>
      <w:bookmarkStart w:id="3254" w:name="_Toc1330"/>
      <w:bookmarkStart w:id="3255" w:name="_Toc30392"/>
      <w:bookmarkStart w:id="3256" w:name="_Toc3592"/>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用量管理模块</w:t>
      </w:r>
      <w:bookmarkEnd w:id="3252"/>
      <w:bookmarkEnd w:id="3253"/>
      <w:bookmarkEnd w:id="3254"/>
      <w:bookmarkEnd w:id="3255"/>
      <w:bookmarkEnd w:id="3256"/>
    </w:p>
    <w:p w14:paraId="727EA4AC">
      <w:pPr>
        <w:pageBreakBefore w:val="0"/>
        <w:widowControl/>
        <w:numPr>
          <w:ilvl w:val="0"/>
          <w:numId w:val="4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支持根据中标药品历史参考周期的每月用量，自动计算今年每月计划用量，并按使用比例分配到各科室和各医生，实现集采药品任务量的智能设定。</w:t>
      </w:r>
    </w:p>
    <w:p w14:paraId="76BE3CD5">
      <w:pPr>
        <w:pageBreakBefore w:val="0"/>
        <w:widowControl/>
        <w:numPr>
          <w:ilvl w:val="0"/>
          <w:numId w:val="4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支持根据上月任务完成量及剩余任务量自动计算和调整剩余月份任务量。</w:t>
      </w:r>
    </w:p>
    <w:p w14:paraId="145C456F">
      <w:pPr>
        <w:pageBreakBefore w:val="0"/>
        <w:widowControl/>
        <w:numPr>
          <w:ilvl w:val="0"/>
          <w:numId w:val="4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支持医院根据实际用药情况自定义设置各科室及医生年任务量及当月任务量。</w:t>
      </w:r>
    </w:p>
    <w:p w14:paraId="26A43760">
      <w:pPr>
        <w:pageBreakBefore w:val="0"/>
        <w:widowControl/>
        <w:numPr>
          <w:ilvl w:val="0"/>
          <w:numId w:val="4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支持添加或删除待完成药品任务的科室及医生。</w:t>
      </w:r>
    </w:p>
    <w:p w14:paraId="1BD785F3">
      <w:pPr>
        <w:pageBreakBefore w:val="0"/>
        <w:widowControl/>
        <w:numPr>
          <w:ilvl w:val="0"/>
          <w:numId w:val="4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支持通过excel导入年任务。</w:t>
      </w:r>
    </w:p>
    <w:p w14:paraId="7E2087E5">
      <w:pPr>
        <w:pageBreakBefore w:val="0"/>
        <w:widowControl/>
        <w:numPr>
          <w:ilvl w:val="0"/>
          <w:numId w:val="4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支持查看药品历史任务量设置情况。</w:t>
      </w:r>
    </w:p>
    <w:p w14:paraId="01C271A3">
      <w:pPr>
        <w:pageBreakBefore w:val="0"/>
        <w:widowControl/>
        <w:numPr>
          <w:ilvl w:val="0"/>
          <w:numId w:val="45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支持导出药品年任务和当月任务量。</w:t>
      </w:r>
    </w:p>
    <w:p w14:paraId="09841CF8">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bookmarkStart w:id="3257" w:name="_Toc5334"/>
      <w:bookmarkStart w:id="3258" w:name="_Toc2043"/>
      <w:bookmarkStart w:id="3259" w:name="_Toc6503"/>
      <w:bookmarkStart w:id="3260" w:name="_Toc21578"/>
      <w:bookmarkStart w:id="3261" w:name="_Toc31707"/>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使用概况报表模块</w:t>
      </w:r>
      <w:bookmarkEnd w:id="3257"/>
      <w:bookmarkEnd w:id="3258"/>
      <w:bookmarkEnd w:id="3259"/>
      <w:bookmarkEnd w:id="3260"/>
      <w:bookmarkEnd w:id="3261"/>
    </w:p>
    <w:p w14:paraId="1097993A">
      <w:pPr>
        <w:pageBreakBefore w:val="0"/>
        <w:widowControl/>
        <w:numPr>
          <w:ilvl w:val="0"/>
          <w:numId w:val="4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支持图形化展示医院中标药品使用情况，包括月任务完成药品占比、总任务完成药品占比、任务未完成药品前10名。</w:t>
      </w:r>
    </w:p>
    <w:p w14:paraId="5B8C6041">
      <w:pPr>
        <w:pageBreakBefore w:val="0"/>
        <w:widowControl/>
        <w:numPr>
          <w:ilvl w:val="0"/>
          <w:numId w:val="4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对于未完成任务的前10名药品，支持查看药品任务完成率趋势图、月任务完成情况及总任务完成情况。</w:t>
      </w:r>
    </w:p>
    <w:p w14:paraId="486E650C">
      <w:pPr>
        <w:pageBreakBefore w:val="0"/>
        <w:widowControl/>
        <w:numPr>
          <w:ilvl w:val="0"/>
          <w:numId w:val="4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支持按批次统计中标药品任务完成情况。</w:t>
      </w:r>
    </w:p>
    <w:p w14:paraId="55D0025B">
      <w:pPr>
        <w:pageBreakBefore w:val="0"/>
        <w:widowControl/>
        <w:numPr>
          <w:ilvl w:val="0"/>
          <w:numId w:val="4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支持药品使用情况</w:t>
      </w:r>
      <w:r>
        <w:rPr>
          <w:rFonts w:hint="eastAsia" w:ascii="宋体" w:hAnsi="宋体" w:cs="宋体"/>
          <w:sz w:val="21"/>
          <w:szCs w:val="21"/>
          <w:highlight w:val="none"/>
          <w:lang w:eastAsia="zh-CN"/>
        </w:rPr>
        <w:t>与其他</w:t>
      </w:r>
      <w:r>
        <w:rPr>
          <w:rFonts w:hint="eastAsia" w:ascii="宋体" w:hAnsi="宋体" w:eastAsia="宋体" w:cs="宋体"/>
          <w:sz w:val="21"/>
          <w:szCs w:val="21"/>
          <w:highlight w:val="none"/>
        </w:rPr>
        <w:t>药事管理系统实时同步。</w:t>
      </w:r>
    </w:p>
    <w:p w14:paraId="41956D6A">
      <w:pPr>
        <w:pageBreakBefore w:val="0"/>
        <w:widowControl/>
        <w:numPr>
          <w:ilvl w:val="0"/>
          <w:numId w:val="46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支持关键环节操作人员操作日志查询，方便追溯事件发生时间及人员。</w:t>
      </w:r>
    </w:p>
    <w:p w14:paraId="4F560625">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bookmarkStart w:id="3262" w:name="_Toc4708"/>
      <w:bookmarkStart w:id="3263" w:name="_Toc19732"/>
      <w:bookmarkStart w:id="3264" w:name="_Toc5308"/>
      <w:bookmarkStart w:id="3265" w:name="_Toc12931"/>
      <w:bookmarkStart w:id="3266" w:name="_Toc3854"/>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全院统计报表模块</w:t>
      </w:r>
      <w:bookmarkEnd w:id="3262"/>
      <w:bookmarkEnd w:id="3263"/>
      <w:bookmarkEnd w:id="3264"/>
      <w:bookmarkEnd w:id="3265"/>
      <w:bookmarkEnd w:id="3266"/>
    </w:p>
    <w:p w14:paraId="013F31D0">
      <w:pPr>
        <w:pageBreakBefore w:val="0"/>
        <w:widowControl/>
        <w:numPr>
          <w:ilvl w:val="0"/>
          <w:numId w:val="4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从全院维度统计中标药品使用情况，包括中标药品任务量、累计使用量、累计使用金额、累计完成率、同类药品累计使用量、同类药品累计使用金额、中标药品累计金额占比、中标药品累计用量占比、中标药品当月任务量、当月使用量、当月使用金额、当月完成率、同类药品当月使用量、同类药品当月使用金额、中标药品当月金额占比、中标药品当月用量占比、非中选药品累计使用量、使用金额及疗效近似药品累计使用量、使用金额等。</w:t>
      </w:r>
    </w:p>
    <w:p w14:paraId="08D66A94">
      <w:pPr>
        <w:pageBreakBefore w:val="0"/>
        <w:widowControl/>
        <w:numPr>
          <w:ilvl w:val="0"/>
          <w:numId w:val="4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支持按批次、月份、药品名称、周期达标情况及当月达标情况筛选。</w:t>
      </w:r>
    </w:p>
    <w:p w14:paraId="341B8D5A">
      <w:pPr>
        <w:pageBreakBefore w:val="0"/>
        <w:widowControl/>
        <w:numPr>
          <w:ilvl w:val="0"/>
          <w:numId w:val="46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支持报表统计数据导出。</w:t>
      </w:r>
    </w:p>
    <w:p w14:paraId="64EB6140">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bookmarkStart w:id="3267" w:name="_Toc10097"/>
      <w:bookmarkStart w:id="3268" w:name="_Toc8038"/>
      <w:bookmarkStart w:id="3269" w:name="_Toc18823"/>
      <w:bookmarkStart w:id="3270" w:name="_Toc22548"/>
      <w:bookmarkStart w:id="3271" w:name="_Toc24801"/>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科室统计报表模块</w:t>
      </w:r>
      <w:bookmarkEnd w:id="3267"/>
      <w:bookmarkEnd w:id="3268"/>
      <w:bookmarkEnd w:id="3269"/>
      <w:bookmarkEnd w:id="3270"/>
      <w:bookmarkEnd w:id="3271"/>
    </w:p>
    <w:p w14:paraId="59118C39">
      <w:pPr>
        <w:pageBreakBefore w:val="0"/>
        <w:widowControl/>
        <w:numPr>
          <w:ilvl w:val="0"/>
          <w:numId w:val="46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从科室和科室/医生维度统计中标药品使用情况，包括中标药品任务量、累计使用量、累计使用金额、累计完成率、同类药品累计使用量、同类药品累计使用金额、中标药品累计金额占比、中标药品累计用量占比、中标药品当月任务量、当月使用量、当月使用金额、当月完成率、同类药品当月使用量、同类药品当月使用金额、中标药品当月金额占比、中标药品当月用量占比、非中选药品累计使用量、使用金额及疗效近似药品累计使用量、使用金额等。</w:t>
      </w:r>
    </w:p>
    <w:p w14:paraId="5E86EF7F">
      <w:pPr>
        <w:pageBreakBefore w:val="0"/>
        <w:widowControl/>
        <w:numPr>
          <w:ilvl w:val="0"/>
          <w:numId w:val="46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支持按批次、月份、科室名称、药品名称、周期达标情况及当月达标情况筛选。</w:t>
      </w:r>
    </w:p>
    <w:p w14:paraId="68BD260A">
      <w:pPr>
        <w:pageBreakBefore w:val="0"/>
        <w:widowControl/>
        <w:numPr>
          <w:ilvl w:val="0"/>
          <w:numId w:val="46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支持报表统计数据导出。</w:t>
      </w:r>
    </w:p>
    <w:p w14:paraId="56F77BFC">
      <w:pPr>
        <w:pStyle w:val="42"/>
        <w:pageBreakBefore w:val="0"/>
        <w:widowControl w:val="0"/>
        <w:shd w:val="clear"/>
        <w:kinsoku/>
        <w:wordWrap/>
        <w:overflowPunct/>
        <w:topLinePunct w:val="0"/>
        <w:bidi w:val="0"/>
        <w:adjustRightInd w:val="0"/>
        <w:snapToGrid w:val="0"/>
        <w:spacing w:before="0" w:beforeAutospacing="0" w:after="0" w:afterAutospacing="0" w:line="360" w:lineRule="auto"/>
        <w:ind w:firstLine="420" w:firstLineChars="200"/>
        <w:jc w:val="both"/>
        <w:rPr>
          <w:rFonts w:hint="eastAsia" w:ascii="宋体" w:hAnsi="宋体" w:eastAsia="宋体" w:cs="宋体"/>
          <w:sz w:val="21"/>
          <w:szCs w:val="21"/>
          <w:highlight w:val="none"/>
        </w:rPr>
      </w:pPr>
      <w:bookmarkStart w:id="3272" w:name="_Toc12090"/>
      <w:bookmarkStart w:id="3273" w:name="_Toc24730"/>
      <w:bookmarkStart w:id="3274" w:name="_Toc4657"/>
      <w:bookmarkStart w:id="3275" w:name="_Toc5695"/>
      <w:bookmarkStart w:id="3276" w:name="_Toc14348"/>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医生统计报表模块</w:t>
      </w:r>
      <w:bookmarkEnd w:id="3272"/>
      <w:bookmarkEnd w:id="3273"/>
      <w:bookmarkEnd w:id="3274"/>
      <w:bookmarkEnd w:id="3275"/>
      <w:bookmarkEnd w:id="3276"/>
    </w:p>
    <w:p w14:paraId="3F8E36A1">
      <w:pPr>
        <w:pageBreakBefore w:val="0"/>
        <w:widowControl/>
        <w:numPr>
          <w:ilvl w:val="0"/>
          <w:numId w:val="4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医生维度统计中标药品使用情况，包括中标药品任务量、累计使用量、累计使用金额、累计完成率、同类药品累计使用量、同类药品累计使用金额、中标药品累计金额占比、中标药品累计用量占比、中标药品当月任务量、当月使用量、当月使用金额、当月完成率、同类药品当月使用量、同类药品当月使用金额、中标药品当月金额占比、中标药品当月用量占比、非中选药品累计使用量、使用金额及疗效近似药品累计使用量、使用金额等。</w:t>
      </w:r>
    </w:p>
    <w:p w14:paraId="08F10EBA">
      <w:pPr>
        <w:pageBreakBefore w:val="0"/>
        <w:widowControl/>
        <w:numPr>
          <w:ilvl w:val="0"/>
          <w:numId w:val="4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支持按批次、月份、医生名称、药品名称、周期达标情况及当月达标情况筛选。</w:t>
      </w:r>
    </w:p>
    <w:p w14:paraId="443CC1EA">
      <w:pPr>
        <w:pageBreakBefore w:val="0"/>
        <w:widowControl/>
        <w:numPr>
          <w:ilvl w:val="0"/>
          <w:numId w:val="46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支持报表统计数据导出。</w:t>
      </w:r>
    </w:p>
    <w:p w14:paraId="3F68BB15">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277" w:name="_Toc8640"/>
      <w:bookmarkStart w:id="3278" w:name="_Toc21392"/>
      <w:bookmarkStart w:id="3279" w:name="_Toc9598"/>
      <w:bookmarkStart w:id="3280" w:name="_Toc17997"/>
      <w:bookmarkStart w:id="3281" w:name="_Toc17048"/>
      <w:bookmarkStart w:id="3282" w:name="_Toc18014"/>
      <w:bookmarkStart w:id="3283" w:name="_Toc16730"/>
      <w:bookmarkStart w:id="3284" w:name="_Toc30875"/>
      <w:bookmarkStart w:id="3285" w:name="_Toc25192"/>
      <w:r>
        <w:rPr>
          <w:rFonts w:hint="eastAsia" w:ascii="宋体" w:hAnsi="宋体" w:eastAsia="宋体" w:cs="宋体"/>
          <w:sz w:val="21"/>
          <w:szCs w:val="21"/>
          <w:highlight w:val="none"/>
        </w:rPr>
        <w:t>5.2.3.1.7处方点评管理系统</w:t>
      </w:r>
      <w:bookmarkEnd w:id="3277"/>
      <w:bookmarkEnd w:id="3278"/>
      <w:bookmarkEnd w:id="3279"/>
      <w:bookmarkEnd w:id="3280"/>
    </w:p>
    <w:p w14:paraId="5EE9EA69">
      <w:pPr>
        <w:pStyle w:val="42"/>
        <w:pageBreakBefore w:val="0"/>
        <w:widowControl w:val="0"/>
        <w:numPr>
          <w:ilvl w:val="0"/>
          <w:numId w:val="464"/>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抽样点评</w:t>
      </w:r>
    </w:p>
    <w:p w14:paraId="7F8E71DF">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支持全处方点评和全医嘱点评。</w:t>
      </w:r>
    </w:p>
    <w:p w14:paraId="04F2459D">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支持特定条件下处方/医嘱的抽样点评。</w:t>
      </w:r>
    </w:p>
    <w:p w14:paraId="54BE52C2">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支持通过自定义模板的方式保留抽取条件和分配方案，对处方/医嘱进行抽样点评。</w:t>
      </w:r>
    </w:p>
    <w:p w14:paraId="7D10080E">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支持对特定药品进行专项点评，如抗菌药物专项、基药专项等。</w:t>
      </w:r>
    </w:p>
    <w:p w14:paraId="422AD6B7">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针对药品名称，支持处方/医嘱中多个药品同时存在时才抽取的抽取方式（支持3个及以下药品的同时抽取）。</w:t>
      </w:r>
    </w:p>
    <w:p w14:paraId="0189202F">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住院医嘱抽取时若存在药品名称筛选且按医生进行抽样时，支持将药品与开嘱医生关联。</w:t>
      </w:r>
    </w:p>
    <w:p w14:paraId="29CC5B7D">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支持通过自定义规则对应警示进行样本抽取（处方、医嘱），满足用户个性化的抽样要求。</w:t>
      </w:r>
    </w:p>
    <w:p w14:paraId="06BA2756">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支持多种样本抽取方式。</w:t>
      </w:r>
    </w:p>
    <w:p w14:paraId="6F8DCC4A">
      <w:pPr>
        <w:pageBreakBefore w:val="0"/>
        <w:widowControl/>
        <w:numPr>
          <w:ilvl w:val="0"/>
          <w:numId w:val="46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支持在抽样时设置点评样本中需要显示的警示信息类型、状态和等级。支持只显示抽取药品名称、药品属性的警示信息。</w:t>
      </w:r>
    </w:p>
    <w:p w14:paraId="08F1F6D4">
      <w:pPr>
        <w:pStyle w:val="42"/>
        <w:pageBreakBefore w:val="0"/>
        <w:widowControl w:val="0"/>
        <w:numPr>
          <w:ilvl w:val="0"/>
          <w:numId w:val="464"/>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处方/医嘱人工点评功能模块</w:t>
      </w:r>
    </w:p>
    <w:p w14:paraId="184867C8">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支持处方/医嘱点评项目的任务进行分配，将抽取的处方/医嘱分配给多个药师进行人工点评。</w:t>
      </w:r>
    </w:p>
    <w:p w14:paraId="7746A228">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支持点评药师查看并点评被分配的点评项目及具体点评任务，点评任务列表页面提供时间、患者姓名、是否合理、机评结果、警示类型、警示等级、点评状态、审阅状态、科室、选择药品筛选条件。</w:t>
      </w:r>
    </w:p>
    <w:p w14:paraId="127C8E75">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支持点评药师在点评处方/医嘱时，对系统点评产生的警示信息内容进行忽略或恢复，并支持人工添加点评意见，填写人工点评意见时支持选择问题代码及药品名称。</w:t>
      </w:r>
    </w:p>
    <w:p w14:paraId="503DEF71">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提供处方/医嘱明细页警示等级按钮，点击对应等级即可显示或隐藏对应等级的警示信息。</w:t>
      </w:r>
    </w:p>
    <w:p w14:paraId="44E82294">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支持人工点评意见标记展示，点评药师人工添加的人评意见展示“人评”标记。</w:t>
      </w:r>
    </w:p>
    <w:p w14:paraId="5729B238">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支持机评警示信息、点评意见、复核意见和最终点评意见单独存储。</w:t>
      </w:r>
    </w:p>
    <w:p w14:paraId="3CAC74CD">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点评任务列表页支持处方/医嘱的批量点评，包括批量确认机评结果和批量忽略机评结果。</w:t>
      </w:r>
    </w:p>
    <w:p w14:paraId="19716B7D">
      <w:pPr>
        <w:pageBreakBefore w:val="0"/>
        <w:widowControl/>
        <w:numPr>
          <w:ilvl w:val="0"/>
          <w:numId w:val="46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点评项目列表页面支持配置显示样本开始时间、样本结束时间、项目创建时间、项目结束时间、项目入库时间、项目推送时间。</w:t>
      </w:r>
    </w:p>
    <w:p w14:paraId="418C934A">
      <w:pPr>
        <w:pStyle w:val="42"/>
        <w:pageBreakBefore w:val="0"/>
        <w:widowControl w:val="0"/>
        <w:numPr>
          <w:ilvl w:val="0"/>
          <w:numId w:val="464"/>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处方/医嘱界面展示模块</w:t>
      </w:r>
    </w:p>
    <w:p w14:paraId="3E4A7B80">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支持处方/医嘱明细页面一体化展示患者信息、处方/医嘱信息、检查检验信息、手术信息、电子病历信息及系统自动分析结果。</w:t>
      </w:r>
    </w:p>
    <w:p w14:paraId="547566BB">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对于门诊处方，支持查看患者当日所有处方。</w:t>
      </w:r>
    </w:p>
    <w:p w14:paraId="40FA49F4">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对于住院医嘱，支持按医嘱类型、药品属性、药品名称、科室、医生进行医嘱明细信息筛选。</w:t>
      </w:r>
    </w:p>
    <w:p w14:paraId="767592BE">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支持点击警示信息后，左侧药品区域只展示存在该警示信息的问题药品。</w:t>
      </w:r>
    </w:p>
    <w:p w14:paraId="6452C97A">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支持点击药品后，右侧警示信息栏只显示该药品相关的警示信息。</w:t>
      </w:r>
    </w:p>
    <w:p w14:paraId="38F0682F">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支持在药师点评详情页面，展示干预阶段或审方阶段医生双签名确认时填写的理由。</w:t>
      </w:r>
    </w:p>
    <w:p w14:paraId="67F7AA52">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支持用户自定义设置患者信息显示的字段。</w:t>
      </w:r>
    </w:p>
    <w:p w14:paraId="28B5670B">
      <w:pPr>
        <w:pageBreakBefore w:val="0"/>
        <w:widowControl/>
        <w:numPr>
          <w:ilvl w:val="0"/>
          <w:numId w:val="46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支持用户自定义设置药品明细页面展示的字段，并可设置字段排序，方便药师关注信息的优先展示。</w:t>
      </w:r>
    </w:p>
    <w:p w14:paraId="7E485DB0">
      <w:pPr>
        <w:pStyle w:val="42"/>
        <w:pageBreakBefore w:val="0"/>
        <w:widowControl w:val="0"/>
        <w:numPr>
          <w:ilvl w:val="0"/>
          <w:numId w:val="464"/>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问题代码设置功能模块</w:t>
      </w:r>
    </w:p>
    <w:p w14:paraId="3BEA7B38">
      <w:pPr>
        <w:pageBreakBefore w:val="0"/>
        <w:widowControl/>
        <w:numPr>
          <w:ilvl w:val="0"/>
          <w:numId w:val="46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支持用户自定义问题代码与警示类型的对应关系，同时支持按对应关系自动生成问题代码。</w:t>
      </w:r>
    </w:p>
    <w:p w14:paraId="4CC6875C">
      <w:pPr>
        <w:pageBreakBefore w:val="0"/>
        <w:widowControl/>
        <w:numPr>
          <w:ilvl w:val="0"/>
          <w:numId w:val="46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支持问题代码在的点评界面展示和项目报表中导出。</w:t>
      </w:r>
    </w:p>
    <w:p w14:paraId="000086EA">
      <w:pPr>
        <w:pStyle w:val="42"/>
        <w:pageBreakBefore w:val="0"/>
        <w:widowControl w:val="0"/>
        <w:numPr>
          <w:ilvl w:val="0"/>
          <w:numId w:val="464"/>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项目报表生成及导出</w:t>
      </w:r>
    </w:p>
    <w:p w14:paraId="17EE1DA2">
      <w:pPr>
        <w:pageBreakBefore w:val="0"/>
        <w:widowControl/>
        <w:numPr>
          <w:ilvl w:val="0"/>
          <w:numId w:val="4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门诊处方点评项目结束后，支持按机构、按科室、按医生、按科室-医生生成项目报表，包括点评处方数、处方人次数、用药品种数、抗菌药物品种数、基药品种数、抗菌药物总金额、基药使用人次数、基药使用人次百分率、抗菌药物金额百分率、抗菌药物品种数百分率、不合理处方数等指标等统计指标，满足处方点评的要求。</w:t>
      </w:r>
    </w:p>
    <w:p w14:paraId="421A85C5">
      <w:pPr>
        <w:pageBreakBefore w:val="0"/>
        <w:widowControl/>
        <w:numPr>
          <w:ilvl w:val="0"/>
          <w:numId w:val="4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住院医嘱项目结束后，支持按机构、按科室、按医疗组、按科室-主管医生生成项目报表，包括出院患者人次数、用药品种数、抗菌药物品种数、基药品种数、抗菌药物使用百分率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、合理医嘱百分率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、抗菌药物总金额、抗菌药物金额百分率、抗菌药物品种数百分率、不合理医嘱数等统计指标。满足医院医嘱点评的要求。</w:t>
      </w:r>
    </w:p>
    <w:p w14:paraId="42EB119A">
      <w:pPr>
        <w:pageBreakBefore w:val="0"/>
        <w:widowControl/>
        <w:numPr>
          <w:ilvl w:val="0"/>
          <w:numId w:val="4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支持项目报表、处方/医嘱样本数据导出成excel文件。</w:t>
      </w:r>
    </w:p>
    <w:p w14:paraId="45C5895D">
      <w:pPr>
        <w:pageBreakBefore w:val="0"/>
        <w:widowControl/>
        <w:numPr>
          <w:ilvl w:val="0"/>
          <w:numId w:val="4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支持用户自定义设置样本导出方案，提供可选择的处方或医嘱点评样本导出字段（系统提供80+待选字段），满足用户的个性化导出要求。</w:t>
      </w:r>
    </w:p>
    <w:p w14:paraId="1DC9D9F2">
      <w:pPr>
        <w:pageBreakBefore w:val="0"/>
        <w:widowControl/>
        <w:numPr>
          <w:ilvl w:val="0"/>
          <w:numId w:val="4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门诊处方项目导出时支持导出全部药品、抽取药品、抗菌药物、问题药品的数据。</w:t>
      </w:r>
    </w:p>
    <w:p w14:paraId="675D76DA">
      <w:pPr>
        <w:pageBreakBefore w:val="0"/>
        <w:widowControl/>
        <w:numPr>
          <w:ilvl w:val="0"/>
          <w:numId w:val="4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住院医嘱项目导出时支持导出全部药品、抽取药品、抗菌药物、问题药品、出院带药、抽取医生的数据。</w:t>
      </w:r>
    </w:p>
    <w:p w14:paraId="2C8BEB2D">
      <w:pPr>
        <w:pageBreakBefore w:val="0"/>
        <w:widowControl/>
        <w:numPr>
          <w:ilvl w:val="0"/>
          <w:numId w:val="46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支持将结束后项目中的数据进行汇总统计，支持按日期、机构、样本类型、处方来源、科室范围进行样本统计。</w:t>
      </w:r>
    </w:p>
    <w:p w14:paraId="4D5C4914">
      <w:pPr>
        <w:pageBreakBefore w:val="0"/>
        <w:widowControl/>
        <w:numPr>
          <w:ilvl w:val="0"/>
          <w:numId w:val="469"/>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支持自定义配置用户项目报表查看和导出的权限。</w:t>
      </w:r>
    </w:p>
    <w:p w14:paraId="6FCB84FE">
      <w:pPr>
        <w:pStyle w:val="42"/>
        <w:pageBreakBefore w:val="0"/>
        <w:widowControl w:val="0"/>
        <w:numPr>
          <w:ilvl w:val="0"/>
          <w:numId w:val="464"/>
        </w:numPr>
        <w:shd w:val="clear"/>
        <w:kinsoku/>
        <w:wordWrap/>
        <w:overflowPunct/>
        <w:topLinePunct w:val="0"/>
        <w:bidi w:val="0"/>
        <w:adjustRightInd w:val="0"/>
        <w:snapToGrid w:val="0"/>
        <w:spacing w:before="0" w:beforeAutospacing="0" w:after="0" w:afterAutospacing="0" w:line="360" w:lineRule="auto"/>
        <w:ind w:left="0" w:firstLine="561"/>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点评结果查看</w:t>
      </w:r>
    </w:p>
    <w:p w14:paraId="21D1A1C7">
      <w:pPr>
        <w:pageBreakBefore w:val="0"/>
        <w:widowControl/>
        <w:numPr>
          <w:ilvl w:val="0"/>
          <w:numId w:val="47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支持科主任/医院管理人员登入系统，查看管理科室/管理机构的处方/医嘱及点评结果。</w:t>
      </w:r>
    </w:p>
    <w:p w14:paraId="01589D94">
      <w:pPr>
        <w:pageBreakBefore w:val="0"/>
        <w:widowControl/>
        <w:numPr>
          <w:ilvl w:val="0"/>
          <w:numId w:val="47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支持医生登入系统查看本人的不合理处方或医嘱，在点评项目未结束时可对药师的点评结果进行申述，填入申述理由，并支持上传附件。</w:t>
      </w:r>
    </w:p>
    <w:bookmarkEnd w:id="3281"/>
    <w:bookmarkEnd w:id="3282"/>
    <w:bookmarkEnd w:id="3283"/>
    <w:bookmarkEnd w:id="3284"/>
    <w:bookmarkEnd w:id="3285"/>
    <w:p w14:paraId="17A0C1BC">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286" w:name="_Toc19308"/>
      <w:bookmarkStart w:id="3287" w:name="_Toc29111"/>
      <w:bookmarkStart w:id="3288" w:name="_Toc30287"/>
      <w:bookmarkStart w:id="3289" w:name="_Toc10298"/>
      <w:bookmarkStart w:id="3290" w:name="_Toc9462"/>
      <w:bookmarkStart w:id="3291" w:name="_Toc20968"/>
      <w:bookmarkStart w:id="3292" w:name="_Toc16711"/>
      <w:bookmarkStart w:id="3293" w:name="_Toc30030"/>
      <w:bookmarkStart w:id="3294" w:name="_Toc20599"/>
      <w:r>
        <w:rPr>
          <w:rFonts w:hint="eastAsia" w:ascii="宋体" w:hAnsi="宋体" w:eastAsia="宋体" w:cs="宋体"/>
          <w:sz w:val="21"/>
          <w:szCs w:val="21"/>
          <w:highlight w:val="none"/>
        </w:rPr>
        <w:t>5.2.3.2耗材管理</w:t>
      </w:r>
    </w:p>
    <w:p w14:paraId="48E57F6C">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5.2.3.2.1与HRP高值耗材闭环管理</w:t>
      </w:r>
    </w:p>
    <w:p w14:paraId="5FD02010">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（一）耗材基础信息维护</w:t>
      </w:r>
    </w:p>
    <w:p w14:paraId="2F01CB2A">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1.科室与仓库对照管理</w:t>
      </w:r>
    </w:p>
    <w:p w14:paraId="40B25FA0">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HIS系统通过接口提供科室信息（科室统一编码、科室名称、科室类别、可用状态等信息）供HRP系统调用。</w:t>
      </w:r>
    </w:p>
    <w:p w14:paraId="4A9E4CC9">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系统支持HIS收费编码、HRP物料编码、国家医保编码三码合一管理。</w:t>
      </w:r>
    </w:p>
    <w:p w14:paraId="60A464BF">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2.收费项目与HRP系统物料对照管理</w:t>
      </w:r>
    </w:p>
    <w:p w14:paraId="69B14352">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耗材收费项目与HRP系统物料对应管理（临床核销管理前提条件）：支持一对一（一个HIS耗材单独收费项目对应一个HRP物料）、一对多（一个HIS收费项目包含多个HRP物料）、多对一（多个HRP收费项目中包含同一个HRP物料）三种对照模式；支持通过模板导入方式完成HIS收费项目与HRP物料对照。</w:t>
      </w:r>
    </w:p>
    <w:p w14:paraId="3AA3A212">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HRP系统维护信息后，支持在HIS系统生成收费项目，在HIS系统审核后开通（自动生成新收费项目编码，新增编码规则可自定义设置，不可与原有收费项目编码重复），耗材单独收费项目需填写注册证号、国家医保码等耗材基础信息，新增时自动将HRP物料与耗材单独收费项目做对照；支持通过耗材单独收费项目的医保码字段自动将收费项目与国家医保项目做对照（如院内医保目录内不存在该医保项目，则需自动新增后再对照）。</w:t>
      </w:r>
    </w:p>
    <w:p w14:paraId="0443422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系统支持以下功能：HRP系统更新已有物料的名称、注册证号、医保收费编码、收费价格等耗材基础信息时，同步更新HIS系统对应收费项目的信息；支持通过HRP系统自动更新耗材单独收费项目与医保项目的对照。</w:t>
      </w:r>
    </w:p>
    <w:p w14:paraId="23B09B02">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系统支持通过HRP系统禁用已有耗材单独收费项目。</w:t>
      </w:r>
    </w:p>
    <w:p w14:paraId="65DC456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系统支持非耗材收费项目与多个HRP物料绑定；支持全院及科室分别设置包含收费耗材默认使用量；支持通过模板导入方式维护HIS收费项目与HRP物料对照。</w:t>
      </w:r>
    </w:p>
    <w:p w14:paraId="7DDE313A">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系统支持批量替换/还原医生套餐、模板、组合里的耗材单独收费项目；支持全院替换、科室替换。</w:t>
      </w:r>
    </w:p>
    <w:p w14:paraId="20A132BF">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7</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系统支持批量替换/还原非耗材收费项目中绑定的HRP物料；支持全院替换、科室替换。</w:t>
      </w:r>
    </w:p>
    <w:p w14:paraId="18695900">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8</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系统支持设置护理用法维护，同一用法在不同科室可维护带出不同编码的耗材，维护功能支持权限划分，临床科室可按权限进行自行维护。</w:t>
      </w:r>
    </w:p>
    <w:p w14:paraId="2A916C51">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（二）高值耗材管理</w:t>
      </w:r>
    </w:p>
    <w:p w14:paraId="353FA4D9">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1.开单、确认时展示耗材信息</w:t>
      </w:r>
    </w:p>
    <w:p w14:paraId="77C40FEA">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val="zh-TW"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bidi="ar"/>
        </w:rPr>
        <w:t>系统支持在医生开具高值耗材单独收费项目医嘱时，页面展示</w:t>
      </w:r>
      <w:r>
        <w:rPr>
          <w:rFonts w:hint="eastAsia" w:ascii="宋体" w:hAnsi="宋体" w:eastAsia="宋体" w:cs="宋体"/>
          <w:sz w:val="21"/>
          <w:szCs w:val="21"/>
          <w:highlight w:val="none"/>
          <w:lang w:val="zh-TW" w:eastAsia="zh-TW" w:bidi="ar"/>
        </w:rPr>
        <w:t>耗材基础信息</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供应商信息、全院库存（可筛选显示有库存项）等，</w:t>
      </w:r>
      <w:r>
        <w:rPr>
          <w:rFonts w:hint="eastAsia" w:ascii="宋体" w:hAnsi="宋体" w:eastAsia="宋体" w:cs="宋体"/>
          <w:sz w:val="21"/>
          <w:szCs w:val="21"/>
          <w:highlight w:val="none"/>
          <w:lang w:val="zh-TW" w:eastAsia="zh-TW" w:bidi="ar"/>
        </w:rPr>
        <w:t>医生确认选用</w:t>
      </w:r>
      <w:r>
        <w:rPr>
          <w:rFonts w:hint="eastAsia" w:ascii="宋体" w:hAnsi="宋体" w:eastAsia="宋体" w:cs="宋体"/>
          <w:sz w:val="21"/>
          <w:szCs w:val="21"/>
          <w:highlight w:val="none"/>
          <w:lang w:bidi="ar"/>
        </w:rPr>
        <w:t>当前高值</w:t>
      </w:r>
      <w:r>
        <w:rPr>
          <w:rFonts w:hint="eastAsia" w:ascii="宋体" w:hAnsi="宋体" w:eastAsia="宋体" w:cs="宋体"/>
          <w:sz w:val="21"/>
          <w:szCs w:val="21"/>
          <w:highlight w:val="none"/>
          <w:lang w:val="zh-TW" w:eastAsia="zh-TW" w:bidi="ar"/>
        </w:rPr>
        <w:t>耗材</w:t>
      </w:r>
      <w:r>
        <w:rPr>
          <w:rFonts w:hint="eastAsia" w:ascii="宋体" w:hAnsi="宋体" w:eastAsia="宋体" w:cs="宋体"/>
          <w:sz w:val="21"/>
          <w:szCs w:val="21"/>
          <w:highlight w:val="none"/>
          <w:lang w:bidi="ar"/>
        </w:rPr>
        <w:t>方可开单，并标识此为高值耗材。</w:t>
      </w:r>
    </w:p>
    <w:p w14:paraId="3BFFDBBC">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bidi="ar"/>
        </w:rPr>
        <w:t>系统支持在护士核对医嘱时页面展示高值</w:t>
      </w:r>
      <w:r>
        <w:rPr>
          <w:rFonts w:hint="eastAsia" w:ascii="宋体" w:hAnsi="宋体" w:eastAsia="宋体" w:cs="宋体"/>
          <w:sz w:val="21"/>
          <w:szCs w:val="21"/>
          <w:highlight w:val="none"/>
          <w:lang w:val="zh-TW" w:eastAsia="zh-TW" w:bidi="ar"/>
        </w:rPr>
        <w:t>耗材基础信息</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供应商信息、全院库存等，并标识此为高值耗材。</w:t>
      </w:r>
    </w:p>
    <w:p w14:paraId="16591326">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2.高值耗材全流程跟踪管理</w:t>
      </w:r>
    </w:p>
    <w:p w14:paraId="3A6C27C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bidi="ar"/>
        </w:rPr>
        <w:t>系统支持自定义设置校验高值耗材库存节点（开医嘱或确认医嘱时）及限制强度（不提醒、仅提醒、阻止操作等）。</w:t>
      </w:r>
    </w:p>
    <w:p w14:paraId="1B35C2CF">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val="zh-TW" w:eastAsia="zh-TW" w:bidi="ar"/>
        </w:rPr>
        <w:t>HIS系统确认</w:t>
      </w:r>
      <w:r>
        <w:rPr>
          <w:rFonts w:hint="eastAsia" w:ascii="宋体" w:hAnsi="宋体" w:eastAsia="宋体" w:cs="宋体"/>
          <w:sz w:val="21"/>
          <w:szCs w:val="21"/>
          <w:highlight w:val="none"/>
          <w:lang w:bidi="ar"/>
        </w:rPr>
        <w:t>高值耗材</w:t>
      </w:r>
      <w:r>
        <w:rPr>
          <w:rFonts w:hint="eastAsia" w:ascii="宋体" w:hAnsi="宋体" w:eastAsia="宋体" w:cs="宋体"/>
          <w:sz w:val="21"/>
          <w:szCs w:val="21"/>
          <w:highlight w:val="none"/>
          <w:lang w:val="zh-TW" w:eastAsia="zh-TW" w:bidi="ar"/>
        </w:rPr>
        <w:t>时</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需扫描个体码，收费单价取该个体码入库单价，无该个体码库存时根据限制强度及节点进行控制；确认后</w:t>
      </w:r>
      <w:r>
        <w:rPr>
          <w:rFonts w:hint="eastAsia" w:ascii="宋体" w:hAnsi="宋体" w:eastAsia="宋体" w:cs="宋体"/>
          <w:sz w:val="21"/>
          <w:szCs w:val="21"/>
          <w:highlight w:val="none"/>
          <w:lang w:val="zh-TW" w:eastAsia="zh-TW" w:bidi="ar"/>
        </w:rPr>
        <w:t>发送耗材</w:t>
      </w:r>
      <w:r>
        <w:rPr>
          <w:rFonts w:hint="eastAsia" w:ascii="宋体" w:hAnsi="宋体" w:eastAsia="宋体" w:cs="宋体"/>
          <w:sz w:val="21"/>
          <w:szCs w:val="21"/>
          <w:highlight w:val="none"/>
          <w:lang w:bidi="ar"/>
        </w:rPr>
        <w:t>个体码及病人信息、</w:t>
      </w:r>
      <w:r>
        <w:rPr>
          <w:rFonts w:hint="eastAsia" w:ascii="宋体" w:hAnsi="宋体" w:eastAsia="宋体" w:cs="宋体"/>
          <w:sz w:val="21"/>
          <w:szCs w:val="21"/>
          <w:highlight w:val="none"/>
          <w:lang w:val="zh-TW" w:eastAsia="zh-TW" w:bidi="ar"/>
        </w:rPr>
        <w:t>使用记录</w:t>
      </w:r>
      <w:r>
        <w:rPr>
          <w:rFonts w:hint="eastAsia" w:ascii="宋体" w:hAnsi="宋体" w:eastAsia="宋体" w:cs="宋体"/>
          <w:sz w:val="21"/>
          <w:szCs w:val="21"/>
          <w:highlight w:val="none"/>
          <w:lang w:bidi="ar"/>
        </w:rPr>
        <w:t>等</w:t>
      </w:r>
      <w:r>
        <w:rPr>
          <w:rFonts w:hint="eastAsia" w:ascii="宋体" w:hAnsi="宋体" w:eastAsia="宋体" w:cs="宋体"/>
          <w:sz w:val="21"/>
          <w:szCs w:val="21"/>
          <w:highlight w:val="none"/>
          <w:lang w:val="zh-TW" w:eastAsia="zh-TW" w:bidi="ar"/>
        </w:rPr>
        <w:t>至HRP系统</w:t>
      </w:r>
      <w:r>
        <w:rPr>
          <w:rFonts w:hint="eastAsia" w:ascii="宋体" w:hAnsi="宋体" w:eastAsia="宋体" w:cs="宋体"/>
          <w:sz w:val="21"/>
          <w:szCs w:val="21"/>
          <w:highlight w:val="none"/>
          <w:lang w:bidi="ar"/>
        </w:rPr>
        <w:t>。</w:t>
      </w:r>
    </w:p>
    <w:p w14:paraId="5C824591">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val="zh-TW" w:eastAsia="zh-TW" w:bidi="ar"/>
        </w:rPr>
        <w:t>HIS系统确认</w:t>
      </w:r>
      <w:r>
        <w:rPr>
          <w:rFonts w:hint="eastAsia" w:ascii="宋体" w:hAnsi="宋体" w:eastAsia="宋体" w:cs="宋体"/>
          <w:sz w:val="21"/>
          <w:szCs w:val="21"/>
          <w:highlight w:val="none"/>
          <w:lang w:bidi="ar"/>
        </w:rPr>
        <w:t>非耗材收费项目</w:t>
      </w:r>
      <w:r>
        <w:rPr>
          <w:rFonts w:hint="eastAsia" w:ascii="宋体" w:hAnsi="宋体" w:eastAsia="宋体" w:cs="宋体"/>
          <w:sz w:val="21"/>
          <w:szCs w:val="21"/>
          <w:highlight w:val="none"/>
          <w:lang w:val="zh-TW" w:eastAsia="zh-TW" w:bidi="ar"/>
        </w:rPr>
        <w:t>时</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若项目与HRP物料有绑定，且绑定物料为高值耗材，需扫描个体码后才能确认，无该个体码库存时根据限制强度及节点进行控制，确认后</w:t>
      </w:r>
      <w:r>
        <w:rPr>
          <w:rFonts w:hint="eastAsia" w:ascii="宋体" w:hAnsi="宋体" w:eastAsia="宋体" w:cs="宋体"/>
          <w:sz w:val="21"/>
          <w:szCs w:val="21"/>
          <w:highlight w:val="none"/>
          <w:lang w:val="zh-TW" w:eastAsia="zh-TW" w:bidi="ar"/>
        </w:rPr>
        <w:t>发送耗材</w:t>
      </w:r>
      <w:r>
        <w:rPr>
          <w:rFonts w:hint="eastAsia" w:ascii="宋体" w:hAnsi="宋体" w:eastAsia="宋体" w:cs="宋体"/>
          <w:sz w:val="21"/>
          <w:szCs w:val="21"/>
          <w:highlight w:val="none"/>
          <w:lang w:bidi="ar"/>
        </w:rPr>
        <w:t>个体码及病人信息、</w:t>
      </w:r>
      <w:r>
        <w:rPr>
          <w:rFonts w:hint="eastAsia" w:ascii="宋体" w:hAnsi="宋体" w:eastAsia="宋体" w:cs="宋体"/>
          <w:sz w:val="21"/>
          <w:szCs w:val="21"/>
          <w:highlight w:val="none"/>
          <w:lang w:val="zh-TW" w:eastAsia="zh-TW" w:bidi="ar"/>
        </w:rPr>
        <w:t>使用记录</w:t>
      </w:r>
      <w:r>
        <w:rPr>
          <w:rFonts w:hint="eastAsia" w:ascii="宋体" w:hAnsi="宋体" w:eastAsia="宋体" w:cs="宋体"/>
          <w:sz w:val="21"/>
          <w:szCs w:val="21"/>
          <w:highlight w:val="none"/>
          <w:lang w:bidi="ar"/>
        </w:rPr>
        <w:t>等</w:t>
      </w:r>
      <w:r>
        <w:rPr>
          <w:rFonts w:hint="eastAsia" w:ascii="宋体" w:hAnsi="宋体" w:eastAsia="宋体" w:cs="宋体"/>
          <w:sz w:val="21"/>
          <w:szCs w:val="21"/>
          <w:highlight w:val="none"/>
          <w:lang w:val="zh-TW" w:eastAsia="zh-TW" w:bidi="ar"/>
        </w:rPr>
        <w:t>至HRP系统</w:t>
      </w:r>
      <w:r>
        <w:rPr>
          <w:rFonts w:hint="eastAsia" w:ascii="宋体" w:hAnsi="宋体" w:eastAsia="宋体" w:cs="宋体"/>
          <w:sz w:val="21"/>
          <w:szCs w:val="21"/>
          <w:highlight w:val="none"/>
          <w:lang w:bidi="ar"/>
        </w:rPr>
        <w:t>。</w:t>
      </w:r>
    </w:p>
    <w:p w14:paraId="4B555CD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val="zh-TW"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val="zh-TW" w:eastAsia="zh-TW" w:bidi="ar"/>
        </w:rPr>
        <w:t>退费</w:t>
      </w:r>
      <w:r>
        <w:rPr>
          <w:rFonts w:hint="eastAsia" w:ascii="宋体" w:hAnsi="宋体" w:eastAsia="宋体" w:cs="宋体"/>
          <w:sz w:val="21"/>
          <w:szCs w:val="21"/>
          <w:highlight w:val="none"/>
          <w:lang w:bidi="ar"/>
        </w:rPr>
        <w:t>时将高值耗材退费记录传至HRP系统，并将</w:t>
      </w:r>
      <w:r>
        <w:rPr>
          <w:rFonts w:hint="eastAsia" w:ascii="宋体" w:hAnsi="宋体" w:eastAsia="宋体" w:cs="宋体"/>
          <w:sz w:val="21"/>
          <w:szCs w:val="21"/>
          <w:highlight w:val="none"/>
          <w:lang w:val="zh-TW" w:eastAsia="zh-TW" w:bidi="ar"/>
        </w:rPr>
        <w:t>库存原路返回</w:t>
      </w:r>
      <w:r>
        <w:rPr>
          <w:rFonts w:hint="eastAsia" w:ascii="宋体" w:hAnsi="宋体" w:eastAsia="宋体" w:cs="宋体"/>
          <w:sz w:val="21"/>
          <w:szCs w:val="21"/>
          <w:highlight w:val="none"/>
          <w:lang w:val="zh-TW" w:bidi="ar"/>
        </w:rPr>
        <w:t>。</w:t>
      </w:r>
    </w:p>
    <w:p w14:paraId="68FBE80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3.高值耗材库存查询</w:t>
      </w:r>
    </w:p>
    <w:p w14:paraId="5C58C6AB">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系统支持查询高值耗材库存，包括序列号库存及物料库存。</w:t>
      </w:r>
    </w:p>
    <w:p w14:paraId="2F89F2E7">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4.报表管理</w:t>
      </w:r>
    </w:p>
    <w:p w14:paraId="428565B2">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提供高值耗材使用、收费明细报表、高值耗材使用、收费汇总报表等，并能与HRP系统提供的高值耗材出库明细报表、高值耗材出库明细报表做差异对比。</w:t>
      </w:r>
    </w:p>
    <w:p w14:paraId="210F03B2">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5.2.3.2.2与HRP低值耗材闭环管理</w:t>
      </w:r>
    </w:p>
    <w:p w14:paraId="483F325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（一）耗材基础信息维护</w:t>
      </w:r>
    </w:p>
    <w:p w14:paraId="3404F87A">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1.科室与仓库对照管理</w:t>
      </w:r>
    </w:p>
    <w:p w14:paraId="523B0684">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HIS系统通过接口提供科室信息（科室统一编码、科室名称、科室类别、可用状态等信息）供HRP系统调用。</w:t>
      </w:r>
    </w:p>
    <w:p w14:paraId="17C4F062">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系统支持HIS收费编码、HRP物料编码、国家医保编码三码合一管理。</w:t>
      </w:r>
    </w:p>
    <w:p w14:paraId="41DE2164">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2.收费项目与HRP系统物料对照管理</w:t>
      </w:r>
    </w:p>
    <w:p w14:paraId="6424DA7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耗材收费项目与HRP系统物料对应管理（临床核销管理前提条件）：支持一对一（一个HIS耗材单独收费项目对应一个HRP物料）、一对多（一个HIS收费项目包含多个HRP物料）、多对一（多个HRP收费项目中包含同一个HRP物料）三种对照模式；支持通过模板导入方式完成HIS收费项目与HRP物料对照。</w:t>
      </w:r>
    </w:p>
    <w:p w14:paraId="3C46F27C">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在HRP系统维护信息后，支持在HIS系统生成收费项目，在HIS系统审核后开通（自动生成新收费项目编码，新增编码规则可自定义设置，不可与原有收费项目编码重复），耗材单独收费项目需填写注册证号、国家医保码等耗材基础信息，新增时自动将HRP物料与耗材单独收费项目做对照；支持通过耗材单独收费项目的医保码字段自动将收费项目与国家医保项目做对照（如院内医保目录内不存在该医保项目，则需自动新增后再对照）。</w:t>
      </w:r>
    </w:p>
    <w:p w14:paraId="0EB83298">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系统支持以下功能：HRP系统更新已有物料的名称、注册证号、医保收费编码、收费价格等耗材基础信息时，同步更新HIS系统对应收费项目的信息；支持通过HRP系统自动更新耗材单独收费项目与医保项目的对照。</w:t>
      </w:r>
    </w:p>
    <w:p w14:paraId="24A253E2">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系统支持通过HRP系统禁用已有耗材单独收费项目。</w:t>
      </w:r>
    </w:p>
    <w:p w14:paraId="04CDBD15">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5</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系统支持非耗材收费项目与多个HRP物料绑定；支持全院及科室分别设置包含收费耗材默认使用量；支持通过模板导入方式维护HIS收费项目与HRP物料对照。</w:t>
      </w:r>
    </w:p>
    <w:p w14:paraId="2978DE8C">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6</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系统支持批量替换/还原医生套餐、模板、组合里的耗材单独收费项目；支持全院替换、科室替换。</w:t>
      </w:r>
    </w:p>
    <w:p w14:paraId="2BFFE27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7</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系统支持批量替换/还原非耗材收费项目中绑定的HRP物料；支持全院替换、科室替换。</w:t>
      </w:r>
    </w:p>
    <w:p w14:paraId="62B540B0">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8</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系统支持设置护理用法维护，同一用法在不同科室可维护带出不同编码的耗材，维护功能支持权限划分，临床科室可按权限进行自行维护。</w:t>
      </w:r>
    </w:p>
    <w:p w14:paraId="2CE6D898">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（二）低值耗材管理</w:t>
      </w:r>
    </w:p>
    <w:p w14:paraId="41E3D19B">
      <w:pPr>
        <w:pageBreakBefore w:val="0"/>
        <w:numPr>
          <w:ilvl w:val="0"/>
          <w:numId w:val="471"/>
        </w:numPr>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开单、确认时展示耗材信息</w:t>
      </w:r>
    </w:p>
    <w:p w14:paraId="530717B7">
      <w:pPr>
        <w:pageBreakBefore w:val="0"/>
        <w:numPr>
          <w:ilvl w:val="255"/>
          <w:numId w:val="0"/>
        </w:numPr>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bidi="ar"/>
        </w:rPr>
        <w:t>系统支持在医生开具耗材单独收费项目医嘱时，页面展示</w:t>
      </w:r>
      <w:r>
        <w:rPr>
          <w:rFonts w:hint="eastAsia" w:ascii="宋体" w:hAnsi="宋体" w:eastAsia="宋体" w:cs="宋体"/>
          <w:sz w:val="21"/>
          <w:szCs w:val="21"/>
          <w:highlight w:val="none"/>
          <w:lang w:val="zh-TW" w:eastAsia="zh-TW" w:bidi="ar"/>
        </w:rPr>
        <w:t>耗材基础信息</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供应商信息、二级库库存（可筛选显示有库存项）等。</w:t>
      </w:r>
    </w:p>
    <w:p w14:paraId="49287B11">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bidi="ar"/>
        </w:rPr>
        <w:t>系统支持在护士核对医嘱时页面展示</w:t>
      </w:r>
      <w:r>
        <w:rPr>
          <w:rFonts w:hint="eastAsia" w:ascii="宋体" w:hAnsi="宋体" w:eastAsia="宋体" w:cs="宋体"/>
          <w:sz w:val="21"/>
          <w:szCs w:val="21"/>
          <w:highlight w:val="none"/>
          <w:lang w:val="zh-TW" w:eastAsia="zh-TW" w:bidi="ar"/>
        </w:rPr>
        <w:t>耗材基础信息</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供应商信息、二级库库存等。</w:t>
      </w:r>
    </w:p>
    <w:p w14:paraId="48249E12">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val="zh-TW" w:eastAsia="zh-CN" w:bidi="ar"/>
        </w:rPr>
      </w:pPr>
      <w:r>
        <w:rPr>
          <w:rFonts w:hint="eastAsia" w:ascii="宋体" w:hAnsi="宋体" w:eastAsia="宋体" w:cs="宋体"/>
          <w:sz w:val="21"/>
          <w:szCs w:val="21"/>
          <w:highlight w:val="none"/>
          <w:lang w:bidi="ar"/>
        </w:rPr>
        <w:t>2.耗材自动核销</w:t>
      </w:r>
    </w:p>
    <w:p w14:paraId="158664D4">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1</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bidi="ar"/>
        </w:rPr>
        <w:t>系统支持自定义设置校验耗材库存节点（开医嘱或确认医嘱时）及限制强度（不提醒、仅提醒、阻止操作等）。</w:t>
      </w:r>
    </w:p>
    <w:p w14:paraId="05FD1FC8">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2</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val="zh-TW" w:eastAsia="zh-TW" w:bidi="ar"/>
        </w:rPr>
        <w:t>HIS系统确认</w:t>
      </w:r>
      <w:r>
        <w:rPr>
          <w:rFonts w:hint="eastAsia" w:ascii="宋体" w:hAnsi="宋体" w:eastAsia="宋体" w:cs="宋体"/>
          <w:sz w:val="21"/>
          <w:szCs w:val="21"/>
          <w:highlight w:val="none"/>
          <w:lang w:bidi="ar"/>
        </w:rPr>
        <w:t>耗材单独收费项目</w:t>
      </w:r>
      <w:r>
        <w:rPr>
          <w:rFonts w:hint="eastAsia" w:ascii="宋体" w:hAnsi="宋体" w:eastAsia="宋体" w:cs="宋体"/>
          <w:sz w:val="21"/>
          <w:szCs w:val="21"/>
          <w:highlight w:val="none"/>
          <w:lang w:val="zh-TW" w:eastAsia="zh-TW" w:bidi="ar"/>
        </w:rPr>
        <w:t>时</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无库存时根据限制强度及节点进行控制；确认后</w:t>
      </w:r>
      <w:r>
        <w:rPr>
          <w:rFonts w:hint="eastAsia" w:ascii="宋体" w:hAnsi="宋体" w:eastAsia="宋体" w:cs="宋体"/>
          <w:sz w:val="21"/>
          <w:szCs w:val="21"/>
          <w:highlight w:val="none"/>
          <w:lang w:val="zh-TW" w:eastAsia="zh-TW" w:bidi="ar"/>
        </w:rPr>
        <w:t>发送耗材</w:t>
      </w:r>
      <w:r>
        <w:rPr>
          <w:rFonts w:hint="eastAsia" w:ascii="宋体" w:hAnsi="宋体" w:eastAsia="宋体" w:cs="宋体"/>
          <w:sz w:val="21"/>
          <w:szCs w:val="21"/>
          <w:highlight w:val="none"/>
          <w:lang w:bidi="ar"/>
        </w:rPr>
        <w:t>信息及病人信息、</w:t>
      </w:r>
      <w:r>
        <w:rPr>
          <w:rFonts w:hint="eastAsia" w:ascii="宋体" w:hAnsi="宋体" w:eastAsia="宋体" w:cs="宋体"/>
          <w:sz w:val="21"/>
          <w:szCs w:val="21"/>
          <w:highlight w:val="none"/>
          <w:lang w:val="zh-TW" w:eastAsia="zh-TW" w:bidi="ar"/>
        </w:rPr>
        <w:t>使用记录</w:t>
      </w:r>
      <w:r>
        <w:rPr>
          <w:rFonts w:hint="eastAsia" w:ascii="宋体" w:hAnsi="宋体" w:eastAsia="宋体" w:cs="宋体"/>
          <w:sz w:val="21"/>
          <w:szCs w:val="21"/>
          <w:highlight w:val="none"/>
          <w:lang w:bidi="ar"/>
        </w:rPr>
        <w:t>等</w:t>
      </w:r>
      <w:r>
        <w:rPr>
          <w:rFonts w:hint="eastAsia" w:ascii="宋体" w:hAnsi="宋体" w:eastAsia="宋体" w:cs="宋体"/>
          <w:sz w:val="21"/>
          <w:szCs w:val="21"/>
          <w:highlight w:val="none"/>
          <w:lang w:val="zh-TW" w:eastAsia="zh-TW" w:bidi="ar"/>
        </w:rPr>
        <w:t>至HRP系统</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并</w:t>
      </w:r>
      <w:r>
        <w:rPr>
          <w:rFonts w:hint="eastAsia" w:ascii="宋体" w:hAnsi="宋体" w:eastAsia="宋体" w:cs="宋体"/>
          <w:sz w:val="21"/>
          <w:szCs w:val="21"/>
          <w:highlight w:val="none"/>
          <w:lang w:val="zh-TW" w:eastAsia="zh-TW" w:bidi="ar"/>
        </w:rPr>
        <w:t>关联扣减耗材二级库库存</w:t>
      </w:r>
      <w:r>
        <w:rPr>
          <w:rFonts w:hint="eastAsia" w:ascii="宋体" w:hAnsi="宋体" w:eastAsia="宋体" w:cs="宋体"/>
          <w:sz w:val="21"/>
          <w:szCs w:val="21"/>
          <w:highlight w:val="none"/>
          <w:lang w:bidi="ar"/>
        </w:rPr>
        <w:t>。</w:t>
      </w:r>
    </w:p>
    <w:p w14:paraId="5FE4309C">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3</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val="zh-TW" w:eastAsia="zh-TW" w:bidi="ar"/>
        </w:rPr>
        <w:t>HIS系统确认</w:t>
      </w:r>
      <w:r>
        <w:rPr>
          <w:rFonts w:hint="eastAsia" w:ascii="宋体" w:hAnsi="宋体" w:eastAsia="宋体" w:cs="宋体"/>
          <w:sz w:val="21"/>
          <w:szCs w:val="21"/>
          <w:highlight w:val="none"/>
          <w:lang w:bidi="ar"/>
        </w:rPr>
        <w:t>非耗材收费项目</w:t>
      </w:r>
      <w:r>
        <w:rPr>
          <w:rFonts w:hint="eastAsia" w:ascii="宋体" w:hAnsi="宋体" w:eastAsia="宋体" w:cs="宋体"/>
          <w:sz w:val="21"/>
          <w:szCs w:val="21"/>
          <w:highlight w:val="none"/>
          <w:lang w:val="zh-TW" w:eastAsia="zh-TW" w:bidi="ar"/>
        </w:rPr>
        <w:t>时</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若项目与HRP物料有绑定，需确认被绑定HRP物料使用数量（可设置默认数量，确认前可修改为实际使用量），确认后</w:t>
      </w:r>
      <w:r>
        <w:rPr>
          <w:rFonts w:hint="eastAsia" w:ascii="宋体" w:hAnsi="宋体" w:eastAsia="宋体" w:cs="宋体"/>
          <w:sz w:val="21"/>
          <w:szCs w:val="21"/>
          <w:highlight w:val="none"/>
          <w:lang w:val="zh-TW" w:eastAsia="zh-TW" w:bidi="ar"/>
        </w:rPr>
        <w:t>发送耗材</w:t>
      </w:r>
      <w:r>
        <w:rPr>
          <w:rFonts w:hint="eastAsia" w:ascii="宋体" w:hAnsi="宋体" w:eastAsia="宋体" w:cs="宋体"/>
          <w:sz w:val="21"/>
          <w:szCs w:val="21"/>
          <w:highlight w:val="none"/>
          <w:lang w:bidi="ar"/>
        </w:rPr>
        <w:t>信息及病人信息、</w:t>
      </w:r>
      <w:r>
        <w:rPr>
          <w:rFonts w:hint="eastAsia" w:ascii="宋体" w:hAnsi="宋体" w:eastAsia="宋体" w:cs="宋体"/>
          <w:sz w:val="21"/>
          <w:szCs w:val="21"/>
          <w:highlight w:val="none"/>
          <w:lang w:val="zh-TW" w:eastAsia="zh-TW" w:bidi="ar"/>
        </w:rPr>
        <w:t>使用记录</w:t>
      </w:r>
      <w:r>
        <w:rPr>
          <w:rFonts w:hint="eastAsia" w:ascii="宋体" w:hAnsi="宋体" w:eastAsia="宋体" w:cs="宋体"/>
          <w:sz w:val="21"/>
          <w:szCs w:val="21"/>
          <w:highlight w:val="none"/>
          <w:lang w:bidi="ar"/>
        </w:rPr>
        <w:t>等</w:t>
      </w:r>
      <w:r>
        <w:rPr>
          <w:rFonts w:hint="eastAsia" w:ascii="宋体" w:hAnsi="宋体" w:eastAsia="宋体" w:cs="宋体"/>
          <w:sz w:val="21"/>
          <w:szCs w:val="21"/>
          <w:highlight w:val="none"/>
          <w:lang w:val="zh-TW" w:eastAsia="zh-TW" w:bidi="ar"/>
        </w:rPr>
        <w:t>至HRP系统</w:t>
      </w:r>
      <w:r>
        <w:rPr>
          <w:rFonts w:hint="eastAsia" w:ascii="宋体" w:hAnsi="宋体" w:eastAsia="宋体" w:cs="宋体"/>
          <w:sz w:val="21"/>
          <w:szCs w:val="21"/>
          <w:highlight w:val="none"/>
          <w:lang w:val="zh-TW" w:bidi="ar"/>
        </w:rPr>
        <w:t>，</w:t>
      </w:r>
      <w:r>
        <w:rPr>
          <w:rFonts w:hint="eastAsia" w:ascii="宋体" w:hAnsi="宋体" w:eastAsia="宋体" w:cs="宋体"/>
          <w:sz w:val="21"/>
          <w:szCs w:val="21"/>
          <w:highlight w:val="none"/>
          <w:lang w:bidi="ar"/>
        </w:rPr>
        <w:t>并</w:t>
      </w:r>
      <w:r>
        <w:rPr>
          <w:rFonts w:hint="eastAsia" w:ascii="宋体" w:hAnsi="宋体" w:eastAsia="宋体" w:cs="宋体"/>
          <w:sz w:val="21"/>
          <w:szCs w:val="21"/>
          <w:highlight w:val="none"/>
          <w:lang w:val="zh-TW" w:eastAsia="zh-TW" w:bidi="ar"/>
        </w:rPr>
        <w:t>关联扣减耗材二级库库存</w:t>
      </w:r>
      <w:r>
        <w:rPr>
          <w:rFonts w:hint="eastAsia" w:ascii="宋体" w:hAnsi="宋体" w:eastAsia="宋体" w:cs="宋体"/>
          <w:sz w:val="21"/>
          <w:szCs w:val="21"/>
          <w:highlight w:val="none"/>
          <w:lang w:bidi="ar"/>
        </w:rPr>
        <w:t>。</w:t>
      </w:r>
    </w:p>
    <w:p w14:paraId="3B9E5B4E">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4</w:t>
      </w:r>
      <w:r>
        <w:rPr>
          <w:rFonts w:hint="eastAsia" w:ascii="宋体" w:hAnsi="宋体" w:eastAsia="宋体" w:cs="宋体"/>
          <w:sz w:val="21"/>
          <w:szCs w:val="21"/>
          <w:highlight w:val="none"/>
          <w:lang w:val="en-AU" w:eastAsia="zh-CN" w:bidi="ar"/>
        </w:rPr>
        <w:t>）</w:t>
      </w:r>
      <w:r>
        <w:rPr>
          <w:rFonts w:hint="eastAsia" w:ascii="宋体" w:hAnsi="宋体" w:eastAsia="宋体" w:cs="宋体"/>
          <w:sz w:val="21"/>
          <w:szCs w:val="21"/>
          <w:highlight w:val="none"/>
          <w:lang w:val="zh-TW" w:eastAsia="zh-TW" w:bidi="ar"/>
        </w:rPr>
        <w:t>退费</w:t>
      </w:r>
      <w:r>
        <w:rPr>
          <w:rFonts w:hint="eastAsia" w:ascii="宋体" w:hAnsi="宋体" w:eastAsia="宋体" w:cs="宋体"/>
          <w:sz w:val="21"/>
          <w:szCs w:val="21"/>
          <w:highlight w:val="none"/>
          <w:lang w:bidi="ar"/>
        </w:rPr>
        <w:t>时将耗材退费记录传至HRP系统，并将</w:t>
      </w:r>
      <w:r>
        <w:rPr>
          <w:rFonts w:hint="eastAsia" w:ascii="宋体" w:hAnsi="宋体" w:eastAsia="宋体" w:cs="宋体"/>
          <w:sz w:val="21"/>
          <w:szCs w:val="21"/>
          <w:highlight w:val="none"/>
          <w:lang w:val="zh-TW" w:eastAsia="zh-TW" w:bidi="ar"/>
        </w:rPr>
        <w:t>库存原路返回</w:t>
      </w:r>
      <w:r>
        <w:rPr>
          <w:rFonts w:hint="eastAsia" w:ascii="宋体" w:hAnsi="宋体" w:eastAsia="宋体" w:cs="宋体"/>
          <w:sz w:val="21"/>
          <w:szCs w:val="21"/>
          <w:highlight w:val="none"/>
          <w:lang w:val="zh-TW" w:bidi="ar"/>
        </w:rPr>
        <w:t>。</w:t>
      </w:r>
    </w:p>
    <w:p w14:paraId="121E59F3">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3.低值耗材库存查询</w:t>
      </w:r>
    </w:p>
    <w:p w14:paraId="3D67A76D">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val="zh-TW" w:eastAsia="zh-TW" w:bidi="ar"/>
        </w:rPr>
      </w:pPr>
      <w:r>
        <w:rPr>
          <w:rFonts w:hint="eastAsia" w:ascii="宋体" w:hAnsi="宋体" w:eastAsia="宋体" w:cs="宋体"/>
          <w:sz w:val="21"/>
          <w:szCs w:val="21"/>
          <w:highlight w:val="none"/>
          <w:lang w:bidi="ar"/>
        </w:rPr>
        <w:t>系统支持查询当前科室对应二级仓库低值耗材库存。</w:t>
      </w:r>
    </w:p>
    <w:p w14:paraId="470C1E96">
      <w:pPr>
        <w:pageBreakBefore w:val="0"/>
        <w:shd w:val="clear"/>
        <w:kinsoku/>
        <w:wordWrap/>
        <w:overflowPunct/>
        <w:topLinePunct w:val="0"/>
        <w:bidi w:val="0"/>
        <w:spacing w:line="360" w:lineRule="auto"/>
        <w:ind w:firstLine="42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4.报表管理</w:t>
      </w:r>
    </w:p>
    <w:p w14:paraId="17CBBD68">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提供单独收费耗材使用明细报表、单独收费耗材使用汇总报表、包含收费耗材使用明细报表、包含收费耗材使用汇总报表等，并能与HRP系统提供的单独收费耗材出库明细报表、包含收费耗材出库明细报表做差异对比。</w:t>
      </w:r>
    </w:p>
    <w:p w14:paraId="64659730">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5.2.3.3医疗管理</w:t>
      </w:r>
      <w:bookmarkEnd w:id="3286"/>
      <w:bookmarkEnd w:id="3287"/>
      <w:bookmarkEnd w:id="3288"/>
      <w:bookmarkEnd w:id="3289"/>
      <w:bookmarkEnd w:id="3290"/>
      <w:bookmarkEnd w:id="3291"/>
      <w:bookmarkEnd w:id="3292"/>
      <w:bookmarkEnd w:id="3293"/>
      <w:bookmarkEnd w:id="3294"/>
    </w:p>
    <w:p w14:paraId="46164F2E">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295" w:name="_Toc12068"/>
      <w:bookmarkStart w:id="3296" w:name="_Toc15710"/>
      <w:bookmarkStart w:id="3297" w:name="_Toc25354"/>
      <w:bookmarkStart w:id="3298" w:name="_Toc89"/>
      <w:bookmarkStart w:id="3299" w:name="_Toc14674"/>
      <w:bookmarkStart w:id="3300" w:name="_Toc7519"/>
      <w:bookmarkStart w:id="3301" w:name="_Toc1803"/>
      <w:bookmarkStart w:id="3302" w:name="_Toc30683"/>
      <w:bookmarkStart w:id="3303" w:name="_Toc8667"/>
      <w:r>
        <w:rPr>
          <w:rFonts w:hint="eastAsia" w:ascii="宋体" w:hAnsi="宋体" w:eastAsia="宋体" w:cs="宋体"/>
          <w:sz w:val="21"/>
          <w:szCs w:val="21"/>
          <w:highlight w:val="none"/>
        </w:rPr>
        <w:t>5.2.3.3.1危急值管理系统</w:t>
      </w:r>
      <w:bookmarkEnd w:id="3295"/>
      <w:bookmarkEnd w:id="3296"/>
      <w:bookmarkEnd w:id="3297"/>
      <w:bookmarkEnd w:id="3298"/>
      <w:bookmarkEnd w:id="3299"/>
      <w:bookmarkEnd w:id="3300"/>
      <w:bookmarkEnd w:id="3301"/>
      <w:bookmarkEnd w:id="3302"/>
      <w:bookmarkEnd w:id="3303"/>
    </w:p>
    <w:p w14:paraId="50B6DF5C">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临床危急值提醒：支持弹窗显示，及时接收危急值信息。</w:t>
      </w:r>
    </w:p>
    <w:p w14:paraId="463DF1B9">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支持与检检系统、PACS系统，病理系统，输血系统，心电系统及医生站、护士站对接，门诊病人显示手机号码联系方式，进行危急值提醒和反馈处理信息推送。</w:t>
      </w:r>
    </w:p>
    <w:p w14:paraId="3ED987BE">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支持与微信、短信平台对接，将危急值以微信、短信的形式进行推送。</w:t>
      </w:r>
    </w:p>
    <w:p w14:paraId="14D22551">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危急值接收：支持医生接收危急值，支持记录。</w:t>
      </w:r>
    </w:p>
    <w:p w14:paraId="63FF7CEB">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危急值处理：支持在系统对危急值进行处理。</w:t>
      </w:r>
    </w:p>
    <w:p w14:paraId="24D49373">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支持实验室对危急值的及时处理、处理完毕后对危急值及时从网络上报告给临床，以及临床及时对危急值进行接报：</w:t>
      </w:r>
    </w:p>
    <w:p w14:paraId="391CC9A1">
      <w:pPr>
        <w:pageBreakBefore w:val="0"/>
        <w:widowControl/>
        <w:numPr>
          <w:ilvl w:val="0"/>
          <w:numId w:val="473"/>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包含危急值规则设置、预警、感知、处理、报告、接报/反馈全过程管理。</w:t>
      </w:r>
    </w:p>
    <w:p w14:paraId="464365C7">
      <w:pPr>
        <w:pageBreakBefore w:val="0"/>
        <w:widowControl/>
        <w:numPr>
          <w:ilvl w:val="0"/>
          <w:numId w:val="473"/>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包含感知超时报警、报告超时预警、报告超时报警、接报超时报警等警示及处理。</w:t>
      </w:r>
    </w:p>
    <w:p w14:paraId="0CA70CB9">
      <w:pPr>
        <w:pageBreakBefore w:val="0"/>
        <w:widowControl/>
        <w:numPr>
          <w:ilvl w:val="0"/>
          <w:numId w:val="473"/>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包含临床接报超时后检验科电话回报过程登记。</w:t>
      </w:r>
    </w:p>
    <w:p w14:paraId="0E5273DC">
      <w:pPr>
        <w:pageBreakBefore w:val="0"/>
        <w:widowControl/>
        <w:numPr>
          <w:ilvl w:val="0"/>
          <w:numId w:val="473"/>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危急值接报响应等级至少包括：分Ⅰ（立即）、Ⅱ（15分钟）、Ⅲ（30分钟）级等多个等级，可自定义响应时间。</w:t>
      </w:r>
    </w:p>
    <w:p w14:paraId="230FE9D9">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提供门诊、体检危急值集中地回报。在门诊部设置危急值接收终端，将门诊危急值发送到门诊部，通知门诊部联系患者并作处理登记。</w:t>
      </w:r>
    </w:p>
    <w:p w14:paraId="1359088B">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临床接报通过临床消息终端进行显示和处理，如果是一级报警将自动弹出消息窗口到工作站前端，如果是二、三级报警将以闪烁形式在工作站右下角显示。临床消息终端可以直接进行接报/回馈、转科、危急值报告单打印、危急值信息复制等操作，可以对历史危急值进行查询浏览，并可形成危急值清单存档和打印。</w:t>
      </w:r>
    </w:p>
    <w:p w14:paraId="717AA8EE">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能完整准确记录以下时间及时间差：检验危急值报警时间-检验危急值被感知时间-检验危急值复核完成时间-检验危急值报告时间-临床危急值阅读时间-报警-被感知时间差-报警-报告时间差-阅读-报告时间差。</w:t>
      </w:r>
    </w:p>
    <w:p w14:paraId="56D15A3C">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可根据病人的年龄、性别、标本种类、科别、临床诊断来分别设定危急值。</w:t>
      </w:r>
    </w:p>
    <w:p w14:paraId="7D58E366">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可根据病人诊断或科别和结果范围设置报警周期。对微生物阳性结果和特殊耐药可以以危急值形式回报临床。</w:t>
      </w:r>
    </w:p>
    <w:p w14:paraId="63CCF69D">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危急值报告方式多样化，可以通过网络、短信、微信等多种方式进行回报，也可人工判断之后进行回报。</w:t>
      </w:r>
    </w:p>
    <w:p w14:paraId="4B9D3310">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接报模式多样化，可以是门诊病人、门诊办接报</w:t>
      </w:r>
      <w:r>
        <w:rPr>
          <w:rFonts w:hint="eastAsia" w:ascii="宋体" w:hAnsi="宋体" w:eastAsia="宋体" w:cs="宋体"/>
          <w:color w:val="000000"/>
          <w:sz w:val="21"/>
          <w:szCs w:val="21"/>
          <w:highlight w:val="none"/>
          <w:lang w:eastAsia="zh-CN" w:bidi="ar"/>
        </w:rPr>
        <w:t>，</w:t>
      </w:r>
      <w:r>
        <w:rPr>
          <w:rFonts w:hint="eastAsia" w:ascii="宋体" w:hAnsi="宋体" w:eastAsia="宋体" w:cs="宋体"/>
          <w:color w:val="000000"/>
          <w:sz w:val="21"/>
          <w:szCs w:val="21"/>
          <w:highlight w:val="none"/>
          <w:lang w:bidi="ar"/>
        </w:rPr>
        <w:t>也可以是医生、护士同时接报，也可以是先由护士接报然后医生确认。</w:t>
      </w:r>
    </w:p>
    <w:p w14:paraId="20351C4C">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仪器分析完成后将数据传送到LIS系统，LIS系统能根据危急值规则对危急值进行预警。</w:t>
      </w:r>
    </w:p>
    <w:p w14:paraId="3F807A13">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危急值预警信息、超时报警信息均可以通过大屏幕和工作站消息终端进行显示，超时报警形式将以更加强烈形式进行提示。工作站消息终端直接可以进行进一步处理，处理的动作包括感知确认、危急值消除、复查、报告、电话报告登记等操作。</w:t>
      </w:r>
    </w:p>
    <w:p w14:paraId="61A1F26E">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形成多样化的危急值分析报表，满足管理要求。</w:t>
      </w:r>
    </w:p>
    <w:p w14:paraId="758CE6FA">
      <w:pPr>
        <w:pageBreakBefore w:val="0"/>
        <w:widowControl/>
        <w:numPr>
          <w:ilvl w:val="0"/>
          <w:numId w:val="47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历史数据对接及应用</w:t>
      </w:r>
    </w:p>
    <w:p w14:paraId="477E79EE">
      <w:pPr>
        <w:pageBreakBefore w:val="0"/>
        <w:widowControl/>
        <w:numPr>
          <w:ilvl w:val="0"/>
          <w:numId w:val="474"/>
        </w:numPr>
        <w:shd w:val="clear"/>
        <w:kinsoku/>
        <w:wordWrap/>
        <w:overflowPunct/>
        <w:topLinePunct w:val="0"/>
        <w:bidi w:val="0"/>
        <w:spacing w:line="360" w:lineRule="auto"/>
        <w:ind w:firstLine="560" w:firstLineChars="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支持实现把医院原危急值管理系统的历史业务数据迁移整合至中标人的危急值管理系统，并满足医院日常业务数据统计应用、电子病历应用水平分级评价的数据质量统计等要求。</w:t>
      </w:r>
    </w:p>
    <w:p w14:paraId="07565913">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304" w:name="_Toc13538"/>
      <w:bookmarkStart w:id="3305" w:name="_Toc27669"/>
      <w:bookmarkStart w:id="3306" w:name="_Toc12381"/>
      <w:bookmarkStart w:id="3307" w:name="_Toc14697"/>
      <w:bookmarkStart w:id="3308" w:name="_Toc30575"/>
      <w:bookmarkStart w:id="3309" w:name="_Toc23352"/>
      <w:bookmarkStart w:id="3310" w:name="_Toc32356"/>
      <w:bookmarkStart w:id="3311" w:name="_Toc12955"/>
      <w:bookmarkStart w:id="3312" w:name="_Toc7230"/>
      <w:r>
        <w:rPr>
          <w:rFonts w:hint="eastAsia" w:ascii="宋体" w:hAnsi="宋体" w:eastAsia="宋体" w:cs="宋体"/>
          <w:sz w:val="21"/>
          <w:szCs w:val="21"/>
          <w:highlight w:val="none"/>
        </w:rPr>
        <w:t>5.2.3.3.2不良事件管理系统</w:t>
      </w:r>
    </w:p>
    <w:p w14:paraId="4F449077">
      <w:pPr>
        <w:pageBreakBefore w:val="0"/>
        <w:widowControl/>
        <w:numPr>
          <w:ilvl w:val="0"/>
          <w:numId w:val="475"/>
        </w:numPr>
        <w:shd w:val="clear"/>
        <w:kinsoku/>
        <w:wordWrap/>
        <w:overflowPunct/>
        <w:topLinePunct w:val="0"/>
        <w:bidi w:val="0"/>
        <w:spacing w:line="360" w:lineRule="auto"/>
        <w:ind w:firstLine="561"/>
        <w:rPr>
          <w:rFonts w:hint="eastAsia" w:ascii="宋体" w:hAnsi="宋体" w:eastAsia="宋体" w:cs="宋体"/>
          <w:sz w:val="21"/>
          <w:szCs w:val="21"/>
          <w:highlight w:val="none"/>
        </w:rPr>
      </w:pPr>
      <w:bookmarkStart w:id="3313" w:name="_Toc4724"/>
      <w:bookmarkStart w:id="3314" w:name="_Toc24884"/>
      <w:bookmarkStart w:id="3315" w:name="_Toc32730"/>
      <w:bookmarkStart w:id="3316" w:name="_Toc5907"/>
      <w:bookmarkStart w:id="3317" w:name="_Toc14558"/>
      <w:r>
        <w:rPr>
          <w:rFonts w:hint="eastAsia" w:ascii="宋体" w:hAnsi="宋体" w:eastAsia="宋体" w:cs="宋体"/>
          <w:sz w:val="21"/>
          <w:szCs w:val="21"/>
          <w:highlight w:val="none"/>
          <w:lang w:bidi="ar"/>
        </w:rPr>
        <w:t>护理类不良事件</w:t>
      </w:r>
      <w:bookmarkEnd w:id="3313"/>
      <w:bookmarkEnd w:id="3314"/>
      <w:bookmarkEnd w:id="3315"/>
      <w:bookmarkEnd w:id="3316"/>
      <w:bookmarkEnd w:id="3317"/>
    </w:p>
    <w:p w14:paraId="2AAC8FD0">
      <w:pPr>
        <w:pageBreakBefore w:val="0"/>
        <w:widowControl/>
        <w:numPr>
          <w:ilvl w:val="0"/>
          <w:numId w:val="476"/>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支持护理类不良事件的填报、处理、查询统计功能，包括但不限于跌倒坠床、院内压疮、院外压疮、管道滑落、约束意外、静脉炎、腕带佩戴错误、药物外渗、意外事件、标本相关错误、护理处置缺陷。</w:t>
      </w:r>
    </w:p>
    <w:p w14:paraId="77A699E7">
      <w:pPr>
        <w:pageBreakBefore w:val="0"/>
        <w:widowControl/>
        <w:numPr>
          <w:ilvl w:val="0"/>
          <w:numId w:val="476"/>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支持对护理类不良事件表单模板进行调整。</w:t>
      </w:r>
    </w:p>
    <w:p w14:paraId="4F10F8CC">
      <w:pPr>
        <w:pageBreakBefore w:val="0"/>
        <w:widowControl/>
        <w:numPr>
          <w:ilvl w:val="0"/>
          <w:numId w:val="476"/>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支持匿名/非匿名上报以及跨级别上报。</w:t>
      </w:r>
    </w:p>
    <w:p w14:paraId="2ABC2F98">
      <w:pPr>
        <w:pageBreakBefore w:val="0"/>
        <w:widowControl/>
        <w:numPr>
          <w:ilvl w:val="0"/>
          <w:numId w:val="476"/>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支持对事件进行分发、审核、驳回、跟踪、归档、作废、转送操作。</w:t>
      </w:r>
    </w:p>
    <w:p w14:paraId="72DF5793">
      <w:pPr>
        <w:pageBreakBefore w:val="0"/>
        <w:widowControl/>
        <w:numPr>
          <w:ilvl w:val="0"/>
          <w:numId w:val="476"/>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支持与临床护理信息系统对接，实现自动获取压疮评分。</w:t>
      </w:r>
    </w:p>
    <w:p w14:paraId="1A6FB801">
      <w:pPr>
        <w:pageBreakBefore w:val="0"/>
        <w:widowControl/>
        <w:numPr>
          <w:ilvl w:val="0"/>
          <w:numId w:val="47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3318" w:name="_Toc26342"/>
      <w:bookmarkStart w:id="3319" w:name="_Toc14620"/>
      <w:bookmarkStart w:id="3320" w:name="_Toc15306"/>
      <w:bookmarkStart w:id="3321" w:name="_Toc11232"/>
      <w:bookmarkStart w:id="3322" w:name="_Toc27507"/>
      <w:r>
        <w:rPr>
          <w:rFonts w:hint="eastAsia" w:ascii="宋体" w:hAnsi="宋体" w:eastAsia="宋体" w:cs="宋体"/>
          <w:sz w:val="21"/>
          <w:szCs w:val="21"/>
          <w:highlight w:val="none"/>
          <w:lang w:bidi="ar"/>
        </w:rPr>
        <w:t>医疗类不良事件</w:t>
      </w:r>
      <w:bookmarkEnd w:id="3318"/>
      <w:bookmarkEnd w:id="3319"/>
      <w:bookmarkEnd w:id="3320"/>
      <w:bookmarkEnd w:id="3321"/>
      <w:bookmarkEnd w:id="3322"/>
    </w:p>
    <w:p w14:paraId="41B94360">
      <w:pPr>
        <w:pageBreakBefore w:val="0"/>
        <w:widowControl/>
        <w:numPr>
          <w:ilvl w:val="0"/>
          <w:numId w:val="477"/>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医疗类不良事件的填报、处理、查询统计功能，包括但不限于物品运送差错、患者擅自离院事件、患者走失/自杀/自残事件、医技管理类、医患沟通差错、手术/介入技术/操作相关差错、麻醉相关差错、医疗文书差错、知情同意侵权、信息传递差错、诊断、治疗相关差错、识别差错、医疗行政差错、其他。</w:t>
      </w:r>
    </w:p>
    <w:p w14:paraId="313063CE">
      <w:pPr>
        <w:pageBreakBefore w:val="0"/>
        <w:widowControl/>
        <w:numPr>
          <w:ilvl w:val="0"/>
          <w:numId w:val="477"/>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支持对医疗类不良事件表单模板进行调整。</w:t>
      </w:r>
    </w:p>
    <w:p w14:paraId="18894C9B">
      <w:pPr>
        <w:pageBreakBefore w:val="0"/>
        <w:widowControl/>
        <w:numPr>
          <w:ilvl w:val="0"/>
          <w:numId w:val="477"/>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支持匿名/非匿名上报以及跨级别上报。</w:t>
      </w:r>
    </w:p>
    <w:p w14:paraId="32DE4AE4">
      <w:pPr>
        <w:pageBreakBefore w:val="0"/>
        <w:widowControl/>
        <w:numPr>
          <w:ilvl w:val="0"/>
          <w:numId w:val="477"/>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支持对事件进行分发、审核、驳回、跟踪、归档、作废、转送操作。</w:t>
      </w:r>
    </w:p>
    <w:p w14:paraId="52C26701">
      <w:pPr>
        <w:pageBreakBefore w:val="0"/>
        <w:widowControl/>
        <w:numPr>
          <w:ilvl w:val="0"/>
          <w:numId w:val="477"/>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支持非计划重返、并发症、死亡上报整合至不良事件管理。</w:t>
      </w:r>
    </w:p>
    <w:p w14:paraId="4E5D7CC6">
      <w:pPr>
        <w:pageBreakBefore w:val="0"/>
        <w:widowControl/>
        <w:numPr>
          <w:ilvl w:val="0"/>
          <w:numId w:val="47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3323" w:name="_Toc29796"/>
      <w:bookmarkStart w:id="3324" w:name="_Toc13029"/>
      <w:bookmarkStart w:id="3325" w:name="_Toc9167"/>
      <w:bookmarkStart w:id="3326" w:name="_Toc27321"/>
      <w:bookmarkStart w:id="3327" w:name="_Toc15920"/>
      <w:r>
        <w:rPr>
          <w:rFonts w:hint="eastAsia" w:ascii="宋体" w:hAnsi="宋体" w:eastAsia="宋体" w:cs="宋体"/>
          <w:sz w:val="21"/>
          <w:szCs w:val="21"/>
          <w:highlight w:val="none"/>
          <w:lang w:bidi="ar"/>
        </w:rPr>
        <w:t>药品类不良事件</w:t>
      </w:r>
      <w:bookmarkEnd w:id="3323"/>
      <w:bookmarkEnd w:id="3324"/>
      <w:bookmarkEnd w:id="3325"/>
      <w:bookmarkEnd w:id="3326"/>
      <w:bookmarkEnd w:id="3327"/>
    </w:p>
    <w:p w14:paraId="50B36D83">
      <w:pPr>
        <w:pageBreakBefore w:val="0"/>
        <w:widowControl/>
        <w:numPr>
          <w:ilvl w:val="0"/>
          <w:numId w:val="478"/>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支持药品类不良事件的填报、处理、查询统计功能，包括但不限于药品不良反应、用药/接近错误。</w:t>
      </w:r>
    </w:p>
    <w:p w14:paraId="604FFC08">
      <w:pPr>
        <w:pageBreakBefore w:val="0"/>
        <w:widowControl/>
        <w:numPr>
          <w:ilvl w:val="0"/>
          <w:numId w:val="478"/>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支持对药品类不良事件表单模板进行调整。</w:t>
      </w:r>
    </w:p>
    <w:p w14:paraId="5702FB90">
      <w:pPr>
        <w:pageBreakBefore w:val="0"/>
        <w:widowControl/>
        <w:numPr>
          <w:ilvl w:val="0"/>
          <w:numId w:val="478"/>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支持匿名/非匿名上报以及跨级别上报。</w:t>
      </w:r>
    </w:p>
    <w:p w14:paraId="7E4734F1">
      <w:pPr>
        <w:pageBreakBefore w:val="0"/>
        <w:widowControl/>
        <w:numPr>
          <w:ilvl w:val="0"/>
          <w:numId w:val="478"/>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支持对事件进行分发、审核、驳回、跟踪、归档、作废、转送操作。</w:t>
      </w:r>
    </w:p>
    <w:p w14:paraId="0349A753">
      <w:pPr>
        <w:pageBreakBefore w:val="0"/>
        <w:widowControl/>
        <w:numPr>
          <w:ilvl w:val="0"/>
          <w:numId w:val="478"/>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bidi="ar"/>
        </w:rPr>
        <w:t>支持与医院管理信息系统对接，实现调阅用药信息。</w:t>
      </w:r>
    </w:p>
    <w:p w14:paraId="146FADAA">
      <w:pPr>
        <w:pageBreakBefore w:val="0"/>
        <w:widowControl/>
        <w:numPr>
          <w:ilvl w:val="0"/>
          <w:numId w:val="478"/>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对接国家药品不良反应监测系统，能够批量上传上报数据</w:t>
      </w:r>
      <w:r>
        <w:rPr>
          <w:rFonts w:hint="eastAsia" w:ascii="宋体" w:hAnsi="宋体" w:eastAsia="宋体" w:cs="宋体"/>
          <w:sz w:val="21"/>
          <w:szCs w:val="21"/>
          <w:highlight w:val="none"/>
          <w:lang w:eastAsia="zh-CN"/>
        </w:rPr>
        <w:t>。</w:t>
      </w:r>
    </w:p>
    <w:p w14:paraId="4D6DA6E3">
      <w:pPr>
        <w:pageBreakBefore w:val="0"/>
        <w:widowControl/>
        <w:numPr>
          <w:ilvl w:val="0"/>
          <w:numId w:val="47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3328" w:name="_Toc11237"/>
      <w:bookmarkStart w:id="3329" w:name="_Toc1474"/>
      <w:bookmarkStart w:id="3330" w:name="_Toc1712"/>
      <w:bookmarkStart w:id="3331" w:name="_Toc22358"/>
      <w:bookmarkStart w:id="3332" w:name="_Toc19614"/>
      <w:r>
        <w:rPr>
          <w:rFonts w:hint="eastAsia" w:ascii="宋体" w:hAnsi="宋体" w:eastAsia="宋体" w:cs="宋体"/>
          <w:sz w:val="21"/>
          <w:szCs w:val="21"/>
          <w:highlight w:val="none"/>
          <w:lang w:bidi="ar"/>
        </w:rPr>
        <w:t>输血类不良事件</w:t>
      </w:r>
      <w:bookmarkEnd w:id="3328"/>
      <w:bookmarkEnd w:id="3329"/>
      <w:bookmarkEnd w:id="3330"/>
      <w:bookmarkEnd w:id="3331"/>
      <w:bookmarkEnd w:id="3332"/>
    </w:p>
    <w:p w14:paraId="14500A6A">
      <w:pPr>
        <w:pageBreakBefore w:val="0"/>
        <w:widowControl/>
        <w:numPr>
          <w:ilvl w:val="0"/>
          <w:numId w:val="479"/>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支持输血类不良事件的填报、处理、查询统计功能，包括但不限于输血不良反应、输血不良事件。</w:t>
      </w:r>
    </w:p>
    <w:p w14:paraId="6B4AA847">
      <w:pPr>
        <w:pageBreakBefore w:val="0"/>
        <w:widowControl/>
        <w:numPr>
          <w:ilvl w:val="0"/>
          <w:numId w:val="479"/>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支持对输血类不良事件表单模板进行调整。</w:t>
      </w:r>
    </w:p>
    <w:p w14:paraId="4FF9CCFF">
      <w:pPr>
        <w:pageBreakBefore w:val="0"/>
        <w:widowControl/>
        <w:numPr>
          <w:ilvl w:val="0"/>
          <w:numId w:val="479"/>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支持匿名/非匿名上报以及跨级别上报。</w:t>
      </w:r>
    </w:p>
    <w:p w14:paraId="7BF49157">
      <w:pPr>
        <w:pageBreakBefore w:val="0"/>
        <w:widowControl/>
        <w:numPr>
          <w:ilvl w:val="0"/>
          <w:numId w:val="479"/>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支持对事件进行分发、审核、驳回、跟踪、归档、作废、转送操作。</w:t>
      </w:r>
    </w:p>
    <w:p w14:paraId="7287E02E">
      <w:pPr>
        <w:pageBreakBefore w:val="0"/>
        <w:widowControl/>
        <w:numPr>
          <w:ilvl w:val="0"/>
          <w:numId w:val="479"/>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支持对接输血系统获取相关内容。</w:t>
      </w:r>
    </w:p>
    <w:p w14:paraId="0F459022">
      <w:pPr>
        <w:pageBreakBefore w:val="0"/>
        <w:widowControl/>
        <w:numPr>
          <w:ilvl w:val="0"/>
          <w:numId w:val="47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3333" w:name="_Toc14042"/>
      <w:bookmarkStart w:id="3334" w:name="_Toc20104"/>
      <w:bookmarkStart w:id="3335" w:name="_Toc4183"/>
      <w:bookmarkStart w:id="3336" w:name="_Toc9091"/>
      <w:bookmarkStart w:id="3337" w:name="_Toc5987"/>
      <w:r>
        <w:rPr>
          <w:rFonts w:hint="eastAsia" w:ascii="宋体" w:hAnsi="宋体" w:eastAsia="宋体" w:cs="宋体"/>
          <w:sz w:val="21"/>
          <w:szCs w:val="21"/>
          <w:highlight w:val="none"/>
          <w:lang w:bidi="ar"/>
        </w:rPr>
        <w:t>器械类不良事件</w:t>
      </w:r>
      <w:bookmarkEnd w:id="3333"/>
      <w:bookmarkEnd w:id="3334"/>
      <w:bookmarkEnd w:id="3335"/>
      <w:bookmarkEnd w:id="3336"/>
      <w:bookmarkEnd w:id="3337"/>
    </w:p>
    <w:p w14:paraId="3B4FA098">
      <w:pPr>
        <w:pageBreakBefore w:val="0"/>
        <w:widowControl/>
        <w:numPr>
          <w:ilvl w:val="0"/>
          <w:numId w:val="480"/>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支持在不良事件管理工作台上，进行器械不良反应的填报、处理、查询统计。</w:t>
      </w:r>
    </w:p>
    <w:p w14:paraId="6D73156D">
      <w:pPr>
        <w:pageBreakBefore w:val="0"/>
        <w:widowControl/>
        <w:numPr>
          <w:ilvl w:val="0"/>
          <w:numId w:val="480"/>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支持对器械不良反应表单模板进行调整。</w:t>
      </w:r>
    </w:p>
    <w:p w14:paraId="45DA8EF1">
      <w:pPr>
        <w:pageBreakBefore w:val="0"/>
        <w:widowControl/>
        <w:numPr>
          <w:ilvl w:val="0"/>
          <w:numId w:val="480"/>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支持与物资管理系统对接，实现调阅医疗设备/医用耗材信息。</w:t>
      </w:r>
    </w:p>
    <w:p w14:paraId="7D05EC1C">
      <w:pPr>
        <w:pageBreakBefore w:val="0"/>
        <w:widowControl/>
        <w:numPr>
          <w:ilvl w:val="0"/>
          <w:numId w:val="475"/>
        </w:numPr>
        <w:shd w:val="clear"/>
        <w:kinsoku/>
        <w:wordWrap/>
        <w:overflowPunct/>
        <w:topLinePunct w:val="0"/>
        <w:bidi w:val="0"/>
        <w:spacing w:line="360" w:lineRule="auto"/>
        <w:ind w:firstLine="561"/>
        <w:rPr>
          <w:rFonts w:hint="eastAsia" w:ascii="宋体" w:hAnsi="宋体" w:eastAsia="宋体" w:cs="宋体"/>
          <w:sz w:val="21"/>
          <w:szCs w:val="21"/>
          <w:highlight w:val="none"/>
          <w:lang w:bidi="ar"/>
        </w:rPr>
      </w:pPr>
      <w:bookmarkStart w:id="3338" w:name="_Toc29711"/>
      <w:bookmarkStart w:id="3339" w:name="_Toc4984"/>
      <w:bookmarkStart w:id="3340" w:name="_Toc30268"/>
      <w:bookmarkStart w:id="3341" w:name="_Toc28699"/>
      <w:bookmarkStart w:id="3342" w:name="_Toc15262"/>
      <w:r>
        <w:rPr>
          <w:rFonts w:hint="eastAsia" w:ascii="宋体" w:hAnsi="宋体" w:eastAsia="宋体" w:cs="宋体"/>
          <w:sz w:val="21"/>
          <w:szCs w:val="21"/>
          <w:highlight w:val="none"/>
          <w:lang w:bidi="ar"/>
        </w:rPr>
        <w:t>院感类不良事件</w:t>
      </w:r>
      <w:bookmarkEnd w:id="3338"/>
      <w:bookmarkEnd w:id="3339"/>
      <w:bookmarkEnd w:id="3340"/>
      <w:bookmarkEnd w:id="3341"/>
      <w:bookmarkEnd w:id="3342"/>
    </w:p>
    <w:p w14:paraId="62BC4F38">
      <w:pPr>
        <w:pageBreakBefore w:val="0"/>
        <w:widowControl/>
        <w:numPr>
          <w:ilvl w:val="0"/>
          <w:numId w:val="481"/>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院感类不良事件的填报、处理、查询统计，包括但不限于医务人员锐器伤、血液/体液暴露接触、未按规范操作，防护或管理导致院内感染爆发/医疗废物的流失、泄露和扩散、工作人员转让/买卖医疗废物、隐瞒/谎报/缓报法定传染病疫情等、医院内感染致病人死亡、其它。</w:t>
      </w:r>
    </w:p>
    <w:p w14:paraId="5B0606B2">
      <w:pPr>
        <w:pageBreakBefore w:val="0"/>
        <w:widowControl/>
        <w:numPr>
          <w:ilvl w:val="0"/>
          <w:numId w:val="481"/>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支持对院感类不良事件表单模板进行调整。</w:t>
      </w:r>
    </w:p>
    <w:p w14:paraId="68C0A9C8">
      <w:pPr>
        <w:pageBreakBefore w:val="0"/>
        <w:widowControl/>
        <w:numPr>
          <w:ilvl w:val="0"/>
          <w:numId w:val="481"/>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支持匿名/非匿名上报以及跨级别上报。</w:t>
      </w:r>
    </w:p>
    <w:p w14:paraId="7089F68A">
      <w:pPr>
        <w:pageBreakBefore w:val="0"/>
        <w:widowControl/>
        <w:numPr>
          <w:ilvl w:val="0"/>
          <w:numId w:val="481"/>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支持对事件进行分发、审核、驳回、跟踪、归档、作废、转送操作。</w:t>
      </w:r>
    </w:p>
    <w:p w14:paraId="131BCF1A">
      <w:pPr>
        <w:pageBreakBefore w:val="0"/>
        <w:widowControl/>
        <w:numPr>
          <w:ilvl w:val="0"/>
          <w:numId w:val="481"/>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支持同时对多个患者、多个职工的感染情况进行上报功能。</w:t>
      </w:r>
    </w:p>
    <w:p w14:paraId="31E0950D">
      <w:pPr>
        <w:pageBreakBefore w:val="0"/>
        <w:widowControl/>
        <w:numPr>
          <w:ilvl w:val="0"/>
          <w:numId w:val="481"/>
        </w:numPr>
        <w:shd w:val="clear"/>
        <w:kinsoku/>
        <w:wordWrap/>
        <w:overflowPunct/>
        <w:topLinePunct w:val="0"/>
        <w:bidi w:val="0"/>
        <w:spacing w:line="360" w:lineRule="auto"/>
        <w:ind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支持对接医院感染管理系统和疾病监测报告管理系统获取相关内容。</w:t>
      </w:r>
    </w:p>
    <w:p w14:paraId="1A88628B">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5.2.3.3.3医院感染管理系统</w:t>
      </w:r>
    </w:p>
    <w:p w14:paraId="274CCA6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43" w:name="_Toc17020"/>
      <w:bookmarkStart w:id="3344" w:name="_Toc30676"/>
      <w:bookmarkStart w:id="3345" w:name="_Toc17395"/>
      <w:bookmarkStart w:id="3346" w:name="_Toc19351"/>
      <w:bookmarkStart w:id="3347" w:name="_Toc16592"/>
      <w:r>
        <w:rPr>
          <w:rFonts w:hint="eastAsia" w:ascii="宋体" w:hAnsi="宋体" w:eastAsia="宋体" w:cs="宋体"/>
          <w:b/>
          <w:bCs/>
          <w:sz w:val="21"/>
          <w:szCs w:val="21"/>
          <w:highlight w:val="none"/>
        </w:rPr>
        <w:t>5.2.3.3.3.1病例预警</w:t>
      </w:r>
      <w:bookmarkEnd w:id="3343"/>
      <w:bookmarkEnd w:id="3344"/>
      <w:bookmarkEnd w:id="3345"/>
      <w:bookmarkEnd w:id="3346"/>
      <w:bookmarkEnd w:id="3347"/>
    </w:p>
    <w:p w14:paraId="2E648210">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支持基于卫计委颁布《医院感染诊断标准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2001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》之上，对患者的诊疗信息数据进行分析预警，及时提醒感控专职人员及临床医生的患者疑似感染。</w:t>
      </w:r>
    </w:p>
    <w:p w14:paraId="7FD5E017">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支持处理万级数量床位，支持1小时分析10万条患者诊疗数据。</w:t>
      </w:r>
    </w:p>
    <w:p w14:paraId="3A641BFA">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支持对纯文本、半结构化或结构化的病历内容进行自然语言分析处理，支持xml、html格式。</w:t>
      </w:r>
    </w:p>
    <w:p w14:paraId="370BAA31">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支持分析病历中感染因素，并与病历中描述部位结合，上下文智能识别感染因素预警。</w:t>
      </w:r>
    </w:p>
    <w:p w14:paraId="7FB3C47E">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支持智能识别感染因素时态，识别“过去时”和“进行时”的感染因素。</w:t>
      </w:r>
    </w:p>
    <w:p w14:paraId="2F0F43FF">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支持对患者常规检验中感染相关重要指标进行分析并提示，如降钙素原、C反应蛋白、超敏C反应蛋白。</w:t>
      </w:r>
    </w:p>
    <w:p w14:paraId="1CE6433C">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支持对患者细菌检出结果进行分析并提示，如MRSA、CR-AB。</w:t>
      </w:r>
    </w:p>
    <w:p w14:paraId="716ECB25">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支持结合模型预警计算出患者感染部位的感染开始日期，自动区分出医院感染与社区感染。</w:t>
      </w:r>
    </w:p>
    <w:p w14:paraId="5003580C">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支持自动生成待处理疑似感染病例，按在院、收藏夹、出院三种患者角度进行预警病例查看，支持根据用户管辖科室、全院两种方式查看。</w:t>
      </w:r>
    </w:p>
    <w:p w14:paraId="2376AC5B">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支持对患者疑似感染病例操作的同时，可查看患者的重要关注因素。</w:t>
      </w:r>
    </w:p>
    <w:p w14:paraId="2EB8DFF0">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支持对选中的疑似感染病例患者未处理、已排除、已上报三种状态的查看。</w:t>
      </w:r>
    </w:p>
    <w:p w14:paraId="29F88C5D">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支持对疑似感染病例的预警来源维度分类展示，包括：病历、检验、体温、影像等，方便专职人员查阅。</w:t>
      </w:r>
    </w:p>
    <w:p w14:paraId="74D35033">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支持对疑似感染病例的预警来源直观展示，包括：诊断感染依据、原文内容、出现次数。</w:t>
      </w:r>
    </w:p>
    <w:p w14:paraId="5BF39C10">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支持对疑似感染病例的预警来源穿透查看，穿透后直接跳转至原诊疗数据位置。</w:t>
      </w:r>
    </w:p>
    <w:p w14:paraId="30303FAE">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支持对病历中以不同颜色标识出感染因素、有发生的感染因素、发生的感染因素、感染部位、感染变化等词。</w:t>
      </w:r>
    </w:p>
    <w:p w14:paraId="5C901955">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支持对患者病例关注操作，当未处理预警有新的感染变化，收藏夹列名有红点标记提示。</w:t>
      </w:r>
    </w:p>
    <w:p w14:paraId="0ECA9367">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支持对患者的疑似感染进行干预到临床操作处理，临床医生接收预警后可对其疑似感染及时主动病例报卡。</w:t>
      </w:r>
    </w:p>
    <w:p w14:paraId="560ECFDB">
      <w:pPr>
        <w:pageBreakBefore w:val="0"/>
        <w:widowControl/>
        <w:numPr>
          <w:ilvl w:val="0"/>
          <w:numId w:val="482"/>
        </w:numPr>
        <w:shd w:val="clear"/>
        <w:kinsoku/>
        <w:wordWrap/>
        <w:overflowPunct/>
        <w:topLinePunct w:val="0"/>
        <w:bidi w:val="0"/>
        <w:spacing w:line="36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支持对患者的疑似感染进行感染病例代报。</w:t>
      </w:r>
    </w:p>
    <w:p w14:paraId="205420B7">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48" w:name="_Toc26964"/>
      <w:bookmarkStart w:id="3349" w:name="_Toc12987"/>
      <w:bookmarkStart w:id="3350" w:name="_Toc17964"/>
      <w:bookmarkStart w:id="3351" w:name="_Toc26830"/>
      <w:bookmarkStart w:id="3352" w:name="_Toc17593"/>
      <w:r>
        <w:rPr>
          <w:rFonts w:hint="eastAsia" w:ascii="宋体" w:hAnsi="宋体" w:eastAsia="宋体" w:cs="宋体"/>
          <w:b/>
          <w:bCs/>
          <w:sz w:val="21"/>
          <w:szCs w:val="21"/>
          <w:highlight w:val="none"/>
        </w:rPr>
        <w:t>5.2.3.3.3.2暴发预警</w:t>
      </w:r>
      <w:bookmarkEnd w:id="3348"/>
      <w:bookmarkEnd w:id="3349"/>
      <w:bookmarkEnd w:id="3350"/>
      <w:bookmarkEnd w:id="3351"/>
      <w:bookmarkEnd w:id="3352"/>
    </w:p>
    <w:p w14:paraId="4764970D">
      <w:pPr>
        <w:pageBreakBefore w:val="0"/>
        <w:widowControl/>
        <w:numPr>
          <w:ilvl w:val="0"/>
          <w:numId w:val="483"/>
        </w:numPr>
        <w:shd w:val="clear"/>
        <w:tabs>
          <w:tab w:val="left" w:pos="0"/>
        </w:tabs>
        <w:kinsoku/>
        <w:wordWrap/>
        <w:overflowPunct/>
        <w:topLinePunct w:val="0"/>
        <w:bidi w:val="0"/>
        <w:spacing w:line="360" w:lineRule="auto"/>
        <w:ind w:left="454" w:leftChars="0" w:firstLine="18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支持实时监测全院暴发的预警病例动态变化趋势，实现暴发流行的预警功能。</w:t>
      </w:r>
    </w:p>
    <w:p w14:paraId="1FC2F7CD">
      <w:pPr>
        <w:pageBreakBefore w:val="0"/>
        <w:widowControl/>
        <w:numPr>
          <w:ilvl w:val="0"/>
          <w:numId w:val="483"/>
        </w:numPr>
        <w:shd w:val="clear"/>
        <w:tabs>
          <w:tab w:val="left" w:pos="0"/>
        </w:tabs>
        <w:kinsoku/>
        <w:wordWrap/>
        <w:overflowPunct/>
        <w:topLinePunct w:val="0"/>
        <w:bidi w:val="0"/>
        <w:spacing w:line="360" w:lineRule="auto"/>
        <w:ind w:left="454" w:leftChars="0" w:firstLine="18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支持暴发预警提示在首页监测面板显著提示，对未处理的暴发预警始终显示。</w:t>
      </w:r>
    </w:p>
    <w:p w14:paraId="3413096D">
      <w:pPr>
        <w:pageBreakBefore w:val="0"/>
        <w:widowControl/>
        <w:numPr>
          <w:ilvl w:val="0"/>
          <w:numId w:val="483"/>
        </w:numPr>
        <w:shd w:val="clear"/>
        <w:tabs>
          <w:tab w:val="left" w:pos="0"/>
        </w:tabs>
        <w:kinsoku/>
        <w:wordWrap/>
        <w:overflowPunct/>
        <w:topLinePunct w:val="0"/>
        <w:bidi w:val="0"/>
        <w:spacing w:line="360" w:lineRule="auto"/>
        <w:ind w:left="454" w:leftChars="0" w:firstLine="18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支持灵活调整阈值参数，监测项目包括：发热、腹泻、大便常规、血培养、相同耐药谱、感染部位。</w:t>
      </w:r>
    </w:p>
    <w:p w14:paraId="47342F4C">
      <w:pPr>
        <w:pageBreakBefore w:val="0"/>
        <w:widowControl/>
        <w:numPr>
          <w:ilvl w:val="0"/>
          <w:numId w:val="483"/>
        </w:numPr>
        <w:shd w:val="clear"/>
        <w:tabs>
          <w:tab w:val="left" w:pos="0"/>
        </w:tabs>
        <w:kinsoku/>
        <w:wordWrap/>
        <w:overflowPunct/>
        <w:topLinePunct w:val="0"/>
        <w:bidi w:val="0"/>
        <w:spacing w:line="360" w:lineRule="auto"/>
        <w:ind w:left="454" w:leftChars="0" w:firstLine="18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支持对暴发趋势分析的阈值参数设定，阈值参数内容为几天内出现几例以上为条件，查询结果按科室及观察重点关注内容分组展示，并按显示选定日期的30天内的趋势情况。</w:t>
      </w:r>
    </w:p>
    <w:p w14:paraId="5F22D71A">
      <w:pPr>
        <w:pageBreakBefore w:val="0"/>
        <w:widowControl/>
        <w:numPr>
          <w:ilvl w:val="0"/>
          <w:numId w:val="483"/>
        </w:numPr>
        <w:shd w:val="clear"/>
        <w:tabs>
          <w:tab w:val="left" w:pos="0"/>
        </w:tabs>
        <w:kinsoku/>
        <w:wordWrap/>
        <w:overflowPunct/>
        <w:topLinePunct w:val="0"/>
        <w:bidi w:val="0"/>
        <w:spacing w:line="360" w:lineRule="auto"/>
        <w:ind w:left="454" w:leftChars="0" w:firstLine="18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支持对暴发对比分析的阈值参数设定，阈值参数内容为某几天内出现概率高于周期内概率几倍以上为条件，查询结果按科室与观察重点暴发内容分组展示，并按显示选定日期的30天内的趋势情况。</w:t>
      </w:r>
    </w:p>
    <w:p w14:paraId="70310327">
      <w:pPr>
        <w:pageBreakBefore w:val="0"/>
        <w:widowControl/>
        <w:numPr>
          <w:ilvl w:val="0"/>
          <w:numId w:val="483"/>
        </w:numPr>
        <w:shd w:val="clear"/>
        <w:tabs>
          <w:tab w:val="left" w:pos="0"/>
        </w:tabs>
        <w:kinsoku/>
        <w:wordWrap/>
        <w:overflowPunct/>
        <w:topLinePunct w:val="0"/>
        <w:bidi w:val="0"/>
        <w:spacing w:line="360" w:lineRule="auto"/>
        <w:ind w:left="454" w:leftChars="0" w:firstLine="18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支持对查询结果内容穿透查看具体明细，以及患者诊疗信息查看。</w:t>
      </w:r>
    </w:p>
    <w:p w14:paraId="3D4398B1">
      <w:pPr>
        <w:pageBreakBefore w:val="0"/>
        <w:widowControl/>
        <w:numPr>
          <w:ilvl w:val="0"/>
          <w:numId w:val="483"/>
        </w:numPr>
        <w:shd w:val="clear"/>
        <w:tabs>
          <w:tab w:val="left" w:pos="0"/>
        </w:tabs>
        <w:kinsoku/>
        <w:wordWrap/>
        <w:overflowPunct/>
        <w:topLinePunct w:val="0"/>
        <w:bidi w:val="0"/>
        <w:spacing w:line="360" w:lineRule="auto"/>
        <w:ind w:left="454" w:leftChars="0" w:firstLine="18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支持对暴发预警结果的导出XLS。</w:t>
      </w:r>
    </w:p>
    <w:p w14:paraId="6F181E8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53" w:name="_Toc10667"/>
      <w:bookmarkStart w:id="3354" w:name="_Toc24034"/>
      <w:bookmarkStart w:id="3355" w:name="_Toc16766"/>
      <w:bookmarkStart w:id="3356" w:name="_Toc25667"/>
      <w:bookmarkStart w:id="3357" w:name="_Toc29043"/>
      <w:r>
        <w:rPr>
          <w:rFonts w:hint="eastAsia" w:ascii="宋体" w:hAnsi="宋体" w:eastAsia="宋体" w:cs="宋体"/>
          <w:b/>
          <w:bCs/>
          <w:sz w:val="21"/>
          <w:szCs w:val="21"/>
          <w:highlight w:val="none"/>
        </w:rPr>
        <w:t>5.2.3.3.3.3风险分析</w:t>
      </w:r>
      <w:bookmarkEnd w:id="3353"/>
      <w:bookmarkEnd w:id="3354"/>
      <w:bookmarkEnd w:id="3355"/>
      <w:bookmarkEnd w:id="3356"/>
      <w:bookmarkEnd w:id="3357"/>
    </w:p>
    <w:p w14:paraId="2D70879C">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支持对患者空间分布的风险因素进行分析展示，相关内容包括易感因素、抗生素使用升级、高危操作等内容，同时对风险因素及时进行干预，减少风险因素，实现感染预警真正关口前移，重在干预。</w:t>
      </w:r>
    </w:p>
    <w:p w14:paraId="7CF096ED">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支持对风险分析指标管理中具体指标分值进行设定。</w:t>
      </w:r>
    </w:p>
    <w:p w14:paraId="50CB6227">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支持风险分析模型与风险指标综合智能预警出高风险患者，及时提醒可能发生的高风险操作预警信息、患者评估风险异常节点、感染预警、易感染因素内容。</w:t>
      </w:r>
    </w:p>
    <w:p w14:paraId="6AEC888D">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支持快速查看监测重点科室和全院科室存在的风险人数，包括已干预人数、未干预人数。</w:t>
      </w:r>
    </w:p>
    <w:p w14:paraId="640A7ADA">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支持掌握全院在院人数及风险人数的趋势情况。</w:t>
      </w:r>
    </w:p>
    <w:p w14:paraId="4AA2469C">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支持对风险人数的穿透，可查看存在风险患者被干预次数、感染预警次数、确认感染次数。</w:t>
      </w:r>
    </w:p>
    <w:p w14:paraId="7E56BF69">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支持查看存在风险患者风险因素时间轴，记录患者住院期间内可能导致发生感染的危险因素。</w:t>
      </w:r>
    </w:p>
    <w:p w14:paraId="25764D46">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支持点选查看风险因素时间轴上的风险来源明细，追溯风险因素详情。</w:t>
      </w:r>
    </w:p>
    <w:p w14:paraId="224BD3FD">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支持查看高风险操作的三大插管风险评估表填写情况。</w:t>
      </w:r>
    </w:p>
    <w:p w14:paraId="05EF4B40">
      <w:pPr>
        <w:pageBreakBefore w:val="0"/>
        <w:widowControl/>
        <w:numPr>
          <w:ilvl w:val="0"/>
          <w:numId w:val="48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支持在当前页面触发患者的干预会话操作，及时将干预消息传达至临床科室。</w:t>
      </w:r>
    </w:p>
    <w:p w14:paraId="01447A4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58" w:name="_Toc13643"/>
      <w:bookmarkStart w:id="3359" w:name="_Toc5600"/>
      <w:bookmarkStart w:id="3360" w:name="_Toc10114"/>
      <w:bookmarkStart w:id="3361" w:name="_Toc18456"/>
      <w:r>
        <w:rPr>
          <w:rFonts w:hint="eastAsia" w:ascii="宋体" w:hAnsi="宋体" w:eastAsia="宋体" w:cs="宋体"/>
          <w:b/>
          <w:bCs/>
          <w:sz w:val="21"/>
          <w:szCs w:val="21"/>
          <w:highlight w:val="none"/>
        </w:rPr>
        <w:t>5.2.3.3.3.4监测面板</w:t>
      </w:r>
      <w:bookmarkEnd w:id="3358"/>
      <w:bookmarkEnd w:id="3359"/>
      <w:bookmarkEnd w:id="3360"/>
      <w:bookmarkEnd w:id="3361"/>
    </w:p>
    <w:p w14:paraId="2DEB4941">
      <w:pPr>
        <w:pageBreakBefore w:val="0"/>
        <w:widowControl/>
        <w:numPr>
          <w:ilvl w:val="0"/>
          <w:numId w:val="48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支持集中展示全院概况、待处理事宜、重点指标监测。</w:t>
      </w:r>
    </w:p>
    <w:p w14:paraId="180E86D5">
      <w:pPr>
        <w:pageBreakBefore w:val="0"/>
        <w:widowControl/>
        <w:numPr>
          <w:ilvl w:val="0"/>
          <w:numId w:val="48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全院概况，支持用户查看及穿透至对应页面，全院概况内容包括：在院患者人数、体温异常人数（体温≥38℃）、三大插管人数、重点菌检出人数。</w:t>
      </w:r>
    </w:p>
    <w:p w14:paraId="1F4639C2">
      <w:pPr>
        <w:pageBreakBefore w:val="0"/>
        <w:widowControl/>
        <w:numPr>
          <w:ilvl w:val="0"/>
          <w:numId w:val="48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待办事宜，支持对1个月内未处理的内容总数展示及穿透相应功能进行业务处理，待办事宜内容包括：暴发预警、感染预警、风险预警、感染报卡、暴露上报。</w:t>
      </w:r>
    </w:p>
    <w:p w14:paraId="489E3D9E">
      <w:pPr>
        <w:pageBreakBefore w:val="0"/>
        <w:widowControl/>
        <w:numPr>
          <w:ilvl w:val="0"/>
          <w:numId w:val="48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重点指标监测，支持对重点的指标进行监测及穿透查询相应统计分析，包括：感染部位构成（年度）、送检标本构成（年度）、检出重点菌构成（年度）、检出重点菌构成（年度）、职业暴露人员构成（年度）、全院发热患者趋势（近7天）、MRSA相关血流感染（近7天）、多重耐药菌检出率趋势（近7天）、发病率趋势（年度）。</w:t>
      </w:r>
    </w:p>
    <w:p w14:paraId="76F33C67">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62" w:name="_Toc3944"/>
      <w:bookmarkStart w:id="3363" w:name="_Toc11497"/>
      <w:bookmarkStart w:id="3364" w:name="_Toc1454"/>
      <w:bookmarkStart w:id="3365" w:name="_Toc28701"/>
      <w:bookmarkStart w:id="3366" w:name="_Toc8360"/>
      <w:r>
        <w:rPr>
          <w:rFonts w:hint="eastAsia" w:ascii="宋体" w:hAnsi="宋体" w:eastAsia="宋体" w:cs="宋体"/>
          <w:b/>
          <w:bCs/>
          <w:sz w:val="21"/>
          <w:szCs w:val="21"/>
          <w:highlight w:val="none"/>
        </w:rPr>
        <w:t>5.2.3.3.3.5PDCA持续改进</w:t>
      </w:r>
      <w:bookmarkEnd w:id="3362"/>
      <w:bookmarkEnd w:id="3363"/>
      <w:bookmarkEnd w:id="3364"/>
      <w:bookmarkEnd w:id="3365"/>
      <w:bookmarkEnd w:id="3366"/>
    </w:p>
    <w:p w14:paraId="7406708D">
      <w:pPr>
        <w:pageBreakBefore w:val="0"/>
        <w:widowControl/>
        <w:numPr>
          <w:ilvl w:val="0"/>
          <w:numId w:val="48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支持建立全院的PDCA持续改进机制，能够有效地根据发现问题进行项目PDCA。</w:t>
      </w:r>
    </w:p>
    <w:p w14:paraId="41626F3E">
      <w:pPr>
        <w:pageBreakBefore w:val="0"/>
        <w:widowControl/>
        <w:numPr>
          <w:ilvl w:val="0"/>
          <w:numId w:val="48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支持感控专职人员维护PDCA流程模板中的模板名称、过程名称。</w:t>
      </w:r>
    </w:p>
    <w:p w14:paraId="31284B7A">
      <w:pPr>
        <w:pageBreakBefore w:val="0"/>
        <w:widowControl/>
        <w:numPr>
          <w:ilvl w:val="0"/>
          <w:numId w:val="48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支持感控专职人员发起新增PDCA持续改进，包括关联科室名称、监测项目、预期目标、资料来源、监测结果、问题叙述、原因分析、督导项目负责人、参与人员、是否开展调查与改进、具体PDCA调查与改进步骤。</w:t>
      </w:r>
    </w:p>
    <w:p w14:paraId="6FA2C129">
      <w:pPr>
        <w:pageBreakBefore w:val="0"/>
        <w:widowControl/>
        <w:numPr>
          <w:ilvl w:val="0"/>
          <w:numId w:val="48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支持PDCA内容打印报告、另存为PDCA改进模板。</w:t>
      </w:r>
    </w:p>
    <w:p w14:paraId="2A4889FA">
      <w:pPr>
        <w:pageBreakBefore w:val="0"/>
        <w:widowControl/>
        <w:numPr>
          <w:ilvl w:val="0"/>
          <w:numId w:val="48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支持医院对PDCA流程的自定义及顺序调整。</w:t>
      </w:r>
    </w:p>
    <w:p w14:paraId="158C24F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67" w:name="_Toc23730"/>
      <w:bookmarkStart w:id="3368" w:name="_Toc14196"/>
      <w:bookmarkStart w:id="3369" w:name="_Toc17763"/>
      <w:bookmarkStart w:id="3370" w:name="_Toc7525"/>
      <w:bookmarkStart w:id="3371" w:name="_Toc4747"/>
      <w:r>
        <w:rPr>
          <w:rFonts w:hint="eastAsia" w:ascii="宋体" w:hAnsi="宋体" w:eastAsia="宋体" w:cs="宋体"/>
          <w:b/>
          <w:bCs/>
          <w:sz w:val="21"/>
          <w:szCs w:val="21"/>
          <w:highlight w:val="none"/>
        </w:rPr>
        <w:t>5.2.3.3.3.6干预会话</w:t>
      </w:r>
      <w:bookmarkEnd w:id="3367"/>
      <w:bookmarkEnd w:id="3368"/>
      <w:bookmarkEnd w:id="3369"/>
      <w:bookmarkEnd w:id="3370"/>
      <w:bookmarkEnd w:id="3371"/>
    </w:p>
    <w:p w14:paraId="2508F4E6">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支持全院科室部署即时通讯工具客户端软件（C/S），无需打开网页即可获取消息。</w:t>
      </w:r>
    </w:p>
    <w:p w14:paraId="6EFCAC88">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支持开机自动</w:t>
      </w:r>
      <w:r>
        <w:rPr>
          <w:rFonts w:hint="eastAsia" w:ascii="宋体" w:hAnsi="宋体" w:cs="宋体"/>
          <w:sz w:val="21"/>
          <w:szCs w:val="21"/>
          <w:highlight w:val="none"/>
          <w:lang w:eastAsia="zh-CN"/>
        </w:rPr>
        <w:t>登录</w:t>
      </w:r>
      <w:r>
        <w:rPr>
          <w:rFonts w:hint="eastAsia" w:ascii="宋体" w:hAnsi="宋体" w:eastAsia="宋体" w:cs="宋体"/>
          <w:sz w:val="21"/>
          <w:szCs w:val="21"/>
          <w:highlight w:val="none"/>
        </w:rPr>
        <w:t>即时通讯工具，自动检测感控管理用户信息完成自动</w:t>
      </w:r>
      <w:r>
        <w:rPr>
          <w:rFonts w:hint="eastAsia" w:ascii="宋体" w:hAnsi="宋体" w:cs="宋体"/>
          <w:sz w:val="21"/>
          <w:szCs w:val="21"/>
          <w:highlight w:val="none"/>
          <w:lang w:eastAsia="zh-CN"/>
        </w:rPr>
        <w:t>登录</w:t>
      </w:r>
      <w:r>
        <w:rPr>
          <w:rFonts w:hint="eastAsia" w:ascii="宋体" w:hAnsi="宋体" w:eastAsia="宋体" w:cs="宋体"/>
          <w:sz w:val="21"/>
          <w:szCs w:val="21"/>
          <w:highlight w:val="none"/>
        </w:rPr>
        <w:t>。</w:t>
      </w:r>
    </w:p>
    <w:p w14:paraId="3B5D1535">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支持即时通讯工具在用户首次</w:t>
      </w:r>
      <w:r>
        <w:rPr>
          <w:rFonts w:hint="eastAsia" w:ascii="宋体" w:hAnsi="宋体" w:cs="宋体"/>
          <w:sz w:val="21"/>
          <w:szCs w:val="21"/>
          <w:highlight w:val="none"/>
          <w:lang w:eastAsia="zh-CN"/>
        </w:rPr>
        <w:t>登录</w:t>
      </w:r>
      <w:r>
        <w:rPr>
          <w:rFonts w:hint="eastAsia" w:ascii="宋体" w:hAnsi="宋体" w:eastAsia="宋体" w:cs="宋体"/>
          <w:sz w:val="21"/>
          <w:szCs w:val="21"/>
          <w:highlight w:val="none"/>
        </w:rPr>
        <w:t>页面提醒用户下载功能，对已安装的不再重复</w:t>
      </w:r>
      <w:r>
        <w:rPr>
          <w:rFonts w:hint="eastAsia" w:ascii="宋体" w:hAnsi="宋体" w:cs="宋体"/>
          <w:sz w:val="21"/>
          <w:szCs w:val="21"/>
          <w:highlight w:val="none"/>
          <w:lang w:eastAsia="zh-CN"/>
        </w:rPr>
        <w:t>地</w:t>
      </w:r>
      <w:r>
        <w:rPr>
          <w:rFonts w:hint="eastAsia" w:ascii="宋体" w:hAnsi="宋体" w:eastAsia="宋体" w:cs="宋体"/>
          <w:sz w:val="21"/>
          <w:szCs w:val="21"/>
          <w:highlight w:val="none"/>
        </w:rPr>
        <w:t>提醒下载，方便、简单、快捷。</w:t>
      </w:r>
    </w:p>
    <w:p w14:paraId="5764D54B">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支持即时通讯工具手工切换用户信息，完成</w:t>
      </w:r>
      <w:r>
        <w:rPr>
          <w:rFonts w:hint="eastAsia" w:ascii="宋体" w:hAnsi="宋体" w:cs="宋体"/>
          <w:sz w:val="21"/>
          <w:szCs w:val="21"/>
          <w:highlight w:val="none"/>
          <w:lang w:eastAsia="zh-CN"/>
        </w:rPr>
        <w:t>登录</w:t>
      </w:r>
      <w:r>
        <w:rPr>
          <w:rFonts w:hint="eastAsia" w:ascii="宋体" w:hAnsi="宋体" w:eastAsia="宋体" w:cs="宋体"/>
          <w:sz w:val="21"/>
          <w:szCs w:val="21"/>
          <w:highlight w:val="none"/>
        </w:rPr>
        <w:t>操作。</w:t>
      </w:r>
    </w:p>
    <w:p w14:paraId="45D44532">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支持个人到个人的一对一方式、个人到科室的一对多方式。</w:t>
      </w:r>
    </w:p>
    <w:p w14:paraId="0724B480">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支持临床科室接收感控管理端的消息，包括：感染病例审核结果提醒、职业暴露复查提醒、干预消息提醒、即时通讯消息提醒、培训相关通知提醒、SOP感控标准操作流程提醒。</w:t>
      </w:r>
    </w:p>
    <w:p w14:paraId="14C235BE">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支持感控管理端接收临床科室的消息，包括：感染病例报卡提醒、职业暴露上报提醒、即时通讯消息提醒。</w:t>
      </w:r>
    </w:p>
    <w:p w14:paraId="09F73FEA">
      <w:pPr>
        <w:pageBreakBefore w:val="0"/>
        <w:widowControl/>
        <w:numPr>
          <w:ilvl w:val="0"/>
          <w:numId w:val="48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支持以患者为中心，查看贯穿患者在院期间所有干预信息及即时消息内容。</w:t>
      </w:r>
    </w:p>
    <w:p w14:paraId="2622038E">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72" w:name="_Toc8776"/>
      <w:bookmarkStart w:id="3373" w:name="_Toc6362"/>
      <w:bookmarkStart w:id="3374" w:name="_Toc3453"/>
      <w:bookmarkStart w:id="3375" w:name="_Toc13673"/>
      <w:bookmarkStart w:id="3376" w:name="_Toc9104"/>
      <w:r>
        <w:rPr>
          <w:rFonts w:hint="eastAsia" w:ascii="宋体" w:hAnsi="宋体" w:eastAsia="宋体" w:cs="宋体"/>
          <w:b/>
          <w:bCs/>
          <w:sz w:val="21"/>
          <w:szCs w:val="21"/>
          <w:highlight w:val="none"/>
        </w:rPr>
        <w:t>5.2.3.3.3.7感染监测</w:t>
      </w:r>
      <w:bookmarkEnd w:id="3372"/>
      <w:bookmarkEnd w:id="3373"/>
      <w:bookmarkEnd w:id="3374"/>
      <w:bookmarkEnd w:id="3375"/>
      <w:bookmarkEnd w:id="3376"/>
    </w:p>
    <w:p w14:paraId="68C77F6D">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支持对感染病例报卡的审核操作，报卡信息的补充及修改。</w:t>
      </w:r>
    </w:p>
    <w:p w14:paraId="27879C04">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支持对感染病例审核时，可查看患者历史报卡的记录概况。</w:t>
      </w:r>
    </w:p>
    <w:p w14:paraId="787D2D88">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支持按不同筛选条件进行感染病例查询，如：日期类别、感染类别、感染诊断名称、导管相关性条件、致病菌名称。</w:t>
      </w:r>
    </w:p>
    <w:p w14:paraId="2E17CBD0">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支持对感染病例进行感染终止日期修改、疾病转归。</w:t>
      </w:r>
    </w:p>
    <w:p w14:paraId="502C13E6">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支持对已确认的感染病例报卡删除操作。</w:t>
      </w:r>
    </w:p>
    <w:p w14:paraId="4779A289">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支持最新2022年全国医院感染培训基地的现患率横断面个案调查表。</w:t>
      </w:r>
    </w:p>
    <w:p w14:paraId="269480F5">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支持不限次数的现患率横断面调查。</w:t>
      </w:r>
    </w:p>
    <w:p w14:paraId="7F948340">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支持一键自动生成调查日期当天全院在院患者及当天出院患者现患数据，如：感染情况、细菌耐药情况、抗菌药物使用情况及管床医生对其信息的补充。</w:t>
      </w:r>
    </w:p>
    <w:p w14:paraId="42C8ED8A">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支持对完成的调查数据可直接上报至全国医院感染监控管理培训基地。</w:t>
      </w:r>
    </w:p>
    <w:p w14:paraId="5612FEEC">
      <w:pPr>
        <w:pageBreakBefore w:val="0"/>
        <w:widowControl/>
        <w:numPr>
          <w:ilvl w:val="0"/>
          <w:numId w:val="48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支持查询在院患者及出院患者，并可按住院号、病案号、姓名模糊查询。</w:t>
      </w:r>
    </w:p>
    <w:p w14:paraId="588D04D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77" w:name="_Toc23255"/>
      <w:bookmarkStart w:id="3378" w:name="_Toc22598"/>
      <w:bookmarkStart w:id="3379" w:name="_Toc24728"/>
      <w:bookmarkStart w:id="3380" w:name="_Toc22860"/>
      <w:bookmarkStart w:id="3381" w:name="_Toc17228"/>
      <w:r>
        <w:rPr>
          <w:rFonts w:hint="eastAsia" w:ascii="宋体" w:hAnsi="宋体" w:eastAsia="宋体" w:cs="宋体"/>
          <w:b/>
          <w:bCs/>
          <w:sz w:val="21"/>
          <w:szCs w:val="21"/>
          <w:highlight w:val="none"/>
        </w:rPr>
        <w:t>5.2.3.3.3.8细菌监测</w:t>
      </w:r>
      <w:bookmarkEnd w:id="3377"/>
      <w:bookmarkEnd w:id="3378"/>
      <w:bookmarkEnd w:id="3379"/>
      <w:bookmarkEnd w:id="3380"/>
      <w:bookmarkEnd w:id="3381"/>
    </w:p>
    <w:p w14:paraId="25730EB8">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支持自动对微生物数据进行加载，结合最新多耐定义标准《医疗机构耐药菌MDR、XDR、PDR的国际标准化定义专家建议（草案）》进行多耐分析及时对临床科室和感控科预警提示。</w:t>
      </w:r>
    </w:p>
    <w:p w14:paraId="7192728B">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支持根据最新规范标准，自动区分出MDR、XDR、PDR、特殊耐药菌、能够自动剔除天然耐药。</w:t>
      </w:r>
    </w:p>
    <w:p w14:paraId="4554B384">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支持每日检出菌中按管辖科室或全院视角查看，自动优先展示未审核的重点菌内容，对聚焦重点菌的审核、干预。</w:t>
      </w:r>
    </w:p>
    <w:p w14:paraId="7248E269">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支持自动关联感染的致病菌信息，包括：感染类型、感染时间、感染部位。</w:t>
      </w:r>
    </w:p>
    <w:p w14:paraId="5D8C3E9B">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支持对菌的感染类型设置，设置内容包括：院感、社感、定植、污染、不确定、未审核。</w:t>
      </w:r>
    </w:p>
    <w:p w14:paraId="4220B5E1">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支持根据患者医嘱情况，自动展示患者隔离标志，自动计算出患者开始隔离日期、解除隔离日期。</w:t>
      </w:r>
    </w:p>
    <w:p w14:paraId="7533A791">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按多条件查询检出菌明细，条件包括：时间类型（送检日期、检出日期），患者检索、科室类型、科室名称、重点菌和非重点菌、细菌名称、革兰氏G+/G-、菌属分类、感染类型、隔离医嘱情况、管辖科室/全院。</w:t>
      </w:r>
    </w:p>
    <w:p w14:paraId="12BAEE06">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支持对查询的菌结果，可直接导出XLS。</w:t>
      </w:r>
    </w:p>
    <w:p w14:paraId="6D4273A8">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可按多种条件进行查询统计，包括：时间类型（送检日期、检出日期），患者检索、科室类型、科室名称、重点菌和非重点菌、细菌名称、标本名称、革兰氏G+/G-、菌属分类、感染类型、隔离医嘱情况、管辖科室/全院维度。支持送检阳性率（科室）。</w:t>
      </w:r>
    </w:p>
    <w:p w14:paraId="25754CCF">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支持送检多耐率（科室）。</w:t>
      </w:r>
    </w:p>
    <w:p w14:paraId="69813B25">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支持检出菌耐药率统计，按耐药率程度颜色标记。</w:t>
      </w:r>
    </w:p>
    <w:p w14:paraId="2B722979">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支持检出菌标本分布。</w:t>
      </w:r>
    </w:p>
    <w:p w14:paraId="4DBA2E39">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支持检出菌科室分布。</w:t>
      </w:r>
    </w:p>
    <w:p w14:paraId="2BC6EED5">
      <w:pPr>
        <w:pageBreakBefore w:val="0"/>
        <w:widowControl/>
        <w:numPr>
          <w:ilvl w:val="0"/>
          <w:numId w:val="489"/>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支持送检阳性率（科室）。</w:t>
      </w:r>
    </w:p>
    <w:p w14:paraId="138DFF1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82" w:name="_Toc8934"/>
      <w:bookmarkStart w:id="3383" w:name="_Toc11001"/>
      <w:bookmarkStart w:id="3384" w:name="_Toc1873"/>
      <w:bookmarkStart w:id="3385" w:name="_Toc23262"/>
      <w:bookmarkStart w:id="3386" w:name="_Toc22240"/>
      <w:r>
        <w:rPr>
          <w:rFonts w:hint="eastAsia" w:ascii="宋体" w:hAnsi="宋体" w:eastAsia="宋体" w:cs="宋体"/>
          <w:b/>
          <w:bCs/>
          <w:sz w:val="21"/>
          <w:szCs w:val="21"/>
          <w:highlight w:val="none"/>
        </w:rPr>
        <w:t>5.2.3.3.3.9ICU监测</w:t>
      </w:r>
      <w:bookmarkEnd w:id="3382"/>
      <w:bookmarkEnd w:id="3383"/>
      <w:bookmarkEnd w:id="3384"/>
      <w:bookmarkEnd w:id="3385"/>
      <w:bookmarkEnd w:id="3386"/>
    </w:p>
    <w:p w14:paraId="2F7ACD6C">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支持对全院ICU、PICU、CCU、MICU等ICU病房监测，支持普通科室ICU床位的监测。</w:t>
      </w:r>
    </w:p>
    <w:p w14:paraId="07AA8421">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支持自动生成新住进患者数、住在患者数、留置导尿管使用患者数、中心静脉插管使用患者数、呼吸机使用患者数。</w:t>
      </w:r>
    </w:p>
    <w:p w14:paraId="6B53082E">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支持对监测月报中的患者数列表穿透，可查看插管使用开始时间、结束时间、使用天数。</w:t>
      </w:r>
    </w:p>
    <w:p w14:paraId="627EA740">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支持监测月报自动生成按（≤1000g、（1001-1500）g、（1501-2500）g、≥2500g）进行分组</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同时也支持2015年版新分组（≤751g、（751-1000）g、（1001-1500）g、（1501-2500）g、≥2500g）。分组的新住进患者数、住在患者数、留置导尿管使用患者数、脐/中心静脉插管使用患者数、呼吸机使用患者数。</w:t>
      </w:r>
    </w:p>
    <w:p w14:paraId="1CB33369">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支持对体重有异常的新生儿另外分组，方便体重信息维护。</w:t>
      </w:r>
    </w:p>
    <w:p w14:paraId="25D2E0B4">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支持对监测月报中的患儿数列表穿透，可查看插管使用开始时间、结束时间、使用天数。</w:t>
      </w:r>
    </w:p>
    <w:p w14:paraId="1913994F">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支持临床病情等级评分功能，医生根据患者病情，对患者病情进行评分操作，评分可按周、按日进行评分。</w:t>
      </w:r>
    </w:p>
    <w:p w14:paraId="70B29621">
      <w:pPr>
        <w:pageBreakBefore w:val="0"/>
        <w:widowControl/>
        <w:numPr>
          <w:ilvl w:val="0"/>
          <w:numId w:val="490"/>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支持临床病情等级未评分人进行归纳，方便查询及评分。</w:t>
      </w:r>
    </w:p>
    <w:p w14:paraId="0255FF7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87" w:name="_Toc5986"/>
      <w:bookmarkStart w:id="3388" w:name="_Toc10215"/>
      <w:bookmarkStart w:id="3389" w:name="_Toc13373"/>
      <w:bookmarkStart w:id="3390" w:name="_Toc8026"/>
      <w:bookmarkStart w:id="3391" w:name="_Toc19152"/>
      <w:r>
        <w:rPr>
          <w:rFonts w:hint="eastAsia" w:ascii="宋体" w:hAnsi="宋体" w:eastAsia="宋体" w:cs="宋体"/>
          <w:b/>
          <w:bCs/>
          <w:sz w:val="21"/>
          <w:szCs w:val="21"/>
          <w:highlight w:val="none"/>
        </w:rPr>
        <w:t>5.2.3.3.3.10手术监测</w:t>
      </w:r>
      <w:bookmarkEnd w:id="3387"/>
      <w:bookmarkEnd w:id="3388"/>
      <w:bookmarkEnd w:id="3389"/>
      <w:bookmarkEnd w:id="3390"/>
      <w:bookmarkEnd w:id="3391"/>
    </w:p>
    <w:p w14:paraId="2052E863">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支持与医院HIS手术记录单、手术麻醉系统自动匹配手术监测相关数据。</w:t>
      </w:r>
    </w:p>
    <w:p w14:paraId="1EC015FE">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支持优先进行重点手术监测，重点监测手术可根据医院开展情况进行手术目录调整。</w:t>
      </w:r>
    </w:p>
    <w:p w14:paraId="70D8B622">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支持手术与已上报的手术切口感染诊断自动关联。</w:t>
      </w:r>
    </w:p>
    <w:p w14:paraId="5295BE7E">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支持手术信息登记表信息修改补充，标红且优先显示影响统计分析的重要信息。</w:t>
      </w:r>
    </w:p>
    <w:p w14:paraId="08251DA8">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支持手术信息登记表归档功能，可进行归档和撤销归档操作。</w:t>
      </w:r>
    </w:p>
    <w:p w14:paraId="2B294DA5">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支持外科手术监测多条件查询，包括：手术日期、患者姓名、申请科室、重点手术、手术操作类别、手术部位、切口等级、手术名称、手术医生、手术间、手术时长。</w:t>
      </w:r>
    </w:p>
    <w:p w14:paraId="4E9433D7">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手术搜索条件进行多条件搜索，并查询的结果导出为XLS。支持可按多种条件进行查询统计，包括：患者维度（住院患者人数/出院患者人数）、手术时长（大于分钟）、手术次数、切口等级、愈合等级、麻醉方式、手术间、感染名称、重点手术、手术操作分类、手术部位分类。</w:t>
      </w:r>
    </w:p>
    <w:p w14:paraId="60621810">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支持统计与手术相关医院感染发生率。</w:t>
      </w:r>
    </w:p>
    <w:p w14:paraId="61C36FBC">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支持统计手术部位感染发生率。</w:t>
      </w:r>
    </w:p>
    <w:p w14:paraId="492ECDBA">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支持统计手术患者肺部感染发生率。</w:t>
      </w:r>
    </w:p>
    <w:p w14:paraId="6B4D82D3">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支持统计择期手术术后相关感染发生率。</w:t>
      </w:r>
    </w:p>
    <w:p w14:paraId="28776BB5">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支持统计择期手术术后相关感染发生率。</w:t>
      </w:r>
    </w:p>
    <w:p w14:paraId="07ED01DF">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支持统计择期手术患者肺部感染发生率。</w:t>
      </w:r>
    </w:p>
    <w:p w14:paraId="69430C5E">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支持统计急诊手术相关感染发生率。</w:t>
      </w:r>
    </w:p>
    <w:p w14:paraId="3D6DCA03">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支持统计急诊手术患者肺部感染发生率。</w:t>
      </w:r>
    </w:p>
    <w:p w14:paraId="5132F2D7">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支持统计NNIS分级手术部位感染率。</w:t>
      </w:r>
    </w:p>
    <w:p w14:paraId="3ACC0075">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支持统计外科医生感染率（科室）。</w:t>
      </w:r>
    </w:p>
    <w:p w14:paraId="5CC2D365">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支持统计外科医生感染率（医生）。</w:t>
      </w:r>
    </w:p>
    <w:p w14:paraId="7048F49C">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支持统计术前预防用药使用率。</w:t>
      </w:r>
    </w:p>
    <w:p w14:paraId="42880B61">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支持统计术中预防用药使用率。</w:t>
      </w:r>
    </w:p>
    <w:p w14:paraId="5549D212">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支持统计术前0.5-2小时预防用药使用率。</w:t>
      </w:r>
    </w:p>
    <w:p w14:paraId="679E1266">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支持统计术前0.5-1小时预防用药使用率。</w:t>
      </w:r>
    </w:p>
    <w:p w14:paraId="4B39358E">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支持统计术后用药使用率。</w:t>
      </w:r>
    </w:p>
    <w:p w14:paraId="6596C00C">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支持统计术后24小时内停药率。</w:t>
      </w:r>
    </w:p>
    <w:p w14:paraId="74DAA3FC">
      <w:pPr>
        <w:pageBreakBefore w:val="0"/>
        <w:widowControl/>
        <w:numPr>
          <w:ilvl w:val="0"/>
          <w:numId w:val="491"/>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支持统计术后48小时内停药率。</w:t>
      </w:r>
    </w:p>
    <w:p w14:paraId="3470073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92" w:name="_Toc21162"/>
      <w:bookmarkStart w:id="3393" w:name="_Toc26490"/>
      <w:bookmarkStart w:id="3394" w:name="_Toc9023"/>
      <w:bookmarkStart w:id="3395" w:name="_Toc8191"/>
      <w:bookmarkStart w:id="3396" w:name="_Toc18681"/>
      <w:r>
        <w:rPr>
          <w:rFonts w:hint="eastAsia" w:ascii="宋体" w:hAnsi="宋体" w:eastAsia="宋体" w:cs="宋体"/>
          <w:b/>
          <w:bCs/>
          <w:sz w:val="21"/>
          <w:szCs w:val="21"/>
          <w:highlight w:val="none"/>
        </w:rPr>
        <w:t>5.2.3.3.3.11抗菌药物监测</w:t>
      </w:r>
      <w:bookmarkEnd w:id="3392"/>
      <w:bookmarkEnd w:id="3393"/>
      <w:bookmarkEnd w:id="3394"/>
      <w:bookmarkEnd w:id="3395"/>
      <w:bookmarkEnd w:id="3396"/>
    </w:p>
    <w:p w14:paraId="6F4753B0">
      <w:pPr>
        <w:pageBreakBefore w:val="0"/>
        <w:widowControl/>
        <w:numPr>
          <w:ilvl w:val="0"/>
          <w:numId w:val="492"/>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支持可按多种条件进行查询统计，包括：患者维度（住院患者人数/出院患者人数）、用药目的、给药途径、抗菌药物分级、感染类型。</w:t>
      </w:r>
    </w:p>
    <w:p w14:paraId="3985CBB8">
      <w:pPr>
        <w:pageBreakBefore w:val="0"/>
        <w:widowControl/>
        <w:numPr>
          <w:ilvl w:val="0"/>
          <w:numId w:val="492"/>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支持统计抗菌药物使用率。</w:t>
      </w:r>
    </w:p>
    <w:p w14:paraId="3D9D5078">
      <w:pPr>
        <w:pageBreakBefore w:val="0"/>
        <w:widowControl/>
        <w:numPr>
          <w:ilvl w:val="0"/>
          <w:numId w:val="492"/>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支持统计抗菌药物联用情况。</w:t>
      </w:r>
    </w:p>
    <w:p w14:paraId="309F630A">
      <w:pPr>
        <w:pageBreakBefore w:val="0"/>
        <w:widowControl/>
        <w:numPr>
          <w:ilvl w:val="0"/>
          <w:numId w:val="492"/>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支持统计抗菌药物分级送检情况。</w:t>
      </w:r>
    </w:p>
    <w:p w14:paraId="5806F89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397" w:name="_Toc1372"/>
      <w:bookmarkStart w:id="3398" w:name="_Toc9545"/>
      <w:bookmarkStart w:id="3399" w:name="_Toc20041"/>
      <w:bookmarkStart w:id="3400" w:name="_Toc18466"/>
      <w:bookmarkStart w:id="3401" w:name="_Toc10725"/>
      <w:r>
        <w:rPr>
          <w:rFonts w:hint="eastAsia" w:ascii="宋体" w:hAnsi="宋体" w:eastAsia="宋体" w:cs="宋体"/>
          <w:b/>
          <w:bCs/>
          <w:sz w:val="21"/>
          <w:szCs w:val="21"/>
          <w:highlight w:val="none"/>
        </w:rPr>
        <w:t>5.2.3.3.3.12全院三管监测</w:t>
      </w:r>
      <w:bookmarkEnd w:id="3397"/>
      <w:bookmarkEnd w:id="3398"/>
      <w:bookmarkEnd w:id="3399"/>
      <w:bookmarkEnd w:id="3400"/>
      <w:bookmarkEnd w:id="3401"/>
    </w:p>
    <w:p w14:paraId="038764AC">
      <w:pPr>
        <w:pageBreakBefore w:val="0"/>
        <w:widowControl/>
        <w:numPr>
          <w:ilvl w:val="0"/>
          <w:numId w:val="493"/>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支持进行全院各科室的侵入性操作监测日志。</w:t>
      </w:r>
    </w:p>
    <w:p w14:paraId="30050C32">
      <w:pPr>
        <w:pageBreakBefore w:val="0"/>
        <w:widowControl/>
        <w:numPr>
          <w:ilvl w:val="0"/>
          <w:numId w:val="493"/>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支持进行全院各科室的侵入性操作监测月报。</w:t>
      </w:r>
    </w:p>
    <w:p w14:paraId="75C60B37">
      <w:pPr>
        <w:pageBreakBefore w:val="0"/>
        <w:widowControl/>
        <w:numPr>
          <w:ilvl w:val="0"/>
          <w:numId w:val="493"/>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支持自动生成新住进患者数、</w:t>
      </w:r>
      <w:r>
        <w:rPr>
          <w:rFonts w:hint="eastAsia" w:ascii="宋体" w:hAnsi="宋体" w:cs="宋体"/>
          <w:sz w:val="21"/>
          <w:szCs w:val="21"/>
          <w:highlight w:val="none"/>
          <w:lang w:val="en-US" w:eastAsia="zh-CN"/>
        </w:rPr>
        <w:t>在院</w:t>
      </w:r>
      <w:r>
        <w:rPr>
          <w:rFonts w:hint="eastAsia" w:ascii="宋体" w:hAnsi="宋体" w:eastAsia="宋体" w:cs="宋体"/>
          <w:sz w:val="21"/>
          <w:szCs w:val="21"/>
          <w:highlight w:val="none"/>
        </w:rPr>
        <w:t>患者数、发热人数、留置导尿管使用患者数、中心静脉插管使用患者数、呼吸机使用患者数。</w:t>
      </w:r>
    </w:p>
    <w:p w14:paraId="0B998601">
      <w:pPr>
        <w:pageBreakBefore w:val="0"/>
        <w:widowControl/>
        <w:numPr>
          <w:ilvl w:val="0"/>
          <w:numId w:val="493"/>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支持穿透监测日志中的患者数列表，可查看插管使用开始时间、结束时间、使用天数。</w:t>
      </w:r>
    </w:p>
    <w:p w14:paraId="4014AF82">
      <w:pPr>
        <w:pageBreakBefore w:val="0"/>
        <w:widowControl/>
        <w:numPr>
          <w:ilvl w:val="0"/>
          <w:numId w:val="493"/>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支持三大管监测字典维护界面。</w:t>
      </w:r>
    </w:p>
    <w:p w14:paraId="16F73641">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02" w:name="_Toc4835"/>
      <w:bookmarkStart w:id="3403" w:name="_Toc32642"/>
      <w:bookmarkStart w:id="3404" w:name="_Toc19838"/>
      <w:bookmarkStart w:id="3405" w:name="_Toc22227"/>
      <w:bookmarkStart w:id="3406" w:name="_Toc18687"/>
      <w:r>
        <w:rPr>
          <w:rFonts w:hint="eastAsia" w:ascii="宋体" w:hAnsi="宋体" w:eastAsia="宋体" w:cs="宋体"/>
          <w:b/>
          <w:bCs/>
          <w:sz w:val="21"/>
          <w:szCs w:val="21"/>
          <w:highlight w:val="none"/>
        </w:rPr>
        <w:t>5.2.3.3.3.13消毒灭菌</w:t>
      </w:r>
      <w:bookmarkEnd w:id="3402"/>
      <w:bookmarkEnd w:id="3403"/>
      <w:bookmarkEnd w:id="3404"/>
      <w:bookmarkEnd w:id="3405"/>
      <w:bookmarkEnd w:id="3406"/>
    </w:p>
    <w:p w14:paraId="45E10B7B">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支持对空气、物表、手卫生、医疗器械、消毒物品、灭菌物品、一次性物品、污水等项目监测单申请，并支持全院联网查看监测项目和监测结果。</w:t>
      </w:r>
    </w:p>
    <w:p w14:paraId="2FA6CAAC">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支持临床科室监测项目自查与感控科抽查工作，可根据医院监测流程进行配置。</w:t>
      </w:r>
    </w:p>
    <w:p w14:paraId="527156D0">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监测单据支持直接查看送检科室、监测项目、监测类型、采样场所、采样标本、采样点数、采样方法、采样人、采样日期、检验日期、检验人、检验结果、是否需要复查。</w:t>
      </w:r>
    </w:p>
    <w:p w14:paraId="20A43D9F">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支持对常用监测内容保存为常用模板，方便后续使用，常用模板支持科室级、全院级。</w:t>
      </w:r>
    </w:p>
    <w:p w14:paraId="25F85FF3">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支持监测结果报告单支持全院联网打印，以及在线查看监测结果报告。</w:t>
      </w:r>
    </w:p>
    <w:p w14:paraId="04BD36E2">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支持监测授权管理，设定单个用户管辖多科室、监测项目授权等，与系统基础用户授权不冲突。</w:t>
      </w:r>
    </w:p>
    <w:p w14:paraId="35D3054B">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支持根据医院情况，在标准上修改、支持环境卫生消毒灭菌监测项目、监测标准、采样场所、采样标本、采样方法、采样点等相关的字典数据。</w:t>
      </w:r>
    </w:p>
    <w:p w14:paraId="5FAE145E">
      <w:pPr>
        <w:pageBreakBefore w:val="0"/>
        <w:widowControl/>
        <w:numPr>
          <w:ilvl w:val="0"/>
          <w:numId w:val="494"/>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支持自动按照监测项目类别、监测科室统计分析监测数目数、合格数、合格率、不合格数、不合格率等。</w:t>
      </w:r>
    </w:p>
    <w:p w14:paraId="4E3C0D0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07" w:name="_Toc6566"/>
      <w:bookmarkStart w:id="3408" w:name="_Toc7384"/>
      <w:bookmarkStart w:id="3409" w:name="_Toc22295"/>
      <w:bookmarkStart w:id="3410" w:name="_Toc26835"/>
      <w:bookmarkStart w:id="3411" w:name="_Toc22200"/>
      <w:r>
        <w:rPr>
          <w:rFonts w:hint="eastAsia" w:ascii="宋体" w:hAnsi="宋体" w:eastAsia="宋体" w:cs="宋体"/>
          <w:b/>
          <w:bCs/>
          <w:sz w:val="21"/>
          <w:szCs w:val="21"/>
          <w:highlight w:val="none"/>
        </w:rPr>
        <w:t>5.2.3.3.3.14职业暴露</w:t>
      </w:r>
      <w:bookmarkEnd w:id="3407"/>
      <w:bookmarkEnd w:id="3408"/>
      <w:bookmarkEnd w:id="3409"/>
      <w:bookmarkEnd w:id="3410"/>
      <w:bookmarkEnd w:id="3411"/>
    </w:p>
    <w:p w14:paraId="61174C2C">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支持医务人员及护工进行职业暴露内容的信息登记填写。</w:t>
      </w:r>
    </w:p>
    <w:p w14:paraId="601D2CA8">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支持暴露填报前告知《职业暴露的标准处置流程》及《职业暴露的处置制度》，要求暴露填报人员在线掌握了解。</w:t>
      </w:r>
    </w:p>
    <w:p w14:paraId="0C7370DD">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支持填报职业暴露登记表后，在感控管理端上实时提示新暴露填报消息。</w:t>
      </w:r>
    </w:p>
    <w:p w14:paraId="28245708">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支持职业暴露登记表临床打印空白调查表。</w:t>
      </w:r>
    </w:p>
    <w:p w14:paraId="35227E00">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支持职业暴露信息登记、评估预防、临床观察、临床诊断完整随访闭环，支持跨部门联网的评估跟踪。</w:t>
      </w:r>
    </w:p>
    <w:p w14:paraId="3C5F4CA6">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支持对检验复查项目多时间点设定，系统根据复查时间提前7天进行自动提醒。</w:t>
      </w:r>
    </w:p>
    <w:p w14:paraId="309D8CFC">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支持按照科室统计职业暴露情况，并计算科室构成比。</w:t>
      </w:r>
    </w:p>
    <w:p w14:paraId="3102B508">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支持按工别、年龄、性别、学历等内容计算科室构成比。</w:t>
      </w:r>
    </w:p>
    <w:p w14:paraId="5F8AD7A3">
      <w:pPr>
        <w:pageBreakBefore w:val="0"/>
        <w:widowControl/>
        <w:numPr>
          <w:ilvl w:val="0"/>
          <w:numId w:val="49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支持自动分析时间段内暴露调查表中内容，包括：暴露地点次数、暴露方式次数、器械类型及次数、消毒剂使用名称及次数、暴露级别次数、暴露方式及次数等。</w:t>
      </w:r>
    </w:p>
    <w:p w14:paraId="58BE155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12" w:name="_Toc18707"/>
      <w:bookmarkStart w:id="3413" w:name="_Toc23902"/>
      <w:bookmarkStart w:id="3414" w:name="_Toc25901"/>
      <w:bookmarkStart w:id="3415" w:name="_Toc26632"/>
      <w:bookmarkStart w:id="3416" w:name="_Toc13580"/>
      <w:r>
        <w:rPr>
          <w:rFonts w:hint="eastAsia" w:ascii="宋体" w:hAnsi="宋体" w:eastAsia="宋体" w:cs="宋体"/>
          <w:b/>
          <w:bCs/>
          <w:sz w:val="21"/>
          <w:szCs w:val="21"/>
          <w:highlight w:val="none"/>
        </w:rPr>
        <w:t>5.2.3.3.3.15手卫生用品</w:t>
      </w:r>
      <w:bookmarkEnd w:id="3412"/>
      <w:bookmarkEnd w:id="3413"/>
      <w:bookmarkEnd w:id="3414"/>
      <w:bookmarkEnd w:id="3415"/>
      <w:bookmarkEnd w:id="3416"/>
    </w:p>
    <w:p w14:paraId="610F3E89">
      <w:pPr>
        <w:pageBreakBefore w:val="0"/>
        <w:widowControl/>
        <w:numPr>
          <w:ilvl w:val="0"/>
          <w:numId w:val="49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支持掌握全院各科室手卫生用品消耗量情况，如手消毒液、抗菌洗手液、干手纸，分析手卫生依从性的，协同促进医务人员手卫生执行的依从率。</w:t>
      </w:r>
    </w:p>
    <w:p w14:paraId="7DCFD45E">
      <w:pPr>
        <w:pageBreakBefore w:val="0"/>
        <w:widowControl/>
        <w:numPr>
          <w:ilvl w:val="0"/>
          <w:numId w:val="49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支持临床兼职人员进行本科科室用品本月领取量和库存量的在线录入。</w:t>
      </w:r>
    </w:p>
    <w:p w14:paraId="6F513986">
      <w:pPr>
        <w:pageBreakBefore w:val="0"/>
        <w:widowControl/>
        <w:numPr>
          <w:ilvl w:val="0"/>
          <w:numId w:val="496"/>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支持自动统计分析各科室每床日消耗量情况。</w:t>
      </w:r>
    </w:p>
    <w:p w14:paraId="24F2948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17" w:name="_Toc6268"/>
      <w:bookmarkStart w:id="3418" w:name="_Toc7811"/>
      <w:bookmarkStart w:id="3419" w:name="_Toc26307"/>
      <w:bookmarkStart w:id="3420" w:name="_Toc7491"/>
      <w:bookmarkStart w:id="3421" w:name="_Toc16223"/>
      <w:r>
        <w:rPr>
          <w:rFonts w:hint="eastAsia" w:ascii="宋体" w:hAnsi="宋体" w:eastAsia="宋体" w:cs="宋体"/>
          <w:b/>
          <w:bCs/>
          <w:sz w:val="21"/>
          <w:szCs w:val="21"/>
          <w:highlight w:val="none"/>
        </w:rPr>
        <w:t>5.2.3.3.3.16网络直报</w:t>
      </w:r>
      <w:bookmarkEnd w:id="3417"/>
      <w:bookmarkEnd w:id="3418"/>
      <w:bookmarkEnd w:id="3419"/>
      <w:bookmarkEnd w:id="3420"/>
      <w:bookmarkEnd w:id="3421"/>
    </w:p>
    <w:p w14:paraId="5F07C556">
      <w:pPr>
        <w:pageBreakBefore w:val="0"/>
        <w:widowControl/>
        <w:numPr>
          <w:ilvl w:val="0"/>
          <w:numId w:val="49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支持建立“医院→全国医院感染监控管理培训基地”上报体系。</w:t>
      </w:r>
    </w:p>
    <w:p w14:paraId="33734DD7">
      <w:pPr>
        <w:pageBreakBefore w:val="0"/>
        <w:widowControl/>
        <w:numPr>
          <w:ilvl w:val="0"/>
          <w:numId w:val="49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支持自动分析出已上报记录数、总未上报记录数、本月未报记录数。</w:t>
      </w:r>
    </w:p>
    <w:p w14:paraId="7EA0BE28">
      <w:pPr>
        <w:pageBreakBefore w:val="0"/>
        <w:widowControl/>
        <w:numPr>
          <w:ilvl w:val="0"/>
          <w:numId w:val="49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支持数据单项上报，也支持全选项上报，能够进行断点续传功能，多线程上报技术，上传速度快，不影响其他业务模块的操作。</w:t>
      </w:r>
    </w:p>
    <w:p w14:paraId="38980695">
      <w:pPr>
        <w:pageBreakBefore w:val="0"/>
        <w:widowControl/>
        <w:numPr>
          <w:ilvl w:val="0"/>
          <w:numId w:val="49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数据上报数据包括：感染病例监测（感染数、出院记录数）、现患率调查（实查数、应监测记录数）、外科手术感染监测、职业暴露监测、ICU病人感染监测（感染数、监测日志记录数）、高危新生儿监测（感染数、日志记录数）、抗菌药物监测、环境卫生消毒药械监测、一次性用品监测、污水监测。</w:t>
      </w:r>
    </w:p>
    <w:p w14:paraId="2FCE7653">
      <w:pPr>
        <w:pageBreakBefore w:val="0"/>
        <w:widowControl/>
        <w:numPr>
          <w:ilvl w:val="0"/>
          <w:numId w:val="497"/>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支持数据上报结果的日志查看及保存。</w:t>
      </w:r>
    </w:p>
    <w:p w14:paraId="335A220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22" w:name="_Toc23244"/>
      <w:bookmarkStart w:id="3423" w:name="_Toc12695"/>
      <w:bookmarkStart w:id="3424" w:name="_Toc16838"/>
      <w:bookmarkStart w:id="3425" w:name="_Toc11366"/>
      <w:bookmarkStart w:id="3426" w:name="_Toc18981"/>
      <w:r>
        <w:rPr>
          <w:rFonts w:hint="eastAsia" w:ascii="宋体" w:hAnsi="宋体" w:eastAsia="宋体" w:cs="宋体"/>
          <w:b/>
          <w:bCs/>
          <w:sz w:val="21"/>
          <w:szCs w:val="21"/>
          <w:highlight w:val="none"/>
        </w:rPr>
        <w:t>5.2.3.3.3.17统计分析</w:t>
      </w:r>
      <w:bookmarkEnd w:id="3422"/>
      <w:bookmarkEnd w:id="3423"/>
      <w:bookmarkEnd w:id="3424"/>
      <w:bookmarkEnd w:id="3425"/>
      <w:bookmarkEnd w:id="3426"/>
    </w:p>
    <w:p w14:paraId="7ED6C1BB">
      <w:pPr>
        <w:pageBreakBefore w:val="0"/>
        <w:widowControl/>
        <w:numPr>
          <w:ilvl w:val="0"/>
          <w:numId w:val="49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bookmarkStart w:id="3427" w:name="_Toc26751"/>
      <w:bookmarkStart w:id="3428" w:name="_Toc10101"/>
      <w:bookmarkStart w:id="3429" w:name="_Toc14072"/>
      <w:bookmarkStart w:id="3430" w:name="_Toc22780"/>
      <w:bookmarkStart w:id="3431" w:name="_Toc6761"/>
      <w:r>
        <w:rPr>
          <w:rFonts w:hint="eastAsia" w:ascii="宋体" w:hAnsi="宋体" w:eastAsia="宋体" w:cs="宋体"/>
          <w:sz w:val="21"/>
          <w:szCs w:val="21"/>
          <w:highlight w:val="none"/>
        </w:rPr>
        <w:t>支持医院感染管理质量控制指标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2015年版</w:t>
      </w:r>
      <w:bookmarkEnd w:id="3427"/>
      <w:bookmarkEnd w:id="3428"/>
      <w:bookmarkEnd w:id="3429"/>
      <w:bookmarkEnd w:id="3430"/>
      <w:bookmarkEnd w:id="3431"/>
      <w:r>
        <w:rPr>
          <w:rFonts w:hint="eastAsia" w:ascii="宋体" w:hAnsi="宋体" w:eastAsia="宋体" w:cs="宋体"/>
          <w:sz w:val="21"/>
          <w:szCs w:val="21"/>
          <w:highlight w:val="none"/>
          <w:lang w:eastAsia="zh-CN"/>
        </w:rPr>
        <w:t>）</w:t>
      </w:r>
    </w:p>
    <w:p w14:paraId="6A42973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支持可按患者维度（住院患者人数/出院患者人数）进行查询。</w:t>
      </w:r>
    </w:p>
    <w:p w14:paraId="0DA407B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医院感染发病（例次）率。</w:t>
      </w:r>
    </w:p>
    <w:p w14:paraId="49CDB68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医院感染现患（例次）率。</w:t>
      </w:r>
    </w:p>
    <w:p w14:paraId="6053CB5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医院感染病例漏报率。</w:t>
      </w:r>
    </w:p>
    <w:p w14:paraId="2825A99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多重耐药菌感染发生率。</w:t>
      </w:r>
    </w:p>
    <w:p w14:paraId="5A7F97E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多重耐药菌检出率。</w:t>
      </w:r>
    </w:p>
    <w:p w14:paraId="285DBDB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住院患者抗菌药物使用率。</w:t>
      </w:r>
    </w:p>
    <w:p w14:paraId="601ECCE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抗菌药物治疗前病原学送检率。</w:t>
      </w:r>
    </w:p>
    <w:p w14:paraId="7087796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Ⅰ类切口手术部位感染率。</w:t>
      </w:r>
    </w:p>
    <w:p w14:paraId="4BAF63E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Ⅰ类切口手术抗菌药物预防使用率。</w:t>
      </w:r>
    </w:p>
    <w:p w14:paraId="72943F3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血管内导管相关血流感染发病率。</w:t>
      </w:r>
    </w:p>
    <w:p w14:paraId="717DCE4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呼吸机相关肺炎发病率。</w:t>
      </w:r>
    </w:p>
    <w:p w14:paraId="2A94F4C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导尿管相关泌尿系统感染发病率。</w:t>
      </w:r>
    </w:p>
    <w:p w14:paraId="2D46898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手卫生依从率调查。</w:t>
      </w:r>
    </w:p>
    <w:p w14:paraId="1BD48AD3">
      <w:pPr>
        <w:pageBreakBefore w:val="0"/>
        <w:widowControl/>
        <w:numPr>
          <w:ilvl w:val="0"/>
          <w:numId w:val="49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bookmarkStart w:id="3432" w:name="_Toc3227"/>
      <w:bookmarkStart w:id="3433" w:name="_Toc25365"/>
      <w:bookmarkStart w:id="3434" w:name="_Toc31922"/>
      <w:bookmarkStart w:id="3435" w:name="_Toc29791"/>
      <w:bookmarkStart w:id="3436" w:name="_Toc16581"/>
      <w:r>
        <w:rPr>
          <w:rFonts w:hint="eastAsia" w:ascii="宋体" w:hAnsi="宋体" w:eastAsia="宋体" w:cs="宋体"/>
          <w:sz w:val="21"/>
          <w:szCs w:val="21"/>
          <w:highlight w:val="none"/>
        </w:rPr>
        <w:t>支持感染统计：</w:t>
      </w:r>
      <w:bookmarkEnd w:id="3432"/>
      <w:bookmarkEnd w:id="3433"/>
      <w:bookmarkEnd w:id="3434"/>
      <w:bookmarkEnd w:id="3435"/>
      <w:bookmarkEnd w:id="3436"/>
    </w:p>
    <w:p w14:paraId="7FE4DE8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支持可按多种条件进行查询统计，包括：患者维度（住院患者人数/出院患者人数）、感染例数计数。</w:t>
      </w:r>
    </w:p>
    <w:p w14:paraId="72087C3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医院感染率。</w:t>
      </w:r>
    </w:p>
    <w:p w14:paraId="5623DE3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社区感染率。</w:t>
      </w:r>
    </w:p>
    <w:p w14:paraId="017AF0F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医院感染日感染率。</w:t>
      </w:r>
    </w:p>
    <w:p w14:paraId="45F8F3D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医院感染部位分布。</w:t>
      </w:r>
    </w:p>
    <w:p w14:paraId="0B1E604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社区感染部位分布。</w:t>
      </w:r>
    </w:p>
    <w:p w14:paraId="0E536D2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医院感染病原体部位分布。</w:t>
      </w:r>
    </w:p>
    <w:p w14:paraId="431B695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社区感染病原体部位分布。</w:t>
      </w:r>
    </w:p>
    <w:p w14:paraId="667F97A6">
      <w:pPr>
        <w:pageBreakBefore w:val="0"/>
        <w:widowControl/>
        <w:numPr>
          <w:ilvl w:val="0"/>
          <w:numId w:val="49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bookmarkStart w:id="3437" w:name="_Toc32477"/>
      <w:bookmarkStart w:id="3438" w:name="_Toc29044"/>
      <w:bookmarkStart w:id="3439" w:name="_Toc27344"/>
      <w:bookmarkStart w:id="3440" w:name="_Toc20383"/>
      <w:bookmarkStart w:id="3441" w:name="_Toc9031"/>
      <w:r>
        <w:rPr>
          <w:rFonts w:hint="eastAsia" w:ascii="宋体" w:hAnsi="宋体" w:eastAsia="宋体" w:cs="宋体"/>
          <w:sz w:val="21"/>
          <w:szCs w:val="21"/>
          <w:highlight w:val="none"/>
        </w:rPr>
        <w:t>易感因素</w:t>
      </w:r>
      <w:bookmarkEnd w:id="3437"/>
      <w:bookmarkEnd w:id="3438"/>
      <w:bookmarkEnd w:id="3439"/>
      <w:bookmarkEnd w:id="3440"/>
      <w:bookmarkEnd w:id="3441"/>
    </w:p>
    <w:p w14:paraId="5B1D62F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CLABSI（血管内导管相关血流感染发病率）。</w:t>
      </w:r>
    </w:p>
    <w:p w14:paraId="1D98B8C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VAP（呼吸机相关肺炎发病率）。</w:t>
      </w:r>
    </w:p>
    <w:p w14:paraId="556449E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CAUTI（导尿管相关泌尿系统感染发病率）。</w:t>
      </w:r>
    </w:p>
    <w:p w14:paraId="1404BDDE">
      <w:pPr>
        <w:pageBreakBefore w:val="0"/>
        <w:widowControl/>
        <w:numPr>
          <w:ilvl w:val="0"/>
          <w:numId w:val="49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支持感染趋势分析</w:t>
      </w:r>
    </w:p>
    <w:p w14:paraId="055C53D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医院感染率。</w:t>
      </w:r>
    </w:p>
    <w:p w14:paraId="79E0A41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社区感染率。</w:t>
      </w:r>
    </w:p>
    <w:p w14:paraId="5BCA885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日医院感染率。</w:t>
      </w:r>
    </w:p>
    <w:p w14:paraId="2156968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CLABSI日医院感染率。</w:t>
      </w:r>
    </w:p>
    <w:p w14:paraId="255EFB0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VAP日医院感染率。</w:t>
      </w:r>
    </w:p>
    <w:p w14:paraId="1D8C1C3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CAUTI日医院感染率。</w:t>
      </w:r>
    </w:p>
    <w:p w14:paraId="7FE7DC79">
      <w:pPr>
        <w:pageBreakBefore w:val="0"/>
        <w:widowControl/>
        <w:numPr>
          <w:ilvl w:val="0"/>
          <w:numId w:val="49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bookmarkStart w:id="3442" w:name="_Toc16279"/>
      <w:bookmarkStart w:id="3443" w:name="_Toc9002"/>
      <w:bookmarkStart w:id="3444" w:name="_Toc17756"/>
      <w:bookmarkStart w:id="3445" w:name="_Toc2458"/>
      <w:bookmarkStart w:id="3446" w:name="_Toc27582"/>
      <w:r>
        <w:rPr>
          <w:rFonts w:hint="eastAsia" w:ascii="宋体" w:hAnsi="宋体" w:eastAsia="宋体" w:cs="宋体"/>
          <w:sz w:val="21"/>
          <w:szCs w:val="21"/>
          <w:highlight w:val="none"/>
        </w:rPr>
        <w:t>支持现患统计</w:t>
      </w:r>
      <w:bookmarkEnd w:id="3442"/>
      <w:bookmarkEnd w:id="3443"/>
      <w:bookmarkEnd w:id="3444"/>
      <w:bookmarkEnd w:id="3445"/>
      <w:bookmarkEnd w:id="3446"/>
    </w:p>
    <w:p w14:paraId="15D89B1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根据实查人数进行现患统计。</w:t>
      </w:r>
    </w:p>
    <w:p w14:paraId="0ABDEE2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医院感染率。</w:t>
      </w:r>
    </w:p>
    <w:p w14:paraId="08EA8A7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社区感染率。</w:t>
      </w:r>
    </w:p>
    <w:p w14:paraId="6DA9ACB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医院感染病原体部位分布。</w:t>
      </w:r>
    </w:p>
    <w:p w14:paraId="2233896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社区感染病原体部位分布。</w:t>
      </w:r>
    </w:p>
    <w:p w14:paraId="23F340DD">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抗菌药物使用情况。</w:t>
      </w:r>
    </w:p>
    <w:p w14:paraId="323700E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手术患者肺部感染发生率。</w:t>
      </w:r>
    </w:p>
    <w:p w14:paraId="245B999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手术患者切口情况。</w:t>
      </w:r>
    </w:p>
    <w:p w14:paraId="0D5956ED">
      <w:pPr>
        <w:pageBreakBefore w:val="0"/>
        <w:widowControl/>
        <w:numPr>
          <w:ilvl w:val="0"/>
          <w:numId w:val="498"/>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bookmarkStart w:id="3447" w:name="_Toc24834"/>
      <w:bookmarkStart w:id="3448" w:name="_Toc5950"/>
      <w:bookmarkStart w:id="3449" w:name="_Toc21058"/>
      <w:bookmarkStart w:id="3450" w:name="_Toc29220"/>
      <w:bookmarkStart w:id="3451" w:name="_Toc29657"/>
      <w:r>
        <w:rPr>
          <w:rFonts w:hint="eastAsia" w:ascii="宋体" w:hAnsi="宋体" w:eastAsia="宋体" w:cs="宋体"/>
          <w:sz w:val="21"/>
          <w:szCs w:val="21"/>
          <w:highlight w:val="none"/>
        </w:rPr>
        <w:t>现患趋势分析</w:t>
      </w:r>
      <w:bookmarkEnd w:id="3447"/>
      <w:bookmarkEnd w:id="3448"/>
      <w:bookmarkEnd w:id="3449"/>
      <w:bookmarkEnd w:id="3450"/>
      <w:bookmarkEnd w:id="3451"/>
    </w:p>
    <w:p w14:paraId="0402CB6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医院感染率</w:t>
      </w:r>
    </w:p>
    <w:p w14:paraId="21C67A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社区感染率</w:t>
      </w:r>
    </w:p>
    <w:p w14:paraId="46EF6F6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52" w:name="_Toc21941"/>
      <w:bookmarkStart w:id="3453" w:name="_Toc3687"/>
      <w:bookmarkStart w:id="3454" w:name="_Toc31279"/>
      <w:bookmarkStart w:id="3455" w:name="_Toc13889"/>
      <w:bookmarkStart w:id="3456" w:name="_Toc12021"/>
      <w:r>
        <w:rPr>
          <w:rFonts w:hint="eastAsia" w:ascii="宋体" w:hAnsi="宋体" w:eastAsia="宋体" w:cs="宋体"/>
          <w:b/>
          <w:bCs/>
          <w:sz w:val="21"/>
          <w:szCs w:val="21"/>
          <w:highlight w:val="none"/>
        </w:rPr>
        <w:t>5.2.3.3.3.18患者诊疗信息</w:t>
      </w:r>
      <w:bookmarkEnd w:id="3452"/>
      <w:bookmarkEnd w:id="3453"/>
      <w:bookmarkEnd w:id="3454"/>
      <w:bookmarkEnd w:id="3455"/>
      <w:bookmarkEnd w:id="3456"/>
    </w:p>
    <w:p w14:paraId="7EB941C0">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支持查看患者历次本院住院诊疗信息。</w:t>
      </w:r>
    </w:p>
    <w:p w14:paraId="460BA2FB">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支持查看患者基本信息，包括住院号、病案号、姓名、性别、年龄、住院次数、体重等信息。</w:t>
      </w:r>
    </w:p>
    <w:p w14:paraId="3CD95DB2">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支持查看患者住院综合图示重要关注因素的时序图，包括三大插管、三大常规、C反应蛋白、降钙素原、检出菌、隔离标识等。</w:t>
      </w:r>
    </w:p>
    <w:p w14:paraId="02EEF74F">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支持查看住院综合图示重要风险因素明细，包括：抗菌药物使用、侵入性操作、检出菌、手术、体温异常。</w:t>
      </w:r>
    </w:p>
    <w:p w14:paraId="1A85FE29">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支持查看医嘱信息，侵入性操作、抗菌药物优先置顶，并可进行关键词搜索医嘱。</w:t>
      </w:r>
    </w:p>
    <w:p w14:paraId="5F4DF9FF">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支持查看检验信息，对存在异常检验项目，标记红点显目提示，异常检验结果优先置顶。</w:t>
      </w:r>
    </w:p>
    <w:p w14:paraId="757D7E36">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支持查看菌培养信息，优先置顶，药敏结果为耐药标红显示。</w:t>
      </w:r>
    </w:p>
    <w:p w14:paraId="7113A0CB">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支持查看手术信息，可穿透查看手术登记表。</w:t>
      </w:r>
    </w:p>
    <w:p w14:paraId="673480C8">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支持查看体温信息，时间段内体温走向，超过38℃显目提示。</w:t>
      </w:r>
    </w:p>
    <w:p w14:paraId="75DEE24E">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支持查看病历信息，对存在感染因素的标记显示，分别展示分析后病历和原文病历，分析后病历中关键词按颜色区分否定式、阳性词等。</w:t>
      </w:r>
    </w:p>
    <w:p w14:paraId="7FF9926C">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支持查看影像信息，对存在感染因素的标记显示，分析后影像报告中关键词按颜色区分否定式、阳性词等。</w:t>
      </w:r>
    </w:p>
    <w:p w14:paraId="5651580C">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支持查看诊断信息，包括入院诊断、出院诊断、其他诊断。</w:t>
      </w:r>
    </w:p>
    <w:p w14:paraId="4FF9DED3">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支持查看在院期间出入科记录。</w:t>
      </w:r>
    </w:p>
    <w:p w14:paraId="1CD12481">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支持查看当前患者干预历史情况，并支持干预会话发起。</w:t>
      </w:r>
    </w:p>
    <w:p w14:paraId="799D65F1">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支持查看当前患者疑似感染信息，并可直接进行干预、排除、确认操作。</w:t>
      </w:r>
    </w:p>
    <w:p w14:paraId="3819C324">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支持查看当前患者感染病例历史上报情况。</w:t>
      </w:r>
    </w:p>
    <w:p w14:paraId="17BADC3F">
      <w:pPr>
        <w:pageBreakBefore w:val="0"/>
        <w:widowControl/>
        <w:numPr>
          <w:ilvl w:val="0"/>
          <w:numId w:val="499"/>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支持穿透至当前患者的风险因素，并进行查看。</w:t>
      </w:r>
    </w:p>
    <w:p w14:paraId="637EBFF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57" w:name="_Toc3423"/>
      <w:bookmarkStart w:id="3458" w:name="_Toc31598"/>
      <w:bookmarkStart w:id="3459" w:name="_Toc26571"/>
      <w:bookmarkStart w:id="3460" w:name="_Toc7146"/>
      <w:bookmarkStart w:id="3461" w:name="_Toc23193"/>
      <w:r>
        <w:rPr>
          <w:rFonts w:hint="eastAsia" w:ascii="宋体" w:hAnsi="宋体" w:eastAsia="宋体" w:cs="宋体"/>
          <w:b/>
          <w:bCs/>
          <w:sz w:val="21"/>
          <w:szCs w:val="21"/>
          <w:highlight w:val="none"/>
        </w:rPr>
        <w:t>5.2.3.3.3.19数据接口总线</w:t>
      </w:r>
      <w:bookmarkEnd w:id="3457"/>
      <w:bookmarkEnd w:id="3458"/>
      <w:bookmarkEnd w:id="3459"/>
      <w:bookmarkEnd w:id="3460"/>
      <w:bookmarkEnd w:id="3461"/>
    </w:p>
    <w:p w14:paraId="7B9891CB">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支持与医院现有系统的数据对接，自动完成HIS、LIS、PACS、EMR</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电子病历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、手术麻醉、护理系统等系统的数据加载，并自动完成各项院感数据匹配工作。</w:t>
      </w:r>
    </w:p>
    <w:p w14:paraId="16193C82">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支持对接Sqlserver、Mysql、Oracle、DB2、Cache等数据库。</w:t>
      </w:r>
    </w:p>
    <w:p w14:paraId="42ABA7C4">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支持完成自动加载患者基本信息。</w:t>
      </w:r>
    </w:p>
    <w:p w14:paraId="2EBC8DE8">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支持完成自动加载患者出入院信息，包括出入院日期、科室、床位、住院总费用等信息。</w:t>
      </w:r>
    </w:p>
    <w:p w14:paraId="16B11B4C">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支持完成自动加载患者转科信息。</w:t>
      </w:r>
    </w:p>
    <w:p w14:paraId="3A7CC8AF">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支持完成自动加载患者诊断信息，入院诊断、疾病诊断、出院诊断等。</w:t>
      </w:r>
    </w:p>
    <w:p w14:paraId="61B60DD8">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支持完成自动加载患者电子体温信息及大便次数信息。</w:t>
      </w:r>
    </w:p>
    <w:p w14:paraId="2B082594">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支持完成自动加载患者手术申请、安排，详细的手术情况，如麻醉类型、手术时间等。</w:t>
      </w:r>
    </w:p>
    <w:p w14:paraId="7F9264EC">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支持完成自动加载患者医嘱信息，包括检验检查项目、用药情况等。</w:t>
      </w:r>
    </w:p>
    <w:p w14:paraId="389CCE51">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支持完成自动加载患者检验信息，包括常规检验、细菌培养、检验结果等。</w:t>
      </w:r>
    </w:p>
    <w:p w14:paraId="1FC6FBF1">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支持完成自动加载患者微生物培养情况（包括送检信息、病原体检出情况、药敏试验情况等）。</w:t>
      </w:r>
    </w:p>
    <w:p w14:paraId="00243CD6">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支持完成自动加载患者抗菌药物使用情况。</w:t>
      </w:r>
    </w:p>
    <w:p w14:paraId="1C71A0D7">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支持完成自动加载患者影像诊断信息。</w:t>
      </w:r>
    </w:p>
    <w:p w14:paraId="2E34BE52">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支持完成自动加载患者病历记录。</w:t>
      </w:r>
    </w:p>
    <w:p w14:paraId="1633A1DF">
      <w:pPr>
        <w:pageBreakBefore w:val="0"/>
        <w:widowControl/>
        <w:numPr>
          <w:ilvl w:val="0"/>
          <w:numId w:val="500"/>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科室信息、医生信息（包括职称）、药品信息等基础资料。</w:t>
      </w:r>
    </w:p>
    <w:p w14:paraId="11B25DE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62" w:name="_Toc32342"/>
      <w:bookmarkStart w:id="3463" w:name="_Toc14820"/>
      <w:bookmarkStart w:id="3464" w:name="_Toc17683"/>
      <w:bookmarkStart w:id="3465" w:name="_Toc26646"/>
      <w:bookmarkStart w:id="3466" w:name="_Toc7161"/>
      <w:r>
        <w:rPr>
          <w:rFonts w:hint="eastAsia" w:ascii="宋体" w:hAnsi="宋体" w:eastAsia="宋体" w:cs="宋体"/>
          <w:b/>
          <w:bCs/>
          <w:sz w:val="21"/>
          <w:szCs w:val="21"/>
          <w:highlight w:val="none"/>
        </w:rPr>
        <w:t>5.2.3.3.3.20临床工作站</w:t>
      </w:r>
      <w:bookmarkEnd w:id="3462"/>
      <w:bookmarkEnd w:id="3463"/>
      <w:bookmarkEnd w:id="3464"/>
      <w:bookmarkEnd w:id="3465"/>
      <w:bookmarkEnd w:id="3466"/>
    </w:p>
    <w:p w14:paraId="664E1957">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支持单个用户管辖多科室时，提供临床用户进行科室切换的操作。</w:t>
      </w:r>
    </w:p>
    <w:p w14:paraId="7BE56AA1">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支持打开工作站直接查看当前科室的疑似感染病例。</w:t>
      </w:r>
    </w:p>
    <w:p w14:paraId="1D5E7205">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支持查看患者历史上报感染病例报卡合计数，并可穿透感染病例报卡明细内容。</w:t>
      </w:r>
    </w:p>
    <w:p w14:paraId="7480CC93">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支持对患者主动感染病例的上报，自动获取患者基本信息，完善感染病例信息、易感因素、插管相关性、致病菌信息。</w:t>
      </w:r>
    </w:p>
    <w:p w14:paraId="2EE78BC3">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支持对曾转科至本科室及从本科室出院的患者搜索，并进行病例上报。</w:t>
      </w:r>
    </w:p>
    <w:p w14:paraId="3059AFF3">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支持临床用户对ICU患者进行临床病情等级评定。</w:t>
      </w:r>
    </w:p>
    <w:p w14:paraId="1EF17400">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支持2016年版医院感染横断面调查信息的录入。</w:t>
      </w:r>
    </w:p>
    <w:p w14:paraId="4EB25509">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支持职业暴露在线填写暴露信息，并上报至感控科。</w:t>
      </w:r>
    </w:p>
    <w:p w14:paraId="4A898AD2">
      <w:pPr>
        <w:pageBreakBefore w:val="0"/>
        <w:widowControl/>
        <w:numPr>
          <w:ilvl w:val="0"/>
          <w:numId w:val="501"/>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支持感控兼职人员及微生物室对环境卫生消毒药械监测内容填报，单个用户可管辖多科室。</w:t>
      </w:r>
    </w:p>
    <w:p w14:paraId="3DD7F16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467" w:name="_Toc17283"/>
      <w:bookmarkStart w:id="3468" w:name="_Toc26017"/>
      <w:bookmarkStart w:id="3469" w:name="_Toc24746"/>
      <w:bookmarkStart w:id="3470" w:name="_Toc17681"/>
      <w:bookmarkStart w:id="3471" w:name="_Toc15207"/>
      <w:r>
        <w:rPr>
          <w:rFonts w:hint="eastAsia" w:ascii="宋体" w:hAnsi="宋体" w:eastAsia="宋体" w:cs="宋体"/>
          <w:b/>
          <w:bCs/>
          <w:sz w:val="21"/>
          <w:szCs w:val="21"/>
          <w:highlight w:val="none"/>
        </w:rPr>
        <w:t>5.2.3.3.3.21嵌入式报卡</w:t>
      </w:r>
      <w:bookmarkEnd w:id="3467"/>
      <w:bookmarkEnd w:id="3468"/>
      <w:bookmarkEnd w:id="3469"/>
      <w:bookmarkEnd w:id="3470"/>
      <w:bookmarkEnd w:id="3471"/>
    </w:p>
    <w:p w14:paraId="1425A88E">
      <w:pPr>
        <w:pageBreakBefore w:val="0"/>
        <w:widowControl/>
        <w:numPr>
          <w:ilvl w:val="0"/>
          <w:numId w:val="502"/>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支持嵌入式调用页面链接给HIS、电子病历系统进行院感相关功能的调用，实现与HIS、电子病历系统的无缝对接。</w:t>
      </w:r>
    </w:p>
    <w:p w14:paraId="24A2D861">
      <w:pPr>
        <w:pageBreakBefore w:val="0"/>
        <w:widowControl/>
        <w:numPr>
          <w:ilvl w:val="0"/>
          <w:numId w:val="502"/>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支持多种开发语言的程序调用，如DELPHI、PB、C#、JAVA、PHP等常用开发语言的实例，调用简单。</w:t>
      </w:r>
    </w:p>
    <w:p w14:paraId="740392B9">
      <w:pPr>
        <w:pageBreakBefore w:val="0"/>
        <w:widowControl/>
        <w:numPr>
          <w:ilvl w:val="0"/>
          <w:numId w:val="502"/>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支持报卡完全B/S（浏览器）模式，更加方便、快捷、灵活。</w:t>
      </w:r>
    </w:p>
    <w:p w14:paraId="3D16C867">
      <w:pPr>
        <w:pageBreakBefore w:val="0"/>
        <w:widowControl/>
        <w:numPr>
          <w:ilvl w:val="0"/>
          <w:numId w:val="502"/>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支持感染病例报卡、现患率横断面登记表、职业暴露登记的可调用。</w:t>
      </w:r>
    </w:p>
    <w:p w14:paraId="10DB171C">
      <w:pPr>
        <w:pageBreakBefore w:val="0"/>
        <w:widowControl/>
        <w:numPr>
          <w:ilvl w:val="0"/>
          <w:numId w:val="502"/>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支持自动提取患者住院信息（床位、诊断、病人基本信息、医生信息等）。</w:t>
      </w:r>
    </w:p>
    <w:p w14:paraId="5051FCF2">
      <w:pPr>
        <w:pageBreakBefore w:val="0"/>
        <w:widowControl/>
        <w:numPr>
          <w:ilvl w:val="0"/>
          <w:numId w:val="502"/>
        </w:numPr>
        <w:shd w:val="clear"/>
        <w:tabs>
          <w:tab w:val="left" w:pos="0"/>
        </w:tabs>
        <w:kinsoku/>
        <w:wordWrap/>
        <w:overflowPunct/>
        <w:topLinePunct w:val="0"/>
        <w:bidi w:val="0"/>
        <w:spacing w:line="360" w:lineRule="auto"/>
        <w:ind w:left="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支持医生仅需用鼠标点选各项内容（如感染诊断、切口等级、易感因素等），操作方便快捷。</w:t>
      </w:r>
    </w:p>
    <w:p w14:paraId="1BE487A7">
      <w:pPr>
        <w:pageBreakBefore w:val="0"/>
        <w:numPr>
          <w:ilvl w:val="255"/>
          <w:numId w:val="0"/>
        </w:numPr>
        <w:shd w:val="clear"/>
        <w:tabs>
          <w:tab w:val="left" w:pos="0"/>
        </w:tabs>
        <w:kinsoku/>
        <w:wordWrap/>
        <w:overflowPunct/>
        <w:topLinePunct w:val="0"/>
        <w:bidi w:val="0"/>
        <w:spacing w:line="360" w:lineRule="auto"/>
        <w:ind w:left="420" w:left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支持自动提示院感科报告情况。</w:t>
      </w:r>
    </w:p>
    <w:p w14:paraId="5BFEC65A">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5.2.3.3.4疾病监测报告管理系统</w:t>
      </w:r>
    </w:p>
    <w:p w14:paraId="6D7440BE">
      <w:pPr>
        <w:pageBreakBefore w:val="0"/>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要求具备《中华人民共和国传染病报告卡》弹卡、填卡、校验、审核、查询、导出、打印功能。</w:t>
      </w:r>
    </w:p>
    <w:p w14:paraId="7404001A">
      <w:pPr>
        <w:pageBreakBefore w:val="0"/>
        <w:widowControl/>
        <w:numPr>
          <w:ilvl w:val="0"/>
          <w:numId w:val="50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472" w:name="_Toc18277"/>
      <w:bookmarkStart w:id="3473" w:name="_Toc10353"/>
      <w:bookmarkStart w:id="3474" w:name="_Toc3477"/>
      <w:bookmarkStart w:id="3475" w:name="_Toc16064"/>
      <w:bookmarkStart w:id="3476" w:name="_Toc14485"/>
      <w:r>
        <w:rPr>
          <w:rFonts w:hint="eastAsia" w:ascii="宋体" w:hAnsi="宋体" w:eastAsia="宋体" w:cs="宋体"/>
          <w:sz w:val="21"/>
          <w:szCs w:val="21"/>
          <w:highlight w:val="none"/>
          <w:lang w:bidi="ar"/>
        </w:rPr>
        <w:t>传染病报告卡填报与审核</w:t>
      </w:r>
      <w:bookmarkEnd w:id="3472"/>
      <w:bookmarkEnd w:id="3473"/>
      <w:bookmarkEnd w:id="3474"/>
      <w:bookmarkEnd w:id="3475"/>
      <w:bookmarkEnd w:id="3476"/>
    </w:p>
    <w:p w14:paraId="29E4574F">
      <w:pPr>
        <w:pageBreakBefore w:val="0"/>
        <w:widowControl/>
        <w:numPr>
          <w:ilvl w:val="0"/>
          <w:numId w:val="504"/>
        </w:numPr>
        <w:shd w:val="clear"/>
        <w:tabs>
          <w:tab w:val="left" w:pos="0"/>
        </w:tabs>
        <w:kinsoku/>
        <w:wordWrap/>
        <w:overflowPunct/>
        <w:topLinePunct w:val="0"/>
        <w:bidi w:val="0"/>
        <w:spacing w:line="360" w:lineRule="auto"/>
        <w:ind w:firstLine="0"/>
        <w:rPr>
          <w:rFonts w:hint="eastAsia" w:ascii="宋体" w:hAnsi="宋体" w:eastAsia="宋体" w:cs="宋体"/>
          <w:sz w:val="21"/>
          <w:szCs w:val="21"/>
          <w:highlight w:val="none"/>
        </w:rPr>
      </w:pPr>
      <w:bookmarkStart w:id="3477" w:name="_Toc5917"/>
      <w:bookmarkStart w:id="3478" w:name="_Toc32026"/>
      <w:bookmarkStart w:id="3479" w:name="_Toc6058"/>
      <w:bookmarkStart w:id="3480" w:name="_Toc3288"/>
      <w:bookmarkStart w:id="3481" w:name="_Toc3626"/>
      <w:r>
        <w:rPr>
          <w:rFonts w:hint="eastAsia" w:ascii="宋体" w:hAnsi="宋体" w:eastAsia="宋体" w:cs="宋体"/>
          <w:color w:val="000000"/>
          <w:sz w:val="21"/>
          <w:szCs w:val="21"/>
          <w:highlight w:val="none"/>
        </w:rPr>
        <w:t>传染病报告卡填报</w:t>
      </w:r>
      <w:bookmarkEnd w:id="3477"/>
      <w:bookmarkEnd w:id="3478"/>
      <w:bookmarkEnd w:id="3479"/>
      <w:bookmarkEnd w:id="3480"/>
      <w:bookmarkEnd w:id="3481"/>
    </w:p>
    <w:p w14:paraId="4DA4AF3B">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具备传染病报告卡触发规则设置、过滤规则设置、强制填卡设置等功能。</w:t>
      </w:r>
    </w:p>
    <w:p w14:paraId="07C5E219">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具备自动触发传染病报告卡功能，也具备主动填卡功能。</w:t>
      </w:r>
    </w:p>
    <w:p w14:paraId="75A3772A">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具备填卡时自动获取患者基础信息（社会学信息、就诊信息、疾病信息）功能。</w:t>
      </w:r>
    </w:p>
    <w:p w14:paraId="3CD7EB3F">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具备填卡时展示当前病例的历史传染病报告卡功能。</w:t>
      </w:r>
    </w:p>
    <w:p w14:paraId="6857AE03">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报卡提交时具备逻辑校验功能，不符合校验规则，则进行提示，提示项可集中展示。</w:t>
      </w:r>
    </w:p>
    <w:p w14:paraId="6FF37C6B">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具备报告卡暂存/保存功能，暂存/保存不做逻辑校验。</w:t>
      </w:r>
    </w:p>
    <w:p w14:paraId="51EFAFF5">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具备报告卡编号自动生成功能，且卡片编号规则可设置。</w:t>
      </w:r>
    </w:p>
    <w:p w14:paraId="6B40B694">
      <w:pPr>
        <w:pageBreakBefore w:val="0"/>
        <w:widowControl/>
        <w:numPr>
          <w:ilvl w:val="0"/>
          <w:numId w:val="50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具备新建空卡填报功能</w:t>
      </w:r>
    </w:p>
    <w:p w14:paraId="7EBEEBA1">
      <w:pPr>
        <w:pageBreakBefore w:val="0"/>
        <w:widowControl/>
        <w:numPr>
          <w:ilvl w:val="0"/>
          <w:numId w:val="504"/>
        </w:numPr>
        <w:shd w:val="clear"/>
        <w:tabs>
          <w:tab w:val="left" w:pos="0"/>
        </w:tabs>
        <w:kinsoku/>
        <w:wordWrap/>
        <w:overflowPunct/>
        <w:topLinePunct w:val="0"/>
        <w:bidi w:val="0"/>
        <w:spacing w:line="360" w:lineRule="auto"/>
        <w:ind w:firstLine="0"/>
        <w:rPr>
          <w:rFonts w:hint="eastAsia" w:ascii="宋体" w:hAnsi="宋体" w:eastAsia="宋体" w:cs="宋体"/>
          <w:color w:val="000000"/>
          <w:sz w:val="21"/>
          <w:szCs w:val="21"/>
          <w:highlight w:val="none"/>
        </w:rPr>
      </w:pPr>
      <w:bookmarkStart w:id="3482" w:name="_Toc5605"/>
      <w:bookmarkStart w:id="3483" w:name="_Toc21552"/>
      <w:bookmarkStart w:id="3484" w:name="_Toc9177"/>
      <w:bookmarkStart w:id="3485" w:name="_Toc18833"/>
      <w:bookmarkStart w:id="3486" w:name="_Toc5669"/>
      <w:r>
        <w:rPr>
          <w:rFonts w:hint="eastAsia" w:ascii="宋体" w:hAnsi="宋体" w:eastAsia="宋体" w:cs="宋体"/>
          <w:color w:val="000000"/>
          <w:sz w:val="21"/>
          <w:szCs w:val="21"/>
          <w:highlight w:val="none"/>
        </w:rPr>
        <w:t>传染病报告卡审核</w:t>
      </w:r>
      <w:bookmarkEnd w:id="3482"/>
      <w:bookmarkEnd w:id="3483"/>
      <w:bookmarkEnd w:id="3484"/>
      <w:bookmarkEnd w:id="3485"/>
      <w:bookmarkEnd w:id="3486"/>
    </w:p>
    <w:p w14:paraId="0257BCF2">
      <w:pPr>
        <w:pageBreakBefore w:val="0"/>
        <w:widowControl/>
        <w:numPr>
          <w:ilvl w:val="0"/>
          <w:numId w:val="50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具备任务集中处理功能，待审核任务可下钻查看详情。</w:t>
      </w:r>
    </w:p>
    <w:p w14:paraId="047BDBF7">
      <w:pPr>
        <w:pageBreakBefore w:val="0"/>
        <w:widowControl/>
        <w:numPr>
          <w:ilvl w:val="0"/>
          <w:numId w:val="50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具备报告卡审核通过、退卡、删卡、修订功能。</w:t>
      </w:r>
    </w:p>
    <w:p w14:paraId="32172DD0">
      <w:pPr>
        <w:pageBreakBefore w:val="0"/>
        <w:widowControl/>
        <w:numPr>
          <w:ilvl w:val="0"/>
          <w:numId w:val="50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具备查看选中病例的报告卡详细信息功能。</w:t>
      </w:r>
    </w:p>
    <w:p w14:paraId="3BD9ECC7">
      <w:pPr>
        <w:pageBreakBefore w:val="0"/>
        <w:widowControl/>
        <w:numPr>
          <w:ilvl w:val="0"/>
          <w:numId w:val="50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具备批量审核、批量打印以及单张审核、单张打印功能。</w:t>
      </w:r>
    </w:p>
    <w:p w14:paraId="3813E777">
      <w:pPr>
        <w:pageBreakBefore w:val="0"/>
        <w:widowControl/>
        <w:numPr>
          <w:ilvl w:val="0"/>
          <w:numId w:val="50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具备报告卡筛选和查询功能，可根据报告卡状态（已保存未提交、已提交未审核、已审核、已退卡、已作废）、院区、科室/病区、时间进行筛选和查询。</w:t>
      </w:r>
    </w:p>
    <w:p w14:paraId="7051DD36">
      <w:pPr>
        <w:pageBreakBefore w:val="0"/>
        <w:widowControl/>
        <w:numPr>
          <w:ilvl w:val="0"/>
          <w:numId w:val="504"/>
        </w:numPr>
        <w:shd w:val="clear"/>
        <w:tabs>
          <w:tab w:val="left" w:pos="0"/>
        </w:tabs>
        <w:kinsoku/>
        <w:wordWrap/>
        <w:overflowPunct/>
        <w:topLinePunct w:val="0"/>
        <w:bidi w:val="0"/>
        <w:spacing w:line="360" w:lineRule="auto"/>
        <w:ind w:firstLine="0"/>
        <w:rPr>
          <w:rFonts w:hint="eastAsia" w:ascii="宋体" w:hAnsi="宋体" w:eastAsia="宋体" w:cs="宋体"/>
          <w:color w:val="000000"/>
          <w:sz w:val="21"/>
          <w:szCs w:val="21"/>
          <w:highlight w:val="none"/>
        </w:rPr>
      </w:pPr>
      <w:bookmarkStart w:id="3487" w:name="_Toc21214"/>
      <w:bookmarkStart w:id="3488" w:name="_Toc2473"/>
      <w:bookmarkStart w:id="3489" w:name="_Toc30325"/>
      <w:bookmarkStart w:id="3490" w:name="_Toc4591"/>
      <w:bookmarkStart w:id="3491" w:name="_Toc19976"/>
      <w:r>
        <w:rPr>
          <w:rFonts w:hint="eastAsia" w:ascii="宋体" w:hAnsi="宋体" w:eastAsia="宋体" w:cs="宋体"/>
          <w:color w:val="000000"/>
          <w:sz w:val="21"/>
          <w:szCs w:val="21"/>
          <w:highlight w:val="none"/>
        </w:rPr>
        <w:t>传染病预警提示功能</w:t>
      </w:r>
      <w:bookmarkEnd w:id="3487"/>
      <w:bookmarkEnd w:id="3488"/>
      <w:bookmarkEnd w:id="3489"/>
      <w:bookmarkEnd w:id="3490"/>
      <w:bookmarkEnd w:id="3491"/>
    </w:p>
    <w:p w14:paraId="37AFDD3C">
      <w:pPr>
        <w:pStyle w:val="306"/>
        <w:pageBreakBefore w:val="0"/>
        <w:numPr>
          <w:ilvl w:val="0"/>
          <w:numId w:val="507"/>
        </w:numPr>
        <w:shd w:val="clear"/>
        <w:kinsoku/>
        <w:wordWrap/>
        <w:overflowPunct/>
        <w:topLinePunct w:val="0"/>
        <w:autoSpaceDE w:val="0"/>
        <w:bidi w:val="0"/>
        <w:spacing w:line="360" w:lineRule="auto"/>
        <w:jc w:val="both"/>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具备检验结果预警、影像结果预警功能，通过信息工具、小程序等多渠道提醒医生进行传染病报卡，支持弹窗一键跳转上报。</w:t>
      </w:r>
    </w:p>
    <w:p w14:paraId="34FD4A93">
      <w:pPr>
        <w:pStyle w:val="306"/>
        <w:pageBreakBefore w:val="0"/>
        <w:numPr>
          <w:ilvl w:val="0"/>
          <w:numId w:val="507"/>
        </w:numPr>
        <w:shd w:val="clear"/>
        <w:kinsoku/>
        <w:wordWrap/>
        <w:overflowPunct/>
        <w:topLinePunct w:val="0"/>
        <w:autoSpaceDE w:val="0"/>
        <w:bidi w:val="0"/>
        <w:spacing w:line="360" w:lineRule="auto"/>
        <w:jc w:val="both"/>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具备预警记录查询功能。</w:t>
      </w:r>
    </w:p>
    <w:p w14:paraId="1C647666">
      <w:pPr>
        <w:pStyle w:val="306"/>
        <w:pageBreakBefore w:val="0"/>
        <w:numPr>
          <w:ilvl w:val="0"/>
          <w:numId w:val="507"/>
        </w:numPr>
        <w:shd w:val="clear"/>
        <w:kinsoku/>
        <w:wordWrap/>
        <w:overflowPunct/>
        <w:topLinePunct w:val="0"/>
        <w:autoSpaceDE w:val="0"/>
        <w:bidi w:val="0"/>
        <w:spacing w:line="360" w:lineRule="auto"/>
        <w:jc w:val="both"/>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具备预警排除功能，提供院感工作人员角色“审核后排除”与医生进行“主动排除”，并记录排查原因备查。</w:t>
      </w:r>
    </w:p>
    <w:p w14:paraId="467468F5">
      <w:pPr>
        <w:pStyle w:val="306"/>
        <w:pageBreakBefore w:val="0"/>
        <w:numPr>
          <w:ilvl w:val="0"/>
          <w:numId w:val="507"/>
        </w:numPr>
        <w:shd w:val="clear"/>
        <w:kinsoku/>
        <w:wordWrap/>
        <w:overflowPunct/>
        <w:topLinePunct w:val="0"/>
        <w:autoSpaceDE w:val="0"/>
        <w:bidi w:val="0"/>
        <w:spacing w:line="360" w:lineRule="auto"/>
        <w:jc w:val="both"/>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具备查询未报卡患者信息列表，并支持一键转跳报卡。</w:t>
      </w:r>
    </w:p>
    <w:p w14:paraId="18FDAF6B">
      <w:pPr>
        <w:pStyle w:val="306"/>
        <w:pageBreakBefore w:val="0"/>
        <w:numPr>
          <w:ilvl w:val="0"/>
          <w:numId w:val="507"/>
        </w:numPr>
        <w:shd w:val="clear"/>
        <w:kinsoku/>
        <w:wordWrap/>
        <w:overflowPunct/>
        <w:topLinePunct w:val="0"/>
        <w:autoSpaceDE w:val="0"/>
        <w:bidi w:val="0"/>
        <w:spacing w:line="360" w:lineRule="auto"/>
        <w:jc w:val="both"/>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具备预警规则设置：诊断预警、检验预警、影像预警。</w:t>
      </w:r>
    </w:p>
    <w:p w14:paraId="4129942C">
      <w:pPr>
        <w:pStyle w:val="306"/>
        <w:pageBreakBefore w:val="0"/>
        <w:numPr>
          <w:ilvl w:val="0"/>
          <w:numId w:val="507"/>
        </w:numPr>
        <w:shd w:val="clear"/>
        <w:kinsoku/>
        <w:wordWrap/>
        <w:overflowPunct/>
        <w:topLinePunct w:val="0"/>
        <w:autoSpaceDE w:val="0"/>
        <w:bidi w:val="0"/>
        <w:spacing w:line="360" w:lineRule="auto"/>
        <w:jc w:val="both"/>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具备同步主动、被动刷新数据功能。</w:t>
      </w:r>
    </w:p>
    <w:p w14:paraId="102B2874">
      <w:pPr>
        <w:pageBreakBefore w:val="0"/>
        <w:widowControl/>
        <w:numPr>
          <w:ilvl w:val="0"/>
          <w:numId w:val="504"/>
        </w:numPr>
        <w:shd w:val="clear"/>
        <w:tabs>
          <w:tab w:val="left" w:pos="0"/>
        </w:tabs>
        <w:kinsoku/>
        <w:wordWrap/>
        <w:overflowPunct/>
        <w:topLinePunct w:val="0"/>
        <w:bidi w:val="0"/>
        <w:spacing w:line="360" w:lineRule="auto"/>
        <w:ind w:firstLine="0"/>
        <w:rPr>
          <w:rFonts w:hint="eastAsia" w:ascii="宋体" w:hAnsi="宋体" w:eastAsia="宋体" w:cs="宋体"/>
          <w:color w:val="000000"/>
          <w:sz w:val="21"/>
          <w:szCs w:val="21"/>
          <w:highlight w:val="none"/>
        </w:rPr>
      </w:pPr>
      <w:bookmarkStart w:id="3492" w:name="_Toc8107"/>
      <w:bookmarkStart w:id="3493" w:name="_Toc30172"/>
      <w:bookmarkStart w:id="3494" w:name="_Toc15663"/>
      <w:bookmarkStart w:id="3495" w:name="_Toc2317"/>
      <w:bookmarkStart w:id="3496" w:name="_Toc5660"/>
      <w:r>
        <w:rPr>
          <w:rFonts w:hint="eastAsia" w:ascii="宋体" w:hAnsi="宋体" w:eastAsia="宋体" w:cs="宋体"/>
          <w:color w:val="000000"/>
          <w:sz w:val="21"/>
          <w:szCs w:val="21"/>
          <w:highlight w:val="none"/>
        </w:rPr>
        <w:t>传染病报告卡登记簿</w:t>
      </w:r>
      <w:bookmarkEnd w:id="3492"/>
      <w:bookmarkEnd w:id="3493"/>
      <w:bookmarkEnd w:id="3494"/>
      <w:bookmarkEnd w:id="3495"/>
      <w:bookmarkEnd w:id="3496"/>
    </w:p>
    <w:p w14:paraId="6101262A">
      <w:pPr>
        <w:pageBreakBefore w:val="0"/>
        <w:widowControl/>
        <w:numPr>
          <w:ilvl w:val="0"/>
          <w:numId w:val="508"/>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具备传染病报告卡自动生成传染病登记簿功能。</w:t>
      </w:r>
    </w:p>
    <w:p w14:paraId="228FF87F">
      <w:pPr>
        <w:pageBreakBefore w:val="0"/>
        <w:widowControl/>
        <w:numPr>
          <w:ilvl w:val="0"/>
          <w:numId w:val="508"/>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具备登记簿病例筛选和查询功能，可根据日期、科室/病区等条件查询。</w:t>
      </w:r>
    </w:p>
    <w:p w14:paraId="787D26D5">
      <w:pPr>
        <w:pageBreakBefore w:val="0"/>
        <w:widowControl/>
        <w:numPr>
          <w:ilvl w:val="0"/>
          <w:numId w:val="508"/>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具备传染病报告卡登记簿导出、打印功能。</w:t>
      </w:r>
    </w:p>
    <w:p w14:paraId="35A6A79B">
      <w:pPr>
        <w:pageBreakBefore w:val="0"/>
        <w:widowControl/>
        <w:numPr>
          <w:ilvl w:val="0"/>
          <w:numId w:val="503"/>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497" w:name="_Toc15203"/>
      <w:bookmarkStart w:id="3498" w:name="_Toc29436"/>
      <w:bookmarkStart w:id="3499" w:name="_Toc8538"/>
      <w:bookmarkStart w:id="3500" w:name="_Toc23736"/>
      <w:bookmarkStart w:id="3501" w:name="_Toc3989"/>
      <w:r>
        <w:rPr>
          <w:rFonts w:hint="eastAsia" w:ascii="宋体" w:hAnsi="宋体" w:eastAsia="宋体" w:cs="宋体"/>
          <w:sz w:val="21"/>
          <w:szCs w:val="21"/>
          <w:highlight w:val="none"/>
          <w:lang w:bidi="ar"/>
        </w:rPr>
        <w:t>传染病报告卡CDC直报</w:t>
      </w:r>
      <w:bookmarkEnd w:id="3497"/>
      <w:bookmarkEnd w:id="3498"/>
      <w:bookmarkEnd w:id="3499"/>
      <w:bookmarkEnd w:id="3500"/>
      <w:bookmarkEnd w:id="3501"/>
    </w:p>
    <w:p w14:paraId="53D4CC6B">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bidi="ar"/>
        </w:rPr>
        <w:t>支持对接中国疾病预防控制信息系统（CDC）、省市区的传染病监测平台，实现报告卡信息一键直传CDC平台功能。</w:t>
      </w:r>
    </w:p>
    <w:p w14:paraId="104D0C9A">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5.2.3.3.5单病种管理系统</w:t>
      </w:r>
    </w:p>
    <w:p w14:paraId="1A444C9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502" w:name="_Toc10189"/>
      <w:bookmarkStart w:id="3503" w:name="_Toc30495"/>
      <w:bookmarkStart w:id="3504" w:name="_Toc5993"/>
      <w:bookmarkStart w:id="3505" w:name="_Toc7465"/>
      <w:bookmarkStart w:id="3506" w:name="_Toc11794"/>
      <w:r>
        <w:rPr>
          <w:rFonts w:hint="eastAsia" w:ascii="宋体" w:hAnsi="宋体" w:eastAsia="宋体" w:cs="宋体"/>
          <w:b/>
          <w:bCs/>
          <w:sz w:val="21"/>
          <w:szCs w:val="21"/>
          <w:highlight w:val="none"/>
        </w:rPr>
        <w:t>5.2.3.3.5.1单病种质量指标填报及审核</w:t>
      </w:r>
      <w:bookmarkEnd w:id="3502"/>
      <w:bookmarkEnd w:id="3503"/>
      <w:bookmarkEnd w:id="3504"/>
      <w:bookmarkEnd w:id="3505"/>
      <w:bookmarkEnd w:id="3506"/>
    </w:p>
    <w:p w14:paraId="669A5F5B">
      <w:pPr>
        <w:pageBreakBefore w:val="0"/>
        <w:widowControl/>
        <w:numPr>
          <w:ilvl w:val="0"/>
          <w:numId w:val="509"/>
        </w:numPr>
        <w:shd w:val="clear"/>
        <w:kinsoku/>
        <w:wordWrap/>
        <w:overflowPunct/>
        <w:topLinePunct w:val="0"/>
        <w:bidi w:val="0"/>
        <w:spacing w:line="360" w:lineRule="auto"/>
        <w:ind w:left="0" w:firstLine="561"/>
        <w:rPr>
          <w:rFonts w:hint="eastAsia" w:ascii="宋体" w:hAnsi="宋体" w:eastAsia="宋体" w:cs="宋体"/>
          <w:color w:val="000000"/>
          <w:sz w:val="21"/>
          <w:szCs w:val="21"/>
          <w:highlight w:val="none"/>
        </w:rPr>
      </w:pPr>
      <w:bookmarkStart w:id="3507" w:name="_Toc203"/>
      <w:bookmarkStart w:id="3508" w:name="_Toc984"/>
      <w:bookmarkStart w:id="3509" w:name="_Toc17005"/>
      <w:bookmarkStart w:id="3510" w:name="_Toc1472"/>
      <w:bookmarkStart w:id="3511" w:name="_Toc20874"/>
      <w:r>
        <w:rPr>
          <w:rFonts w:hint="eastAsia" w:ascii="宋体" w:hAnsi="宋体" w:eastAsia="宋体" w:cs="宋体"/>
          <w:color w:val="000000"/>
          <w:sz w:val="21"/>
          <w:szCs w:val="21"/>
          <w:highlight w:val="none"/>
          <w:lang w:bidi="ar"/>
        </w:rPr>
        <w:t>单病种管理范围</w:t>
      </w:r>
      <w:bookmarkEnd w:id="3507"/>
      <w:bookmarkEnd w:id="3508"/>
      <w:bookmarkEnd w:id="3509"/>
      <w:bookmarkEnd w:id="3510"/>
      <w:bookmarkEnd w:id="3511"/>
    </w:p>
    <w:p w14:paraId="782F789E">
      <w:pPr>
        <w:pageBreakBefore w:val="0"/>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根据国家卫生健康委办公厅关于进一步加强单病种质量管理与控制工作的通知[国卫办医函〔2020〕624号]要求，从2021年1月1日起，纳入单病种质量管理与控制工作的55个单病种如下：</w:t>
      </w:r>
    </w:p>
    <w:p w14:paraId="15CE8C99">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急性心肌梗死（ST段抬高型，首次住院）（STEMI）</w:t>
      </w:r>
    </w:p>
    <w:p w14:paraId="35B17050">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心力衰竭（HF）</w:t>
      </w:r>
    </w:p>
    <w:p w14:paraId="373CF15C">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冠状动脉旁路移植术（CABG）</w:t>
      </w:r>
    </w:p>
    <w:p w14:paraId="15E02F4A">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房颤（AF）</w:t>
      </w:r>
    </w:p>
    <w:p w14:paraId="1B47F5CA">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主动脉瓣置换术（AVR）（手术治疗）</w:t>
      </w:r>
    </w:p>
    <w:p w14:paraId="0D851E42">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二尖瓣置换术（MVR）（手术治疗）</w:t>
      </w:r>
    </w:p>
    <w:p w14:paraId="0F222804">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房间隔缺损手术（ASD）（手术治疗）</w:t>
      </w:r>
    </w:p>
    <w:p w14:paraId="7A54AA0E">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室间隔缺损手术（VSD）（手术治疗）</w:t>
      </w:r>
    </w:p>
    <w:p w14:paraId="4343430F">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脑梗死（首次住院）（STK）</w:t>
      </w:r>
    </w:p>
    <w:p w14:paraId="2987EADC">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短暂性脑缺血发作（TIA）</w:t>
      </w:r>
    </w:p>
    <w:p w14:paraId="7CE30B73">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脑出血（ICH）</w:t>
      </w:r>
    </w:p>
    <w:p w14:paraId="03A120E6">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脑膜瘤（初发，手术治疗）（MEN）</w:t>
      </w:r>
    </w:p>
    <w:p w14:paraId="48B7F52B">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胶质瘤（初发，手术治疗）（GLI）</w:t>
      </w:r>
    </w:p>
    <w:p w14:paraId="150BC6CE">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垂体腺瘤（初发，手术治疗）（PA）</w:t>
      </w:r>
    </w:p>
    <w:p w14:paraId="789D7DBB">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急性动脉瘤性蛛网膜下腔出血（初发，手术治疗）（aSAH）</w:t>
      </w:r>
    </w:p>
    <w:p w14:paraId="1B419D9C">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惊厥性癫痫持续状态（CSE）</w:t>
      </w:r>
    </w:p>
    <w:p w14:paraId="06E78407">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帕金森病（PD）</w:t>
      </w:r>
    </w:p>
    <w:p w14:paraId="1C375C3B">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社区获得性肺炎（成人，首次住院）（CAP）</w:t>
      </w:r>
    </w:p>
    <w:p w14:paraId="39D149A5">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社区获得性肺炎（儿童，首次住院）（CAP2）</w:t>
      </w:r>
    </w:p>
    <w:p w14:paraId="47955C90">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慢性阻塞性肺疾病（急性发作，住院）（AECOPD）</w:t>
      </w:r>
    </w:p>
    <w:p w14:paraId="7D56EB54">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哮喘（成人，急性发作，住院）（CAC）</w:t>
      </w:r>
    </w:p>
    <w:p w14:paraId="5A3B2F61">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哮喘（儿童，住院）（CAC2）</w:t>
      </w:r>
    </w:p>
    <w:p w14:paraId="7D298CCC">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髋关节置换术（THR）</w:t>
      </w:r>
    </w:p>
    <w:p w14:paraId="0A4D03B1">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膝关节置换术（TKR）</w:t>
      </w:r>
    </w:p>
    <w:p w14:paraId="6504D5FA">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发育性髋关节发育不良（手术治疗）（DDH）</w:t>
      </w:r>
    </w:p>
    <w:p w14:paraId="076CAFC5">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剖宫产（CS）</w:t>
      </w:r>
    </w:p>
    <w:p w14:paraId="65BC2F93">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异位妊娠（手术治疗）（EP）</w:t>
      </w:r>
    </w:p>
    <w:p w14:paraId="78FA4F06">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子宫肌瘤（手术治疗）（UM）</w:t>
      </w:r>
    </w:p>
    <w:p w14:paraId="34195F9F">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肺癌（手术治疗）（LC）</w:t>
      </w:r>
    </w:p>
    <w:p w14:paraId="4DE2B13B">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甲状腺癌（手术治疗）（TC）</w:t>
      </w:r>
    </w:p>
    <w:p w14:paraId="5E51C96C">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乳腺癌（手术治疗）（BC）</w:t>
      </w:r>
    </w:p>
    <w:p w14:paraId="5C8E551C">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胃癌（手术治疗）（GC）</w:t>
      </w:r>
    </w:p>
    <w:p w14:paraId="0723A2B2">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宫颈癌（手术治疗）（CC）</w:t>
      </w:r>
    </w:p>
    <w:p w14:paraId="6EE2BCBA">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结肠癌（手术治疗）（CoC）</w:t>
      </w:r>
    </w:p>
    <w:p w14:paraId="680BF94B">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糖尿病肾病（DKD）</w:t>
      </w:r>
    </w:p>
    <w:p w14:paraId="5BB290ED">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终末期肾病血液透析（ESRD-HD）</w:t>
      </w:r>
    </w:p>
    <w:p w14:paraId="74B18557">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终末期肾病腹膜透析（ESRD-PD）</w:t>
      </w:r>
    </w:p>
    <w:p w14:paraId="7F53E3B1">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舌鳞状细胞癌（手术治疗）（TSCC）</w:t>
      </w:r>
    </w:p>
    <w:p w14:paraId="1A844414">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腮腺肿瘤（手术治疗）（PT）</w:t>
      </w:r>
    </w:p>
    <w:p w14:paraId="05B44BBD">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口腔种植术（OIT）</w:t>
      </w:r>
    </w:p>
    <w:p w14:paraId="5CB0E55C">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原发性急性闭角型青光眼（手术治疗）（PACG）</w:t>
      </w:r>
    </w:p>
    <w:p w14:paraId="0B0EF800">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复杂性视网膜脱离（手术治疗）（RD）</w:t>
      </w:r>
    </w:p>
    <w:p w14:paraId="6A290779">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围手术期预防感染（PIP）</w:t>
      </w:r>
    </w:p>
    <w:p w14:paraId="64CC9251">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围手术期预防深静脉血栓栓塞（DVT）</w:t>
      </w:r>
    </w:p>
    <w:p w14:paraId="3409701E">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住院精神疾病（HBIPS）</w:t>
      </w:r>
    </w:p>
    <w:p w14:paraId="07F67A1F">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中高危风险患者预防静脉血栓栓塞症</w:t>
      </w:r>
      <w:r>
        <w:rPr>
          <w:rFonts w:hint="eastAsia" w:ascii="宋体" w:hAnsi="宋体" w:eastAsia="宋体" w:cs="宋体"/>
          <w:color w:val="000000"/>
          <w:sz w:val="21"/>
          <w:szCs w:val="21"/>
          <w:highlight w:val="none"/>
          <w:lang w:eastAsia="zh-CN" w:bidi="ar"/>
        </w:rPr>
        <w:t>（</w:t>
      </w:r>
      <w:r>
        <w:rPr>
          <w:rFonts w:hint="eastAsia" w:ascii="宋体" w:hAnsi="宋体" w:eastAsia="宋体" w:cs="宋体"/>
          <w:color w:val="000000"/>
          <w:sz w:val="21"/>
          <w:szCs w:val="21"/>
          <w:highlight w:val="none"/>
          <w:lang w:bidi="ar"/>
        </w:rPr>
        <w:t>VTE</w:t>
      </w:r>
      <w:r>
        <w:rPr>
          <w:rFonts w:hint="eastAsia" w:ascii="宋体" w:hAnsi="宋体" w:eastAsia="宋体" w:cs="宋体"/>
          <w:color w:val="000000"/>
          <w:sz w:val="21"/>
          <w:szCs w:val="21"/>
          <w:highlight w:val="none"/>
          <w:lang w:eastAsia="zh-CN" w:bidi="ar"/>
        </w:rPr>
        <w:t>）</w:t>
      </w:r>
    </w:p>
    <w:p w14:paraId="209D0B3A">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感染性休克（SEP）早期治疗</w:t>
      </w:r>
    </w:p>
    <w:p w14:paraId="358C33FF">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儿童急性淋巴细胞白血病（初始诱导化疗）（ALL）</w:t>
      </w:r>
    </w:p>
    <w:p w14:paraId="22BA99C0">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儿童急性早幼粒细胞白血病（初始化疗）（APL）</w:t>
      </w:r>
    </w:p>
    <w:p w14:paraId="29C062DF">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甲状腺结节（手术治疗）（TN）</w:t>
      </w:r>
    </w:p>
    <w:p w14:paraId="03545C9A">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HBV感染分娩母婴阻断（HBV）</w:t>
      </w:r>
    </w:p>
    <w:p w14:paraId="4171D0CD">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急性肺血栓栓塞症</w:t>
      </w:r>
    </w:p>
    <w:p w14:paraId="0FD87511">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主动脉腔内修复术</w:t>
      </w:r>
    </w:p>
    <w:p w14:paraId="417E2438">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急性呼吸窘迫综合征</w:t>
      </w:r>
    </w:p>
    <w:p w14:paraId="289CCE4D">
      <w:pPr>
        <w:pageBreakBefore w:val="0"/>
        <w:widowControl/>
        <w:numPr>
          <w:ilvl w:val="0"/>
          <w:numId w:val="510"/>
        </w:numPr>
        <w:shd w:val="clear"/>
        <w:kinsoku/>
        <w:wordWrap/>
        <w:overflowPunct/>
        <w:topLinePunct w:val="0"/>
        <w:bidi w:val="0"/>
        <w:spacing w:line="360" w:lineRule="auto"/>
        <w:ind w:left="425" w:firstLine="560"/>
        <w:rPr>
          <w:rFonts w:hint="eastAsia" w:ascii="宋体" w:hAnsi="宋体" w:eastAsia="宋体" w:cs="宋体"/>
          <w:b/>
          <w:bCs/>
          <w:color w:val="000000"/>
          <w:sz w:val="21"/>
          <w:szCs w:val="21"/>
          <w:highlight w:val="none"/>
          <w:shd w:val="clear" w:color="auto" w:fill="FFFFFF"/>
        </w:rPr>
      </w:pPr>
      <w:r>
        <w:rPr>
          <w:rFonts w:hint="eastAsia" w:ascii="宋体" w:hAnsi="宋体" w:eastAsia="宋体" w:cs="宋体"/>
          <w:color w:val="000000"/>
          <w:sz w:val="21"/>
          <w:szCs w:val="21"/>
          <w:highlight w:val="none"/>
          <w:lang w:bidi="ar"/>
        </w:rPr>
        <w:t>急性重症胰腺炎（初始治疗）</w:t>
      </w:r>
    </w:p>
    <w:p w14:paraId="79E29896">
      <w:pPr>
        <w:pageBreakBefore w:val="0"/>
        <w:widowControl/>
        <w:numPr>
          <w:ilvl w:val="0"/>
          <w:numId w:val="509"/>
        </w:numPr>
        <w:shd w:val="clear"/>
        <w:kinsoku/>
        <w:wordWrap/>
        <w:overflowPunct/>
        <w:topLinePunct w:val="0"/>
        <w:bidi w:val="0"/>
        <w:spacing w:line="360" w:lineRule="auto"/>
        <w:ind w:left="0" w:firstLine="561"/>
        <w:rPr>
          <w:rFonts w:hint="eastAsia" w:ascii="宋体" w:hAnsi="宋体" w:eastAsia="宋体" w:cs="宋体"/>
          <w:color w:val="000000"/>
          <w:sz w:val="21"/>
          <w:szCs w:val="21"/>
          <w:highlight w:val="none"/>
          <w:lang w:bidi="ar"/>
        </w:rPr>
      </w:pPr>
      <w:bookmarkStart w:id="3512" w:name="_Toc5112"/>
      <w:bookmarkStart w:id="3513" w:name="_Toc5230"/>
      <w:bookmarkStart w:id="3514" w:name="_Toc11975"/>
      <w:bookmarkStart w:id="3515" w:name="_Toc16184"/>
      <w:bookmarkStart w:id="3516" w:name="_Toc7268"/>
      <w:r>
        <w:rPr>
          <w:rFonts w:hint="eastAsia" w:ascii="宋体" w:hAnsi="宋体" w:eastAsia="宋体" w:cs="宋体"/>
          <w:color w:val="000000"/>
          <w:sz w:val="21"/>
          <w:szCs w:val="21"/>
          <w:highlight w:val="none"/>
          <w:lang w:bidi="ar"/>
        </w:rPr>
        <w:t>单病种填报标准</w:t>
      </w:r>
      <w:bookmarkEnd w:id="3512"/>
      <w:bookmarkEnd w:id="3513"/>
      <w:bookmarkEnd w:id="3514"/>
      <w:bookmarkEnd w:id="3515"/>
      <w:bookmarkEnd w:id="3516"/>
    </w:p>
    <w:p w14:paraId="56281327">
      <w:pPr>
        <w:pageBreakBefore w:val="0"/>
        <w:numPr>
          <w:ilvl w:val="0"/>
          <w:numId w:val="511"/>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提供符合国家规范要求的纳入标准，将标准范围内的诊断和/或手术纳入单病种管理。</w:t>
      </w:r>
    </w:p>
    <w:p w14:paraId="48583F25">
      <w:pPr>
        <w:pageBreakBefore w:val="0"/>
        <w:numPr>
          <w:ilvl w:val="0"/>
          <w:numId w:val="511"/>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具备在标准范围内自定义纳入单病种管理的诊断和手术编码功能。</w:t>
      </w:r>
    </w:p>
    <w:p w14:paraId="4DA14316">
      <w:pPr>
        <w:pageBreakBefore w:val="0"/>
        <w:numPr>
          <w:ilvl w:val="0"/>
          <w:numId w:val="511"/>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具备标准诊断与医院诊断对照设置功能。</w:t>
      </w:r>
    </w:p>
    <w:p w14:paraId="27FA5E5C">
      <w:pPr>
        <w:pageBreakBefore w:val="0"/>
        <w:widowControl/>
        <w:numPr>
          <w:ilvl w:val="0"/>
          <w:numId w:val="509"/>
        </w:numPr>
        <w:shd w:val="clear"/>
        <w:kinsoku/>
        <w:wordWrap/>
        <w:overflowPunct/>
        <w:topLinePunct w:val="0"/>
        <w:bidi w:val="0"/>
        <w:spacing w:line="360" w:lineRule="auto"/>
        <w:ind w:left="0" w:firstLine="561"/>
        <w:rPr>
          <w:rFonts w:hint="eastAsia" w:ascii="宋体" w:hAnsi="宋体" w:eastAsia="宋体" w:cs="宋体"/>
          <w:color w:val="000000"/>
          <w:sz w:val="21"/>
          <w:szCs w:val="21"/>
          <w:highlight w:val="none"/>
          <w:lang w:bidi="ar"/>
        </w:rPr>
      </w:pPr>
      <w:bookmarkStart w:id="3517" w:name="_Toc1767"/>
      <w:bookmarkStart w:id="3518" w:name="_Toc28949"/>
      <w:bookmarkStart w:id="3519" w:name="_Toc5873"/>
      <w:bookmarkStart w:id="3520" w:name="_Toc21184"/>
      <w:bookmarkStart w:id="3521" w:name="_Toc5076"/>
      <w:r>
        <w:rPr>
          <w:rFonts w:hint="eastAsia" w:ascii="宋体" w:hAnsi="宋体" w:eastAsia="宋体" w:cs="宋体"/>
          <w:color w:val="000000"/>
          <w:sz w:val="21"/>
          <w:szCs w:val="21"/>
          <w:highlight w:val="none"/>
          <w:lang w:bidi="ar"/>
        </w:rPr>
        <w:t>单病种填报</w:t>
      </w:r>
      <w:bookmarkEnd w:id="3517"/>
      <w:bookmarkEnd w:id="3518"/>
      <w:bookmarkEnd w:id="3519"/>
      <w:bookmarkEnd w:id="3520"/>
      <w:bookmarkEnd w:id="3521"/>
    </w:p>
    <w:p w14:paraId="721FF184">
      <w:pPr>
        <w:pageBreakBefore w:val="0"/>
        <w:numPr>
          <w:ilvl w:val="0"/>
          <w:numId w:val="512"/>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自动入组：具备根据病人诊断、手术医嘱自动校验诊断是否符合单病种，诊断、手术符合时提示纳入功能。</w:t>
      </w:r>
    </w:p>
    <w:p w14:paraId="44D117A8">
      <w:pPr>
        <w:pageBreakBefore w:val="0"/>
        <w:numPr>
          <w:ilvl w:val="0"/>
          <w:numId w:val="512"/>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除外管理：具备纳入单病种时自动校验单病种除外规则，如临床医生判断不能除外，进入单病种录入页面的功能。</w:t>
      </w:r>
    </w:p>
    <w:p w14:paraId="41CDA064">
      <w:pPr>
        <w:pageBreakBefore w:val="0"/>
        <w:numPr>
          <w:ilvl w:val="0"/>
          <w:numId w:val="512"/>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纳入提醒：具备临床医生发送出院医嘱时自动校验是否单病种病人，单病种病人未纳入单病种时提示纳入功能。</w:t>
      </w:r>
    </w:p>
    <w:p w14:paraId="211BE287">
      <w:pPr>
        <w:pageBreakBefore w:val="0"/>
        <w:numPr>
          <w:ilvl w:val="0"/>
          <w:numId w:val="512"/>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病人标识：具备通过住院医生站的床位卡标识区分单病种病人与非单病种病人功能。</w:t>
      </w:r>
    </w:p>
    <w:p w14:paraId="6F1F58D7">
      <w:pPr>
        <w:pageBreakBefore w:val="0"/>
        <w:numPr>
          <w:ilvl w:val="0"/>
          <w:numId w:val="512"/>
        </w:numPr>
        <w:shd w:val="clear"/>
        <w:kinsoku/>
        <w:wordWrap/>
        <w:overflowPunct/>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纳入控制：具备控制非单病种病人不允许填报单病种信息功能。</w:t>
      </w:r>
    </w:p>
    <w:p w14:paraId="5341A70B">
      <w:pPr>
        <w:pageBreakBefore w:val="0"/>
        <w:widowControl/>
        <w:numPr>
          <w:ilvl w:val="0"/>
          <w:numId w:val="509"/>
        </w:numPr>
        <w:shd w:val="clear"/>
        <w:kinsoku/>
        <w:wordWrap/>
        <w:overflowPunct/>
        <w:topLinePunct w:val="0"/>
        <w:bidi w:val="0"/>
        <w:spacing w:line="360" w:lineRule="auto"/>
        <w:ind w:left="0" w:firstLine="561"/>
        <w:rPr>
          <w:rFonts w:hint="eastAsia" w:ascii="宋体" w:hAnsi="宋体" w:eastAsia="宋体" w:cs="宋体"/>
          <w:color w:val="000000"/>
          <w:sz w:val="21"/>
          <w:szCs w:val="21"/>
          <w:highlight w:val="none"/>
          <w:lang w:bidi="ar"/>
        </w:rPr>
      </w:pPr>
      <w:bookmarkStart w:id="3522" w:name="_Toc200"/>
      <w:bookmarkStart w:id="3523" w:name="_Toc29529"/>
      <w:bookmarkStart w:id="3524" w:name="_Toc14005"/>
      <w:bookmarkStart w:id="3525" w:name="_Toc9303"/>
      <w:bookmarkStart w:id="3526" w:name="_Toc29579"/>
      <w:r>
        <w:rPr>
          <w:rFonts w:hint="eastAsia" w:ascii="宋体" w:hAnsi="宋体" w:eastAsia="宋体" w:cs="宋体"/>
          <w:color w:val="000000"/>
          <w:sz w:val="21"/>
          <w:szCs w:val="21"/>
          <w:highlight w:val="none"/>
          <w:lang w:bidi="ar"/>
        </w:rPr>
        <w:t>单病种补录</w:t>
      </w:r>
      <w:bookmarkEnd w:id="3522"/>
      <w:bookmarkEnd w:id="3523"/>
      <w:bookmarkEnd w:id="3524"/>
      <w:bookmarkEnd w:id="3525"/>
      <w:bookmarkEnd w:id="3526"/>
    </w:p>
    <w:p w14:paraId="07359FD7">
      <w:pPr>
        <w:pageBreakBefore w:val="0"/>
        <w:numPr>
          <w:ilvl w:val="0"/>
          <w:numId w:val="513"/>
        </w:numPr>
        <w:shd w:val="clear"/>
        <w:kinsoku/>
        <w:wordWrap/>
        <w:overflowPunct/>
        <w:topLinePunct w:val="0"/>
        <w:bidi w:val="0"/>
        <w:spacing w:line="360" w:lineRule="auto"/>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lang w:bidi="ar"/>
        </w:rPr>
        <w:t>具备临床医生对所有在院、出院（已归档）的单病种病人统一进行数据查询和填报的功能。</w:t>
      </w:r>
    </w:p>
    <w:p w14:paraId="0ED1C457">
      <w:pPr>
        <w:pageBreakBefore w:val="0"/>
        <w:numPr>
          <w:ilvl w:val="0"/>
          <w:numId w:val="513"/>
        </w:numPr>
        <w:shd w:val="clear"/>
        <w:kinsoku/>
        <w:wordWrap/>
        <w:overflowPunct/>
        <w:topLinePunct w:val="0"/>
        <w:bidi w:val="0"/>
        <w:spacing w:line="360" w:lineRule="auto"/>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lang w:bidi="ar"/>
        </w:rPr>
        <w:t>具备在统一数据查询时检索到审核被退回或上报被退回病人信息，进行修改和补录的功能。</w:t>
      </w:r>
    </w:p>
    <w:p w14:paraId="24D2B92E">
      <w:pPr>
        <w:pageBreakBefore w:val="0"/>
        <w:widowControl/>
        <w:numPr>
          <w:ilvl w:val="0"/>
          <w:numId w:val="509"/>
        </w:numPr>
        <w:shd w:val="clear"/>
        <w:kinsoku/>
        <w:wordWrap/>
        <w:overflowPunct/>
        <w:topLinePunct w:val="0"/>
        <w:bidi w:val="0"/>
        <w:spacing w:line="360" w:lineRule="auto"/>
        <w:ind w:left="0" w:firstLine="561"/>
        <w:rPr>
          <w:rFonts w:hint="eastAsia" w:ascii="宋体" w:hAnsi="宋体" w:eastAsia="宋体" w:cs="宋体"/>
          <w:color w:val="000000"/>
          <w:sz w:val="21"/>
          <w:szCs w:val="21"/>
          <w:highlight w:val="none"/>
          <w:lang w:bidi="ar"/>
        </w:rPr>
      </w:pPr>
      <w:bookmarkStart w:id="3527" w:name="_Toc21554"/>
      <w:bookmarkStart w:id="3528" w:name="_Toc12548"/>
      <w:bookmarkStart w:id="3529" w:name="_Toc23346"/>
      <w:bookmarkStart w:id="3530" w:name="_Toc18571"/>
      <w:bookmarkStart w:id="3531" w:name="_Toc28402"/>
      <w:r>
        <w:rPr>
          <w:rFonts w:hint="eastAsia" w:ascii="宋体" w:hAnsi="宋体" w:eastAsia="宋体" w:cs="宋体"/>
          <w:color w:val="000000"/>
          <w:sz w:val="21"/>
          <w:szCs w:val="21"/>
          <w:highlight w:val="none"/>
          <w:lang w:bidi="ar"/>
        </w:rPr>
        <w:t>单病种审核</w:t>
      </w:r>
      <w:bookmarkEnd w:id="3527"/>
      <w:bookmarkEnd w:id="3528"/>
      <w:bookmarkEnd w:id="3529"/>
      <w:bookmarkEnd w:id="3530"/>
      <w:bookmarkEnd w:id="3531"/>
    </w:p>
    <w:p w14:paraId="0FD71606">
      <w:pPr>
        <w:pageBreakBefore w:val="0"/>
        <w:widowControl/>
        <w:numPr>
          <w:ilvl w:val="0"/>
          <w:numId w:val="514"/>
        </w:numPr>
        <w:shd w:val="clear"/>
        <w:kinsoku/>
        <w:wordWrap/>
        <w:overflowPunct/>
        <w:topLinePunct w:val="0"/>
        <w:bidi w:val="0"/>
        <w:spacing w:line="360" w:lineRule="auto"/>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lang w:bidi="ar"/>
        </w:rPr>
        <w:t>具备医生在病人出院后审查单病种质量指标无误后提交数据的功能。</w:t>
      </w:r>
    </w:p>
    <w:p w14:paraId="4ED951FE">
      <w:pPr>
        <w:pageBreakBefore w:val="0"/>
        <w:widowControl/>
        <w:numPr>
          <w:ilvl w:val="0"/>
          <w:numId w:val="514"/>
        </w:numPr>
        <w:shd w:val="clear"/>
        <w:kinsoku/>
        <w:wordWrap/>
        <w:overflowPunct/>
        <w:topLinePunct w:val="0"/>
        <w:bidi w:val="0"/>
        <w:spacing w:line="360" w:lineRule="auto"/>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lang w:bidi="ar"/>
        </w:rPr>
        <w:t>具备管理科室对医生提交的单病种数据进行审核的功能。</w:t>
      </w:r>
    </w:p>
    <w:p w14:paraId="2E730875">
      <w:pPr>
        <w:pageBreakBefore w:val="0"/>
        <w:widowControl/>
        <w:numPr>
          <w:ilvl w:val="0"/>
          <w:numId w:val="514"/>
        </w:numPr>
        <w:shd w:val="clear"/>
        <w:kinsoku/>
        <w:wordWrap/>
        <w:overflowPunct/>
        <w:topLinePunct w:val="0"/>
        <w:bidi w:val="0"/>
        <w:spacing w:line="360" w:lineRule="auto"/>
        <w:rPr>
          <w:rFonts w:hint="eastAsia" w:ascii="宋体" w:hAnsi="宋体" w:eastAsia="宋体" w:cs="宋体"/>
          <w:color w:val="000000"/>
          <w:sz w:val="21"/>
          <w:szCs w:val="21"/>
          <w:highlight w:val="none"/>
          <w:shd w:val="clear" w:color="auto" w:fill="FFFFFF"/>
        </w:rPr>
      </w:pPr>
      <w:r>
        <w:rPr>
          <w:rFonts w:hint="eastAsia" w:ascii="宋体" w:hAnsi="宋体" w:eastAsia="宋体" w:cs="宋体"/>
          <w:snapToGrid w:val="0"/>
          <w:color w:val="000000"/>
          <w:sz w:val="21"/>
          <w:szCs w:val="21"/>
          <w:highlight w:val="none"/>
          <w:lang w:bidi="ar"/>
        </w:rPr>
        <w:t>具备管理人将审核不通过的单病种信息返回给医生进行修改的功能。</w:t>
      </w:r>
    </w:p>
    <w:p w14:paraId="2D9B6B7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532" w:name="_Toc10629"/>
      <w:bookmarkStart w:id="3533" w:name="_Toc6955"/>
      <w:bookmarkStart w:id="3534" w:name="_Toc27333"/>
      <w:bookmarkStart w:id="3535" w:name="_Toc31393"/>
      <w:bookmarkStart w:id="3536" w:name="_Toc13884"/>
      <w:r>
        <w:rPr>
          <w:rFonts w:hint="eastAsia" w:ascii="宋体" w:hAnsi="宋体" w:eastAsia="宋体" w:cs="宋体"/>
          <w:b/>
          <w:bCs/>
          <w:sz w:val="21"/>
          <w:szCs w:val="21"/>
          <w:highlight w:val="none"/>
        </w:rPr>
        <w:t>5.2.3.3.5.2单病种直报</w:t>
      </w:r>
      <w:bookmarkEnd w:id="3532"/>
      <w:bookmarkEnd w:id="3533"/>
      <w:bookmarkEnd w:id="3534"/>
      <w:bookmarkEnd w:id="3535"/>
      <w:bookmarkEnd w:id="3536"/>
    </w:p>
    <w:p w14:paraId="5BB6F7BF">
      <w:pPr>
        <w:pageBreakBefore w:val="0"/>
        <w:widowControl/>
        <w:numPr>
          <w:ilvl w:val="0"/>
          <w:numId w:val="515"/>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snapToGrid w:val="0"/>
          <w:color w:val="000000"/>
          <w:sz w:val="21"/>
          <w:szCs w:val="21"/>
          <w:highlight w:val="none"/>
          <w:lang w:bidi="ar"/>
        </w:rPr>
        <w:t>支持单病种数据批量上报到</w:t>
      </w:r>
      <w:r>
        <w:rPr>
          <w:rFonts w:hint="eastAsia" w:ascii="宋体" w:hAnsi="宋体" w:eastAsia="宋体" w:cs="宋体"/>
          <w:color w:val="000000"/>
          <w:sz w:val="21"/>
          <w:szCs w:val="21"/>
          <w:highlight w:val="none"/>
          <w:lang w:bidi="ar"/>
        </w:rPr>
        <w:t>国家单病种接口管理平台。</w:t>
      </w:r>
    </w:p>
    <w:p w14:paraId="1760354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3537" w:name="_Toc8104"/>
      <w:bookmarkStart w:id="3538" w:name="_Toc21476"/>
      <w:bookmarkStart w:id="3539" w:name="_Toc12808"/>
      <w:bookmarkStart w:id="3540" w:name="_Toc5106"/>
      <w:bookmarkStart w:id="3541" w:name="_Toc15801"/>
      <w:r>
        <w:rPr>
          <w:rFonts w:hint="eastAsia" w:ascii="宋体" w:hAnsi="宋体" w:eastAsia="宋体" w:cs="宋体"/>
          <w:b/>
          <w:bCs/>
          <w:sz w:val="21"/>
          <w:szCs w:val="21"/>
          <w:highlight w:val="none"/>
        </w:rPr>
        <w:t>5.2.3.3.5.3单病种数据管理</w:t>
      </w:r>
      <w:bookmarkEnd w:id="3537"/>
      <w:bookmarkEnd w:id="3538"/>
      <w:bookmarkEnd w:id="3539"/>
      <w:bookmarkEnd w:id="3540"/>
      <w:bookmarkEnd w:id="3541"/>
    </w:p>
    <w:p w14:paraId="0D385B92">
      <w:pPr>
        <w:pageBreakBefore w:val="0"/>
        <w:widowControl/>
        <w:numPr>
          <w:ilvl w:val="0"/>
          <w:numId w:val="51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42" w:name="_Toc25149"/>
      <w:bookmarkStart w:id="3543" w:name="_Toc17625"/>
      <w:bookmarkStart w:id="3544" w:name="_Toc17152"/>
      <w:bookmarkStart w:id="3545" w:name="_Toc1815"/>
      <w:bookmarkStart w:id="3546" w:name="_Toc4559"/>
      <w:r>
        <w:rPr>
          <w:rFonts w:hint="eastAsia" w:ascii="宋体" w:hAnsi="宋体" w:eastAsia="宋体" w:cs="宋体"/>
          <w:color w:val="000000"/>
          <w:sz w:val="21"/>
          <w:szCs w:val="21"/>
          <w:highlight w:val="none"/>
          <w:lang w:bidi="ar"/>
        </w:rPr>
        <w:t>数据检索</w:t>
      </w:r>
      <w:bookmarkEnd w:id="3542"/>
      <w:bookmarkEnd w:id="3543"/>
      <w:bookmarkEnd w:id="3544"/>
      <w:bookmarkEnd w:id="3545"/>
      <w:bookmarkEnd w:id="3546"/>
    </w:p>
    <w:p w14:paraId="7968EC2F">
      <w:pPr>
        <w:pageBreakBefore w:val="0"/>
        <w:widowControl/>
        <w:numPr>
          <w:ilvl w:val="0"/>
          <w:numId w:val="51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支持按病种类型、状态、病案号、医生类别、医生姓名、科室类型、时间类型、起止时间、数据类型、序号、是否上报卫健委等条件对数据进行检索定位。</w:t>
      </w:r>
    </w:p>
    <w:p w14:paraId="5588692A">
      <w:pPr>
        <w:pageBreakBefore w:val="0"/>
        <w:widowControl/>
        <w:numPr>
          <w:ilvl w:val="0"/>
          <w:numId w:val="51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查询数据状态（待审核、已审核、退回、作废等）。</w:t>
      </w:r>
    </w:p>
    <w:p w14:paraId="45748169">
      <w:pPr>
        <w:pageBreakBefore w:val="0"/>
        <w:widowControl/>
        <w:numPr>
          <w:ilvl w:val="0"/>
          <w:numId w:val="51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记录数据处理日志。</w:t>
      </w:r>
    </w:p>
    <w:p w14:paraId="7F5A544D">
      <w:pPr>
        <w:pageBreakBefore w:val="0"/>
        <w:widowControl/>
        <w:numPr>
          <w:ilvl w:val="0"/>
          <w:numId w:val="51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47" w:name="_Toc16973"/>
      <w:bookmarkStart w:id="3548" w:name="_Toc16837"/>
      <w:bookmarkStart w:id="3549" w:name="_Toc31640"/>
      <w:bookmarkStart w:id="3550" w:name="_Toc11954"/>
      <w:bookmarkStart w:id="3551" w:name="_Toc23219"/>
      <w:r>
        <w:rPr>
          <w:rFonts w:hint="eastAsia" w:ascii="宋体" w:hAnsi="宋体" w:eastAsia="宋体" w:cs="宋体"/>
          <w:color w:val="000000"/>
          <w:sz w:val="21"/>
          <w:szCs w:val="21"/>
          <w:highlight w:val="none"/>
          <w:lang w:bidi="ar"/>
        </w:rPr>
        <w:t>数据审核</w:t>
      </w:r>
      <w:bookmarkEnd w:id="3547"/>
      <w:bookmarkEnd w:id="3548"/>
      <w:bookmarkEnd w:id="3549"/>
      <w:bookmarkEnd w:id="3550"/>
      <w:bookmarkEnd w:id="3551"/>
    </w:p>
    <w:p w14:paraId="752386BC">
      <w:pPr>
        <w:pageBreakBefore w:val="0"/>
        <w:widowControl/>
        <w:numPr>
          <w:ilvl w:val="0"/>
          <w:numId w:val="51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支持对数据进行审核、编辑、校验、退回、作废及流转等处理。</w:t>
      </w:r>
    </w:p>
    <w:p w14:paraId="38DA7850">
      <w:pPr>
        <w:pageBreakBefore w:val="0"/>
        <w:widowControl/>
        <w:numPr>
          <w:ilvl w:val="0"/>
          <w:numId w:val="51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支持记录、查看事件存在问题、改进措施及部门处理情况。</w:t>
      </w:r>
    </w:p>
    <w:p w14:paraId="6689E830">
      <w:pPr>
        <w:pageBreakBefore w:val="0"/>
        <w:widowControl/>
        <w:numPr>
          <w:ilvl w:val="0"/>
          <w:numId w:val="51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支持批量审核。</w:t>
      </w:r>
    </w:p>
    <w:p w14:paraId="513EA39C">
      <w:pPr>
        <w:pageBreakBefore w:val="0"/>
        <w:widowControl/>
        <w:numPr>
          <w:ilvl w:val="0"/>
          <w:numId w:val="51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支持批量设置上报卫健委。</w:t>
      </w:r>
    </w:p>
    <w:p w14:paraId="49F0411D">
      <w:pPr>
        <w:pageBreakBefore w:val="0"/>
        <w:widowControl/>
        <w:numPr>
          <w:ilvl w:val="0"/>
          <w:numId w:val="51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支持自动审核。</w:t>
      </w:r>
    </w:p>
    <w:p w14:paraId="6368FEB2">
      <w:pPr>
        <w:pageBreakBefore w:val="0"/>
        <w:widowControl/>
        <w:numPr>
          <w:ilvl w:val="0"/>
          <w:numId w:val="51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支持上传附件。</w:t>
      </w:r>
    </w:p>
    <w:p w14:paraId="20DFA70C">
      <w:pPr>
        <w:pageBreakBefore w:val="0"/>
        <w:widowControl/>
        <w:numPr>
          <w:ilvl w:val="0"/>
          <w:numId w:val="51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52" w:name="_Toc13355"/>
      <w:bookmarkStart w:id="3553" w:name="_Toc28515"/>
      <w:bookmarkStart w:id="3554" w:name="_Toc22655"/>
      <w:bookmarkStart w:id="3555" w:name="_Toc16027"/>
      <w:bookmarkStart w:id="3556" w:name="_Toc11378"/>
      <w:r>
        <w:rPr>
          <w:rFonts w:hint="eastAsia" w:ascii="宋体" w:hAnsi="宋体" w:eastAsia="宋体" w:cs="宋体"/>
          <w:color w:val="000000"/>
          <w:sz w:val="21"/>
          <w:szCs w:val="21"/>
          <w:highlight w:val="none"/>
          <w:lang w:bidi="ar"/>
        </w:rPr>
        <w:t>数据导出</w:t>
      </w:r>
      <w:bookmarkEnd w:id="3552"/>
      <w:bookmarkEnd w:id="3553"/>
      <w:bookmarkEnd w:id="3554"/>
      <w:bookmarkEnd w:id="3555"/>
      <w:bookmarkEnd w:id="3556"/>
    </w:p>
    <w:p w14:paraId="666890EB">
      <w:pPr>
        <w:pageBreakBefore w:val="0"/>
        <w:widowControl/>
        <w:numPr>
          <w:ilvl w:val="0"/>
          <w:numId w:val="519"/>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支持横向、纵向数据导出。</w:t>
      </w:r>
    </w:p>
    <w:p w14:paraId="65389244">
      <w:pPr>
        <w:pageBreakBefore w:val="0"/>
        <w:widowControl/>
        <w:numPr>
          <w:ilvl w:val="0"/>
          <w:numId w:val="519"/>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支持按页数导出。</w:t>
      </w:r>
    </w:p>
    <w:p w14:paraId="62DF3FCB">
      <w:pPr>
        <w:pageBreakBefore w:val="0"/>
        <w:widowControl/>
        <w:numPr>
          <w:ilvl w:val="0"/>
          <w:numId w:val="519"/>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支持按筛选条件导出。</w:t>
      </w:r>
    </w:p>
    <w:p w14:paraId="0E673210">
      <w:pPr>
        <w:pageBreakBefore w:val="0"/>
        <w:widowControl/>
        <w:numPr>
          <w:ilvl w:val="0"/>
          <w:numId w:val="51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57" w:name="_Toc28399"/>
      <w:bookmarkStart w:id="3558" w:name="_Toc25757"/>
      <w:bookmarkStart w:id="3559" w:name="_Toc9297"/>
      <w:bookmarkStart w:id="3560" w:name="_Toc29205"/>
      <w:bookmarkStart w:id="3561" w:name="_Toc22870"/>
      <w:r>
        <w:rPr>
          <w:rFonts w:hint="eastAsia" w:ascii="宋体" w:hAnsi="宋体" w:eastAsia="宋体" w:cs="宋体"/>
          <w:color w:val="000000"/>
          <w:sz w:val="21"/>
          <w:szCs w:val="21"/>
          <w:highlight w:val="none"/>
          <w:lang w:bidi="ar"/>
        </w:rPr>
        <w:t>回收站</w:t>
      </w:r>
      <w:bookmarkEnd w:id="3557"/>
      <w:bookmarkEnd w:id="3558"/>
      <w:bookmarkEnd w:id="3559"/>
      <w:bookmarkEnd w:id="3560"/>
      <w:bookmarkEnd w:id="3561"/>
    </w:p>
    <w:p w14:paraId="5200B2DD">
      <w:pPr>
        <w:pageBreakBefore w:val="0"/>
        <w:widowControl/>
        <w:numPr>
          <w:ilvl w:val="0"/>
          <w:numId w:val="520"/>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支持对误删数据的恢复。</w:t>
      </w:r>
    </w:p>
    <w:p w14:paraId="5689CDE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562" w:name="_Toc23505"/>
      <w:bookmarkStart w:id="3563" w:name="_Toc24664"/>
      <w:bookmarkStart w:id="3564" w:name="_Toc22883"/>
      <w:bookmarkStart w:id="3565" w:name="_Toc13210"/>
      <w:bookmarkStart w:id="3566" w:name="_Toc22228"/>
      <w:r>
        <w:rPr>
          <w:rFonts w:hint="eastAsia" w:ascii="宋体" w:hAnsi="宋体" w:eastAsia="宋体" w:cs="宋体"/>
          <w:b/>
          <w:bCs/>
          <w:sz w:val="21"/>
          <w:szCs w:val="21"/>
          <w:highlight w:val="none"/>
        </w:rPr>
        <w:t>5.2.3.3.5.4漏报管理</w:t>
      </w:r>
      <w:bookmarkEnd w:id="3562"/>
      <w:bookmarkEnd w:id="3563"/>
      <w:bookmarkEnd w:id="3564"/>
      <w:bookmarkEnd w:id="3565"/>
      <w:bookmarkEnd w:id="3566"/>
    </w:p>
    <w:p w14:paraId="30A034A8">
      <w:pPr>
        <w:pageBreakBefore w:val="0"/>
        <w:widowControl/>
        <w:numPr>
          <w:ilvl w:val="0"/>
          <w:numId w:val="521"/>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67" w:name="_Toc26398"/>
      <w:bookmarkStart w:id="3568" w:name="_Toc24375"/>
      <w:bookmarkStart w:id="3569" w:name="_Toc16855"/>
      <w:bookmarkStart w:id="3570" w:name="_Toc4259"/>
      <w:bookmarkStart w:id="3571" w:name="_Toc24393"/>
      <w:r>
        <w:rPr>
          <w:rFonts w:hint="eastAsia" w:ascii="宋体" w:hAnsi="宋体" w:eastAsia="宋体" w:cs="宋体"/>
          <w:color w:val="000000"/>
          <w:sz w:val="21"/>
          <w:szCs w:val="21"/>
          <w:highlight w:val="none"/>
          <w:lang w:bidi="ar"/>
        </w:rPr>
        <w:t>获取数据</w:t>
      </w:r>
      <w:bookmarkEnd w:id="3567"/>
      <w:bookmarkEnd w:id="3568"/>
      <w:bookmarkEnd w:id="3569"/>
      <w:bookmarkEnd w:id="3570"/>
      <w:bookmarkEnd w:id="3571"/>
    </w:p>
    <w:p w14:paraId="47106297">
      <w:pPr>
        <w:pageBreakBefore w:val="0"/>
        <w:widowControl/>
        <w:numPr>
          <w:ilvl w:val="0"/>
          <w:numId w:val="52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支持手动或自动获取数据。</w:t>
      </w:r>
    </w:p>
    <w:p w14:paraId="21757F3D">
      <w:pPr>
        <w:pageBreakBefore w:val="0"/>
        <w:widowControl/>
        <w:numPr>
          <w:ilvl w:val="0"/>
          <w:numId w:val="52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支持按疾病类型、数据编码与编码名称、出院科室、出院时间等筛选条件获取数据。</w:t>
      </w:r>
    </w:p>
    <w:p w14:paraId="57F96AB9">
      <w:pPr>
        <w:pageBreakBefore w:val="0"/>
        <w:widowControl/>
        <w:numPr>
          <w:ilvl w:val="0"/>
          <w:numId w:val="521"/>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72" w:name="_Toc15046"/>
      <w:bookmarkStart w:id="3573" w:name="_Toc6066"/>
      <w:bookmarkStart w:id="3574" w:name="_Toc16709"/>
      <w:bookmarkStart w:id="3575" w:name="_Toc9944"/>
      <w:bookmarkStart w:id="3576" w:name="_Toc279"/>
      <w:r>
        <w:rPr>
          <w:rFonts w:hint="eastAsia" w:ascii="宋体" w:hAnsi="宋体" w:eastAsia="宋体" w:cs="宋体"/>
          <w:color w:val="000000"/>
          <w:sz w:val="21"/>
          <w:szCs w:val="21"/>
          <w:highlight w:val="none"/>
          <w:lang w:bidi="ar"/>
        </w:rPr>
        <w:t>漏报查询</w:t>
      </w:r>
      <w:bookmarkEnd w:id="3572"/>
      <w:bookmarkEnd w:id="3573"/>
      <w:bookmarkEnd w:id="3574"/>
      <w:bookmarkEnd w:id="3575"/>
      <w:bookmarkEnd w:id="3576"/>
    </w:p>
    <w:p w14:paraId="6E2283B0">
      <w:pPr>
        <w:pageBreakBefore w:val="0"/>
        <w:widowControl/>
        <w:numPr>
          <w:ilvl w:val="0"/>
          <w:numId w:val="52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与系统中已上报数据进行比对，分析出漏报数据。</w:t>
      </w:r>
    </w:p>
    <w:p w14:paraId="4BE2DDAB">
      <w:pPr>
        <w:pageBreakBefore w:val="0"/>
        <w:widowControl/>
        <w:numPr>
          <w:ilvl w:val="0"/>
          <w:numId w:val="52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支持按疾病类型、病案号、疾病/手术编码、疾病/手术名称、出院时间、医生、数据状态等条件对数据进行检索定位。</w:t>
      </w:r>
    </w:p>
    <w:p w14:paraId="274361B7">
      <w:pPr>
        <w:pageBreakBefore w:val="0"/>
        <w:widowControl/>
        <w:numPr>
          <w:ilvl w:val="0"/>
          <w:numId w:val="52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漏报状态查询（已报、未报、无需上报、不符合条件等）。</w:t>
      </w:r>
    </w:p>
    <w:p w14:paraId="390AC157">
      <w:pPr>
        <w:pageBreakBefore w:val="0"/>
        <w:widowControl/>
        <w:numPr>
          <w:ilvl w:val="0"/>
          <w:numId w:val="521"/>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77" w:name="_Toc22730"/>
      <w:bookmarkStart w:id="3578" w:name="_Toc201"/>
      <w:bookmarkStart w:id="3579" w:name="_Toc996"/>
      <w:bookmarkStart w:id="3580" w:name="_Toc2210"/>
      <w:bookmarkStart w:id="3581" w:name="_Toc8378"/>
      <w:r>
        <w:rPr>
          <w:rFonts w:hint="eastAsia" w:ascii="宋体" w:hAnsi="宋体" w:eastAsia="宋体" w:cs="宋体"/>
          <w:color w:val="000000"/>
          <w:sz w:val="21"/>
          <w:szCs w:val="21"/>
          <w:highlight w:val="none"/>
          <w:lang w:bidi="ar"/>
        </w:rPr>
        <w:t>漏报处理</w:t>
      </w:r>
      <w:bookmarkEnd w:id="3577"/>
      <w:bookmarkEnd w:id="3578"/>
      <w:bookmarkEnd w:id="3579"/>
      <w:bookmarkEnd w:id="3580"/>
      <w:bookmarkEnd w:id="3581"/>
    </w:p>
    <w:p w14:paraId="21E6430B">
      <w:pPr>
        <w:pageBreakBefore w:val="0"/>
        <w:widowControl/>
        <w:numPr>
          <w:ilvl w:val="0"/>
          <w:numId w:val="524"/>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支持单条及批量处理。</w:t>
      </w:r>
    </w:p>
    <w:p w14:paraId="1A0B35C6">
      <w:pPr>
        <w:pageBreakBefore w:val="0"/>
        <w:widowControl/>
        <w:numPr>
          <w:ilvl w:val="0"/>
          <w:numId w:val="524"/>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支持线下Excel批量处理。</w:t>
      </w:r>
    </w:p>
    <w:p w14:paraId="75F8FFC8">
      <w:pPr>
        <w:pageBreakBefore w:val="0"/>
        <w:widowControl/>
        <w:numPr>
          <w:ilvl w:val="0"/>
          <w:numId w:val="521"/>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82" w:name="_Toc19268"/>
      <w:bookmarkStart w:id="3583" w:name="_Toc245"/>
      <w:bookmarkStart w:id="3584" w:name="_Toc21916"/>
      <w:bookmarkStart w:id="3585" w:name="_Toc15509"/>
      <w:bookmarkStart w:id="3586" w:name="_Toc22605"/>
      <w:r>
        <w:rPr>
          <w:rFonts w:hint="eastAsia" w:ascii="宋体" w:hAnsi="宋体" w:eastAsia="宋体" w:cs="宋体"/>
          <w:color w:val="000000"/>
          <w:sz w:val="21"/>
          <w:szCs w:val="21"/>
          <w:highlight w:val="none"/>
          <w:lang w:bidi="ar"/>
        </w:rPr>
        <w:t>漏报导出</w:t>
      </w:r>
      <w:bookmarkEnd w:id="3582"/>
      <w:bookmarkEnd w:id="3583"/>
      <w:bookmarkEnd w:id="3584"/>
      <w:bookmarkEnd w:id="3585"/>
      <w:bookmarkEnd w:id="3586"/>
    </w:p>
    <w:p w14:paraId="7D891B43">
      <w:pPr>
        <w:pageBreakBefore w:val="0"/>
        <w:widowControl/>
        <w:numPr>
          <w:ilvl w:val="0"/>
          <w:numId w:val="525"/>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支持按出院科室导出，反馈科室补报。</w:t>
      </w:r>
    </w:p>
    <w:p w14:paraId="1414E84D">
      <w:pPr>
        <w:pageBreakBefore w:val="0"/>
        <w:widowControl/>
        <w:numPr>
          <w:ilvl w:val="0"/>
          <w:numId w:val="525"/>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支持按病种类型导出，反馈科室补报。</w:t>
      </w:r>
    </w:p>
    <w:p w14:paraId="12E03BD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587" w:name="_Toc21187"/>
      <w:bookmarkStart w:id="3588" w:name="_Toc3078"/>
      <w:bookmarkStart w:id="3589" w:name="_Toc26845"/>
      <w:bookmarkStart w:id="3590" w:name="_Toc19525"/>
      <w:bookmarkStart w:id="3591" w:name="_Toc10222"/>
      <w:r>
        <w:rPr>
          <w:rFonts w:hint="eastAsia" w:ascii="宋体" w:hAnsi="宋体" w:eastAsia="宋体" w:cs="宋体"/>
          <w:b/>
          <w:bCs/>
          <w:sz w:val="21"/>
          <w:szCs w:val="21"/>
          <w:highlight w:val="none"/>
        </w:rPr>
        <w:t>5.2.3.3.5.5数据统计</w:t>
      </w:r>
      <w:bookmarkEnd w:id="3587"/>
      <w:bookmarkEnd w:id="3588"/>
      <w:bookmarkEnd w:id="3589"/>
      <w:bookmarkEnd w:id="3590"/>
      <w:bookmarkEnd w:id="3591"/>
    </w:p>
    <w:p w14:paraId="07C17199">
      <w:pPr>
        <w:pageBreakBefore w:val="0"/>
        <w:widowControl/>
        <w:numPr>
          <w:ilvl w:val="0"/>
          <w:numId w:val="52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92" w:name="_Toc16985"/>
      <w:bookmarkStart w:id="3593" w:name="_Toc27967"/>
      <w:bookmarkStart w:id="3594" w:name="_Toc15848"/>
      <w:bookmarkStart w:id="3595" w:name="_Toc32395"/>
      <w:bookmarkStart w:id="3596" w:name="_Toc11585"/>
      <w:r>
        <w:rPr>
          <w:rFonts w:hint="eastAsia" w:ascii="宋体" w:hAnsi="宋体" w:eastAsia="宋体" w:cs="宋体"/>
          <w:color w:val="000000"/>
          <w:sz w:val="21"/>
          <w:szCs w:val="21"/>
          <w:highlight w:val="none"/>
          <w:lang w:bidi="ar"/>
        </w:rPr>
        <w:t>整体统计</w:t>
      </w:r>
      <w:bookmarkEnd w:id="3592"/>
      <w:bookmarkEnd w:id="3593"/>
      <w:bookmarkEnd w:id="3594"/>
      <w:bookmarkEnd w:id="3595"/>
      <w:bookmarkEnd w:id="3596"/>
    </w:p>
    <w:p w14:paraId="1B9D5D2F">
      <w:pPr>
        <w:pageBreakBefore w:val="0"/>
        <w:widowControl/>
        <w:numPr>
          <w:ilvl w:val="0"/>
          <w:numId w:val="52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支持按年/季/月、科室进行统计。</w:t>
      </w:r>
    </w:p>
    <w:p w14:paraId="06663E5D">
      <w:pPr>
        <w:pageBreakBefore w:val="0"/>
        <w:widowControl/>
        <w:numPr>
          <w:ilvl w:val="0"/>
          <w:numId w:val="52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支持各病种上报情况统计。</w:t>
      </w:r>
    </w:p>
    <w:p w14:paraId="552793E7">
      <w:pPr>
        <w:pageBreakBefore w:val="0"/>
        <w:widowControl/>
        <w:numPr>
          <w:ilvl w:val="0"/>
          <w:numId w:val="52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支持科室上报情况统计。</w:t>
      </w:r>
    </w:p>
    <w:p w14:paraId="655B7CF9">
      <w:pPr>
        <w:pageBreakBefore w:val="0"/>
        <w:widowControl/>
        <w:numPr>
          <w:ilvl w:val="0"/>
          <w:numId w:val="52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支持上报员上报情况统计。</w:t>
      </w:r>
    </w:p>
    <w:p w14:paraId="193F3BCA">
      <w:pPr>
        <w:pageBreakBefore w:val="0"/>
        <w:widowControl/>
        <w:numPr>
          <w:ilvl w:val="0"/>
          <w:numId w:val="52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支持各级管理员处理情况统计。</w:t>
      </w:r>
    </w:p>
    <w:p w14:paraId="6A2C5D4F">
      <w:pPr>
        <w:pageBreakBefore w:val="0"/>
        <w:widowControl/>
        <w:numPr>
          <w:ilvl w:val="0"/>
          <w:numId w:val="52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支持漏报管理各病种上报情况统计。</w:t>
      </w:r>
    </w:p>
    <w:p w14:paraId="4819D0F1">
      <w:pPr>
        <w:pageBreakBefore w:val="0"/>
        <w:widowControl/>
        <w:numPr>
          <w:ilvl w:val="0"/>
          <w:numId w:val="52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597" w:name="_Toc16822"/>
      <w:bookmarkStart w:id="3598" w:name="_Toc24413"/>
      <w:bookmarkStart w:id="3599" w:name="_Toc4179"/>
      <w:bookmarkStart w:id="3600" w:name="_Toc27339"/>
      <w:bookmarkStart w:id="3601" w:name="_Toc20259"/>
      <w:r>
        <w:rPr>
          <w:rFonts w:hint="eastAsia" w:ascii="宋体" w:hAnsi="宋体" w:eastAsia="宋体" w:cs="宋体"/>
          <w:color w:val="000000"/>
          <w:sz w:val="21"/>
          <w:szCs w:val="21"/>
          <w:highlight w:val="none"/>
          <w:lang w:bidi="ar"/>
        </w:rPr>
        <w:t>指标统计</w:t>
      </w:r>
      <w:bookmarkEnd w:id="3597"/>
      <w:bookmarkEnd w:id="3598"/>
      <w:bookmarkEnd w:id="3599"/>
      <w:bookmarkEnd w:id="3600"/>
      <w:bookmarkEnd w:id="3601"/>
    </w:p>
    <w:p w14:paraId="140E0047">
      <w:pPr>
        <w:pageBreakBefore w:val="0"/>
        <w:widowControl/>
        <w:numPr>
          <w:ilvl w:val="0"/>
          <w:numId w:val="52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支持按年/季/月、科室进行统计。</w:t>
      </w:r>
    </w:p>
    <w:p w14:paraId="580ED497">
      <w:pPr>
        <w:pageBreakBefore w:val="0"/>
        <w:widowControl/>
        <w:numPr>
          <w:ilvl w:val="0"/>
          <w:numId w:val="52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提供多种形式的分析图表。</w:t>
      </w:r>
    </w:p>
    <w:p w14:paraId="0476BD31">
      <w:pPr>
        <w:pageBreakBefore w:val="0"/>
        <w:widowControl/>
        <w:numPr>
          <w:ilvl w:val="0"/>
          <w:numId w:val="52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指标统计包含基本信息、终末质量、过程质量、调查与评价等内容。</w:t>
      </w:r>
    </w:p>
    <w:p w14:paraId="7BF1C2F3">
      <w:pPr>
        <w:pageBreakBefore w:val="0"/>
        <w:widowControl/>
        <w:numPr>
          <w:ilvl w:val="0"/>
          <w:numId w:val="52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基本信息统计：包含ICD-10疾病分类、患者年龄等统计项目。</w:t>
      </w:r>
    </w:p>
    <w:p w14:paraId="0D8D87E2">
      <w:pPr>
        <w:pageBreakBefore w:val="0"/>
        <w:widowControl/>
        <w:numPr>
          <w:ilvl w:val="0"/>
          <w:numId w:val="52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终末质量统计：包含离院方式、住院日、费用等统计。</w:t>
      </w:r>
    </w:p>
    <w:p w14:paraId="4E2835E6">
      <w:pPr>
        <w:pageBreakBefore w:val="0"/>
        <w:widowControl/>
        <w:numPr>
          <w:ilvl w:val="0"/>
          <w:numId w:val="52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过程质量：包含入院急救、用药医嘱统计等过程质量统计。</w:t>
      </w:r>
    </w:p>
    <w:p w14:paraId="44961954">
      <w:pPr>
        <w:pageBreakBefore w:val="0"/>
        <w:widowControl/>
        <w:numPr>
          <w:ilvl w:val="0"/>
          <w:numId w:val="52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调查与评价：包含危险因素评估、满意度调查等统计。</w:t>
      </w:r>
    </w:p>
    <w:p w14:paraId="7D1EF332">
      <w:pPr>
        <w:pageBreakBefore w:val="0"/>
        <w:widowControl/>
        <w:numPr>
          <w:ilvl w:val="0"/>
          <w:numId w:val="52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02" w:name="_Toc1370"/>
      <w:bookmarkStart w:id="3603" w:name="_Toc32348"/>
      <w:bookmarkStart w:id="3604" w:name="_Toc20099"/>
      <w:bookmarkStart w:id="3605" w:name="_Toc9237"/>
      <w:bookmarkStart w:id="3606" w:name="_Toc25531"/>
      <w:r>
        <w:rPr>
          <w:rFonts w:hint="eastAsia" w:ascii="宋体" w:hAnsi="宋体" w:eastAsia="宋体" w:cs="宋体"/>
          <w:color w:val="000000"/>
          <w:sz w:val="21"/>
          <w:szCs w:val="21"/>
          <w:highlight w:val="none"/>
          <w:lang w:bidi="ar"/>
        </w:rPr>
        <w:t>总体统计</w:t>
      </w:r>
      <w:bookmarkEnd w:id="3602"/>
      <w:bookmarkEnd w:id="3603"/>
      <w:bookmarkEnd w:id="3604"/>
      <w:bookmarkEnd w:id="3605"/>
      <w:bookmarkEnd w:id="3606"/>
    </w:p>
    <w:p w14:paraId="77E50D8E">
      <w:pPr>
        <w:pageBreakBefore w:val="0"/>
        <w:widowControl/>
        <w:numPr>
          <w:ilvl w:val="0"/>
          <w:numId w:val="529"/>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提供多种形式的分析图表。</w:t>
      </w:r>
    </w:p>
    <w:p w14:paraId="4D520588">
      <w:pPr>
        <w:pageBreakBefore w:val="0"/>
        <w:widowControl/>
        <w:numPr>
          <w:ilvl w:val="0"/>
          <w:numId w:val="529"/>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55个病种的质控指标完成及明细情况统计。</w:t>
      </w:r>
    </w:p>
    <w:p w14:paraId="7592AF0F">
      <w:pPr>
        <w:pageBreakBefore w:val="0"/>
        <w:widowControl/>
        <w:numPr>
          <w:ilvl w:val="0"/>
          <w:numId w:val="526"/>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07" w:name="_Toc13987"/>
      <w:bookmarkStart w:id="3608" w:name="_Toc30037"/>
      <w:bookmarkStart w:id="3609" w:name="_Toc32473"/>
      <w:bookmarkStart w:id="3610" w:name="_Toc19824"/>
      <w:bookmarkStart w:id="3611" w:name="_Toc18817"/>
      <w:r>
        <w:rPr>
          <w:rFonts w:hint="eastAsia" w:ascii="宋体" w:hAnsi="宋体" w:eastAsia="宋体" w:cs="宋体"/>
          <w:color w:val="000000"/>
          <w:sz w:val="21"/>
          <w:szCs w:val="21"/>
          <w:highlight w:val="none"/>
          <w:lang w:bidi="ar"/>
        </w:rPr>
        <w:t>统计导出</w:t>
      </w:r>
      <w:bookmarkEnd w:id="3607"/>
      <w:bookmarkEnd w:id="3608"/>
      <w:bookmarkEnd w:id="3609"/>
      <w:bookmarkEnd w:id="3610"/>
      <w:bookmarkEnd w:id="3611"/>
    </w:p>
    <w:p w14:paraId="2E474E99">
      <w:pPr>
        <w:pageBreakBefore w:val="0"/>
        <w:widowControl/>
        <w:numPr>
          <w:ilvl w:val="0"/>
          <w:numId w:val="530"/>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支持导出全部统计指标。</w:t>
      </w:r>
    </w:p>
    <w:p w14:paraId="1BEC4171">
      <w:pPr>
        <w:pageBreakBefore w:val="0"/>
        <w:widowControl/>
        <w:numPr>
          <w:ilvl w:val="0"/>
          <w:numId w:val="530"/>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支持按条件导出统计结果。</w:t>
      </w:r>
    </w:p>
    <w:p w14:paraId="49F5DAD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3612" w:name="_Toc22198"/>
      <w:bookmarkStart w:id="3613" w:name="_Toc16049"/>
      <w:bookmarkStart w:id="3614" w:name="_Toc22931"/>
      <w:bookmarkStart w:id="3615" w:name="_Toc27114"/>
      <w:bookmarkStart w:id="3616" w:name="_Toc11799"/>
      <w:r>
        <w:rPr>
          <w:rFonts w:hint="eastAsia" w:ascii="宋体" w:hAnsi="宋体" w:eastAsia="宋体" w:cs="宋体"/>
          <w:b/>
          <w:bCs/>
          <w:sz w:val="21"/>
          <w:szCs w:val="21"/>
          <w:highlight w:val="none"/>
        </w:rPr>
        <w:t>5.2.3.3.5.6数据对接</w:t>
      </w:r>
      <w:bookmarkEnd w:id="3612"/>
      <w:bookmarkEnd w:id="3613"/>
      <w:bookmarkEnd w:id="3614"/>
      <w:bookmarkEnd w:id="3615"/>
      <w:bookmarkEnd w:id="3616"/>
    </w:p>
    <w:p w14:paraId="10BB82C1">
      <w:pPr>
        <w:pageBreakBefore w:val="0"/>
        <w:widowControl/>
        <w:numPr>
          <w:ilvl w:val="0"/>
          <w:numId w:val="531"/>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17" w:name="_Toc18747"/>
      <w:bookmarkStart w:id="3618" w:name="_Toc12438"/>
      <w:bookmarkStart w:id="3619" w:name="_Toc10030"/>
      <w:bookmarkStart w:id="3620" w:name="_Toc7762"/>
      <w:bookmarkStart w:id="3621" w:name="_Toc7956"/>
      <w:r>
        <w:rPr>
          <w:rFonts w:hint="eastAsia" w:ascii="宋体" w:hAnsi="宋体" w:eastAsia="宋体" w:cs="宋体"/>
          <w:color w:val="000000"/>
          <w:sz w:val="21"/>
          <w:szCs w:val="21"/>
          <w:highlight w:val="none"/>
          <w:lang w:bidi="ar"/>
        </w:rPr>
        <w:t>对接院内系统</w:t>
      </w:r>
      <w:bookmarkEnd w:id="3617"/>
      <w:bookmarkEnd w:id="3618"/>
      <w:bookmarkEnd w:id="3619"/>
      <w:bookmarkEnd w:id="3620"/>
      <w:bookmarkEnd w:id="3621"/>
    </w:p>
    <w:p w14:paraId="165C809D">
      <w:pPr>
        <w:pageBreakBefore w:val="0"/>
        <w:widowControl/>
        <w:numPr>
          <w:ilvl w:val="0"/>
          <w:numId w:val="53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提供系统的标准数据接口，与医院现有相关系统紧密无缝结合。</w:t>
      </w:r>
    </w:p>
    <w:p w14:paraId="05B34160">
      <w:pPr>
        <w:pageBreakBefore w:val="0"/>
        <w:widowControl/>
        <w:numPr>
          <w:ilvl w:val="0"/>
          <w:numId w:val="53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单病种患者信息等字段从医院HIS或病案管理等系统中自动调取。</w:t>
      </w:r>
    </w:p>
    <w:p w14:paraId="508971D1">
      <w:pPr>
        <w:pageBreakBefore w:val="0"/>
        <w:widowControl/>
        <w:numPr>
          <w:ilvl w:val="0"/>
          <w:numId w:val="53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支持语义分析，能够让医生在打开填报表单后能够自动填写表单大部分信息。</w:t>
      </w:r>
    </w:p>
    <w:p w14:paraId="3ABCFC44">
      <w:pPr>
        <w:pageBreakBefore w:val="0"/>
        <w:widowControl/>
        <w:numPr>
          <w:ilvl w:val="0"/>
          <w:numId w:val="531"/>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22" w:name="_Toc13722"/>
      <w:bookmarkStart w:id="3623" w:name="_Toc20852"/>
      <w:bookmarkStart w:id="3624" w:name="_Toc31540"/>
      <w:bookmarkStart w:id="3625" w:name="_Toc13660"/>
      <w:bookmarkStart w:id="3626" w:name="_Toc10522"/>
      <w:r>
        <w:rPr>
          <w:rFonts w:hint="eastAsia" w:ascii="宋体" w:hAnsi="宋体" w:eastAsia="宋体" w:cs="宋体"/>
          <w:color w:val="000000"/>
          <w:sz w:val="21"/>
          <w:szCs w:val="21"/>
          <w:highlight w:val="none"/>
          <w:lang w:bidi="ar"/>
        </w:rPr>
        <w:t>对接卫健委系统</w:t>
      </w:r>
      <w:bookmarkEnd w:id="3622"/>
      <w:bookmarkEnd w:id="3623"/>
      <w:bookmarkEnd w:id="3624"/>
      <w:bookmarkEnd w:id="3625"/>
      <w:bookmarkEnd w:id="3626"/>
    </w:p>
    <w:p w14:paraId="4CDB2B75">
      <w:pPr>
        <w:pageBreakBefore w:val="0"/>
        <w:widowControl/>
        <w:numPr>
          <w:ilvl w:val="0"/>
          <w:numId w:val="53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支持将本院单病种数据导出对接文件，上报至卫健委系统，实现数据批量上报。</w:t>
      </w:r>
    </w:p>
    <w:p w14:paraId="0F87F605">
      <w:pPr>
        <w:pageBreakBefore w:val="0"/>
        <w:widowControl/>
        <w:numPr>
          <w:ilvl w:val="0"/>
          <w:numId w:val="53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支持外网及前置机自动对接。</w:t>
      </w:r>
    </w:p>
    <w:p w14:paraId="7E1DD987">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627" w:name="_Toc31663"/>
      <w:bookmarkStart w:id="3628" w:name="_Toc31948"/>
      <w:bookmarkStart w:id="3629" w:name="_Toc5621"/>
      <w:bookmarkStart w:id="3630" w:name="_Toc6113"/>
      <w:bookmarkStart w:id="3631" w:name="_Toc3319"/>
      <w:r>
        <w:rPr>
          <w:rFonts w:hint="eastAsia" w:ascii="宋体" w:hAnsi="宋体" w:eastAsia="宋体" w:cs="宋体"/>
          <w:b/>
          <w:bCs/>
          <w:sz w:val="21"/>
          <w:szCs w:val="21"/>
          <w:highlight w:val="none"/>
        </w:rPr>
        <w:t>5.2.3.3.5.7系统管理</w:t>
      </w:r>
      <w:bookmarkEnd w:id="3627"/>
      <w:bookmarkEnd w:id="3628"/>
      <w:bookmarkEnd w:id="3629"/>
      <w:bookmarkEnd w:id="3630"/>
      <w:bookmarkEnd w:id="3631"/>
    </w:p>
    <w:p w14:paraId="202D5166">
      <w:pPr>
        <w:pageBreakBefore w:val="0"/>
        <w:widowControl/>
        <w:numPr>
          <w:ilvl w:val="0"/>
          <w:numId w:val="53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32" w:name="_Toc22592"/>
      <w:bookmarkStart w:id="3633" w:name="_Toc15084"/>
      <w:bookmarkStart w:id="3634" w:name="_Toc23359"/>
      <w:bookmarkStart w:id="3635" w:name="_Toc14856"/>
      <w:bookmarkStart w:id="3636" w:name="_Toc31371"/>
      <w:r>
        <w:rPr>
          <w:rFonts w:hint="eastAsia" w:ascii="宋体" w:hAnsi="宋体" w:eastAsia="宋体" w:cs="宋体"/>
          <w:color w:val="000000"/>
          <w:sz w:val="21"/>
          <w:szCs w:val="21"/>
          <w:highlight w:val="none"/>
          <w:lang w:bidi="ar"/>
        </w:rPr>
        <w:t>系统设置</w:t>
      </w:r>
      <w:bookmarkEnd w:id="3632"/>
      <w:bookmarkEnd w:id="3633"/>
      <w:bookmarkEnd w:id="3634"/>
      <w:bookmarkEnd w:id="3635"/>
      <w:bookmarkEnd w:id="3636"/>
    </w:p>
    <w:p w14:paraId="61ACCEC3">
      <w:pPr>
        <w:pageBreakBefore w:val="0"/>
        <w:widowControl/>
        <w:numPr>
          <w:ilvl w:val="0"/>
          <w:numId w:val="535"/>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设置医院基本信息。</w:t>
      </w:r>
    </w:p>
    <w:p w14:paraId="13F693C5">
      <w:pPr>
        <w:pageBreakBefore w:val="0"/>
        <w:widowControl/>
        <w:numPr>
          <w:ilvl w:val="0"/>
          <w:numId w:val="535"/>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按需求设置数据上报、数据对接、用户设置、数据管理等模块。</w:t>
      </w:r>
    </w:p>
    <w:p w14:paraId="17EDCB7A">
      <w:pPr>
        <w:pageBreakBefore w:val="0"/>
        <w:widowControl/>
        <w:numPr>
          <w:ilvl w:val="0"/>
          <w:numId w:val="53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37" w:name="_Toc13735"/>
      <w:bookmarkStart w:id="3638" w:name="_Toc17639"/>
      <w:bookmarkStart w:id="3639" w:name="_Toc10288"/>
      <w:bookmarkStart w:id="3640" w:name="_Toc19279"/>
      <w:bookmarkStart w:id="3641" w:name="_Toc9594"/>
      <w:r>
        <w:rPr>
          <w:rFonts w:hint="eastAsia" w:ascii="宋体" w:hAnsi="宋体" w:eastAsia="宋体" w:cs="宋体"/>
          <w:color w:val="000000"/>
          <w:sz w:val="21"/>
          <w:szCs w:val="21"/>
          <w:highlight w:val="none"/>
          <w:lang w:bidi="ar"/>
        </w:rPr>
        <w:t>角色管理</w:t>
      </w:r>
      <w:bookmarkEnd w:id="3637"/>
      <w:bookmarkEnd w:id="3638"/>
      <w:bookmarkEnd w:id="3639"/>
      <w:bookmarkEnd w:id="3640"/>
      <w:bookmarkEnd w:id="3641"/>
    </w:p>
    <w:p w14:paraId="07396D55">
      <w:pPr>
        <w:pageBreakBefore w:val="0"/>
        <w:widowControl/>
        <w:numPr>
          <w:ilvl w:val="0"/>
          <w:numId w:val="536"/>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支持多角色、多层级的管理模式。</w:t>
      </w:r>
    </w:p>
    <w:p w14:paraId="3DB33FD6">
      <w:pPr>
        <w:pageBreakBefore w:val="0"/>
        <w:widowControl/>
        <w:numPr>
          <w:ilvl w:val="0"/>
          <w:numId w:val="536"/>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支持自定义新建、修改、删除角色。</w:t>
      </w:r>
    </w:p>
    <w:p w14:paraId="6EA96402">
      <w:pPr>
        <w:pageBreakBefore w:val="0"/>
        <w:widowControl/>
        <w:numPr>
          <w:ilvl w:val="0"/>
          <w:numId w:val="536"/>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支持自定义角色权限。</w:t>
      </w:r>
    </w:p>
    <w:p w14:paraId="0AF61964">
      <w:pPr>
        <w:pageBreakBefore w:val="0"/>
        <w:widowControl/>
        <w:numPr>
          <w:ilvl w:val="0"/>
          <w:numId w:val="53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42" w:name="_Toc20241"/>
      <w:bookmarkStart w:id="3643" w:name="_Toc30775"/>
      <w:bookmarkStart w:id="3644" w:name="_Toc17844"/>
      <w:bookmarkStart w:id="3645" w:name="_Toc30121"/>
      <w:bookmarkStart w:id="3646" w:name="_Toc13672"/>
      <w:r>
        <w:rPr>
          <w:rFonts w:hint="eastAsia" w:ascii="宋体" w:hAnsi="宋体" w:eastAsia="宋体" w:cs="宋体"/>
          <w:color w:val="000000"/>
          <w:sz w:val="21"/>
          <w:szCs w:val="21"/>
          <w:highlight w:val="none"/>
          <w:lang w:bidi="ar"/>
        </w:rPr>
        <w:t>用户管理</w:t>
      </w:r>
      <w:bookmarkEnd w:id="3642"/>
      <w:bookmarkEnd w:id="3643"/>
      <w:bookmarkEnd w:id="3644"/>
      <w:bookmarkEnd w:id="3645"/>
      <w:bookmarkEnd w:id="3646"/>
    </w:p>
    <w:p w14:paraId="3E31B4CF">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可添加、修改、重命名、删除用户。</w:t>
      </w:r>
    </w:p>
    <w:p w14:paraId="22524081">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支持按科室、角色对用户进行分类。</w:t>
      </w:r>
    </w:p>
    <w:p w14:paraId="442B5D5C">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支持科室轮转及科室合并。</w:t>
      </w:r>
    </w:p>
    <w:p w14:paraId="3056D64A">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支持批量分配角色和病种。</w:t>
      </w:r>
    </w:p>
    <w:p w14:paraId="4F09B623">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支持批量导入医院所有参与单病种上报的科室及人员列表。</w:t>
      </w:r>
    </w:p>
    <w:p w14:paraId="16EBC8E0">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科室人员调整后同步更新。</w:t>
      </w:r>
    </w:p>
    <w:p w14:paraId="668793A2">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支持用户检索。</w:t>
      </w:r>
    </w:p>
    <w:p w14:paraId="2413562B">
      <w:pPr>
        <w:pageBreakBefore w:val="0"/>
        <w:widowControl/>
        <w:numPr>
          <w:ilvl w:val="0"/>
          <w:numId w:val="537"/>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支持新用户注册、管理员审核。</w:t>
      </w:r>
    </w:p>
    <w:p w14:paraId="3E5802C1">
      <w:pPr>
        <w:pageBreakBefore w:val="0"/>
        <w:widowControl/>
        <w:numPr>
          <w:ilvl w:val="0"/>
          <w:numId w:val="53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47" w:name="_Toc18173"/>
      <w:bookmarkStart w:id="3648" w:name="_Toc13719"/>
      <w:bookmarkStart w:id="3649" w:name="_Toc11262"/>
      <w:bookmarkStart w:id="3650" w:name="_Toc31392"/>
      <w:bookmarkStart w:id="3651" w:name="_Toc23606"/>
      <w:r>
        <w:rPr>
          <w:rFonts w:hint="eastAsia" w:ascii="宋体" w:hAnsi="宋体" w:eastAsia="宋体" w:cs="宋体"/>
          <w:color w:val="000000"/>
          <w:sz w:val="21"/>
          <w:szCs w:val="21"/>
          <w:highlight w:val="none"/>
          <w:lang w:bidi="ar"/>
        </w:rPr>
        <w:t>编码对应</w:t>
      </w:r>
      <w:bookmarkEnd w:id="3647"/>
      <w:bookmarkEnd w:id="3648"/>
      <w:bookmarkEnd w:id="3649"/>
      <w:bookmarkEnd w:id="3650"/>
      <w:bookmarkEnd w:id="3651"/>
    </w:p>
    <w:p w14:paraId="457CBB52">
      <w:pPr>
        <w:pageBreakBefore w:val="0"/>
        <w:widowControl/>
        <w:numPr>
          <w:ilvl w:val="0"/>
          <w:numId w:val="53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支持诊断编码字典表自定义。</w:t>
      </w:r>
    </w:p>
    <w:p w14:paraId="0369277C">
      <w:pPr>
        <w:pageBreakBefore w:val="0"/>
        <w:widowControl/>
        <w:numPr>
          <w:ilvl w:val="0"/>
          <w:numId w:val="538"/>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院内诊断及手术编码与国家标准编码表进行对应。</w:t>
      </w:r>
    </w:p>
    <w:p w14:paraId="41917F7E">
      <w:pPr>
        <w:pageBreakBefore w:val="0"/>
        <w:widowControl/>
        <w:numPr>
          <w:ilvl w:val="0"/>
          <w:numId w:val="53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52" w:name="_Toc13428"/>
      <w:bookmarkStart w:id="3653" w:name="_Toc20853"/>
      <w:bookmarkStart w:id="3654" w:name="_Toc2379"/>
      <w:bookmarkStart w:id="3655" w:name="_Toc2360"/>
      <w:bookmarkStart w:id="3656" w:name="_Toc14811"/>
      <w:r>
        <w:rPr>
          <w:rFonts w:hint="eastAsia" w:ascii="宋体" w:hAnsi="宋体" w:eastAsia="宋体" w:cs="宋体"/>
          <w:color w:val="000000"/>
          <w:sz w:val="21"/>
          <w:szCs w:val="21"/>
          <w:highlight w:val="none"/>
          <w:lang w:bidi="ar"/>
        </w:rPr>
        <w:t>数据维护</w:t>
      </w:r>
      <w:bookmarkEnd w:id="3652"/>
      <w:bookmarkEnd w:id="3653"/>
      <w:bookmarkEnd w:id="3654"/>
      <w:bookmarkEnd w:id="3655"/>
      <w:bookmarkEnd w:id="3656"/>
    </w:p>
    <w:p w14:paraId="7DA5A5E2">
      <w:pPr>
        <w:pageBreakBefore w:val="0"/>
        <w:widowControl/>
        <w:numPr>
          <w:ilvl w:val="0"/>
          <w:numId w:val="539"/>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具有数据备份及还原的功能。</w:t>
      </w:r>
    </w:p>
    <w:p w14:paraId="7A941077">
      <w:pPr>
        <w:pageBreakBefore w:val="0"/>
        <w:widowControl/>
        <w:numPr>
          <w:ilvl w:val="0"/>
          <w:numId w:val="539"/>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支持自动备份。</w:t>
      </w:r>
    </w:p>
    <w:p w14:paraId="4240D89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657" w:name="_Toc27460"/>
      <w:bookmarkStart w:id="3658" w:name="_Toc7745"/>
      <w:bookmarkStart w:id="3659" w:name="_Toc16801"/>
      <w:bookmarkStart w:id="3660" w:name="_Toc4540"/>
      <w:bookmarkStart w:id="3661" w:name="_Toc9249"/>
      <w:r>
        <w:rPr>
          <w:rFonts w:hint="eastAsia" w:ascii="宋体" w:hAnsi="宋体" w:eastAsia="宋体" w:cs="宋体"/>
          <w:b/>
          <w:bCs/>
          <w:sz w:val="21"/>
          <w:szCs w:val="21"/>
          <w:highlight w:val="none"/>
        </w:rPr>
        <w:t>5.2.3.3.5.8信息公告</w:t>
      </w:r>
      <w:bookmarkEnd w:id="3657"/>
      <w:bookmarkEnd w:id="3658"/>
      <w:bookmarkEnd w:id="3659"/>
      <w:bookmarkEnd w:id="3660"/>
      <w:bookmarkEnd w:id="3661"/>
    </w:p>
    <w:p w14:paraId="2CDDB207">
      <w:pPr>
        <w:pageBreakBefore w:val="0"/>
        <w:widowControl/>
        <w:numPr>
          <w:ilvl w:val="0"/>
          <w:numId w:val="540"/>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62" w:name="_Toc5866"/>
      <w:bookmarkStart w:id="3663" w:name="_Toc31461"/>
      <w:bookmarkStart w:id="3664" w:name="_Toc27742"/>
      <w:bookmarkStart w:id="3665" w:name="_Toc27549"/>
      <w:bookmarkStart w:id="3666" w:name="_Toc2158"/>
      <w:r>
        <w:rPr>
          <w:rFonts w:hint="eastAsia" w:ascii="宋体" w:hAnsi="宋体" w:eastAsia="宋体" w:cs="宋体"/>
          <w:color w:val="000000"/>
          <w:sz w:val="21"/>
          <w:szCs w:val="21"/>
          <w:highlight w:val="none"/>
          <w:lang w:bidi="ar"/>
        </w:rPr>
        <w:t>公告管理</w:t>
      </w:r>
      <w:bookmarkEnd w:id="3662"/>
      <w:bookmarkEnd w:id="3663"/>
      <w:bookmarkEnd w:id="3664"/>
      <w:bookmarkEnd w:id="3665"/>
      <w:bookmarkEnd w:id="3666"/>
    </w:p>
    <w:p w14:paraId="20E2BACA">
      <w:pPr>
        <w:pageBreakBefore w:val="0"/>
        <w:widowControl/>
        <w:numPr>
          <w:ilvl w:val="0"/>
          <w:numId w:val="54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支持发布单病种相关工作通知、公告及各阶段数据报告等。</w:t>
      </w:r>
    </w:p>
    <w:p w14:paraId="7F90B59A">
      <w:pPr>
        <w:pageBreakBefore w:val="0"/>
        <w:widowControl/>
        <w:numPr>
          <w:ilvl w:val="0"/>
          <w:numId w:val="541"/>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支持新消息提醒功能。</w:t>
      </w:r>
    </w:p>
    <w:p w14:paraId="3C601662">
      <w:pPr>
        <w:pageBreakBefore w:val="0"/>
        <w:widowControl/>
        <w:numPr>
          <w:ilvl w:val="0"/>
          <w:numId w:val="540"/>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67" w:name="_Toc30887"/>
      <w:bookmarkStart w:id="3668" w:name="_Toc28246"/>
      <w:bookmarkStart w:id="3669" w:name="_Toc3057"/>
      <w:bookmarkStart w:id="3670" w:name="_Toc27028"/>
      <w:bookmarkStart w:id="3671" w:name="_Toc25653"/>
      <w:r>
        <w:rPr>
          <w:rFonts w:hint="eastAsia" w:ascii="宋体" w:hAnsi="宋体" w:eastAsia="宋体" w:cs="宋体"/>
          <w:color w:val="000000"/>
          <w:sz w:val="21"/>
          <w:szCs w:val="21"/>
          <w:highlight w:val="none"/>
          <w:lang w:bidi="ar"/>
        </w:rPr>
        <w:t>动态提醒</w:t>
      </w:r>
      <w:bookmarkEnd w:id="3667"/>
      <w:bookmarkEnd w:id="3668"/>
      <w:bookmarkEnd w:id="3669"/>
      <w:bookmarkEnd w:id="3670"/>
      <w:bookmarkEnd w:id="3671"/>
    </w:p>
    <w:p w14:paraId="22A4CDFF">
      <w:pPr>
        <w:pageBreakBefore w:val="0"/>
        <w:widowControl/>
        <w:numPr>
          <w:ilvl w:val="0"/>
          <w:numId w:val="542"/>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支持数据状态变动后的消息提醒功能。</w:t>
      </w:r>
    </w:p>
    <w:p w14:paraId="2251991F">
      <w:pPr>
        <w:pageBreakBefore w:val="0"/>
        <w:widowControl/>
        <w:numPr>
          <w:ilvl w:val="0"/>
          <w:numId w:val="540"/>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72" w:name="_Toc27313"/>
      <w:bookmarkStart w:id="3673" w:name="_Toc7678"/>
      <w:bookmarkStart w:id="3674" w:name="_Toc10695"/>
      <w:bookmarkStart w:id="3675" w:name="_Toc15559"/>
      <w:bookmarkStart w:id="3676" w:name="_Toc25315"/>
      <w:r>
        <w:rPr>
          <w:rFonts w:hint="eastAsia" w:ascii="宋体" w:hAnsi="宋体" w:eastAsia="宋体" w:cs="宋体"/>
          <w:color w:val="000000"/>
          <w:sz w:val="21"/>
          <w:szCs w:val="21"/>
          <w:highlight w:val="none"/>
          <w:lang w:bidi="ar"/>
        </w:rPr>
        <w:t>数据查阅</w:t>
      </w:r>
      <w:bookmarkEnd w:id="3672"/>
      <w:bookmarkEnd w:id="3673"/>
      <w:bookmarkEnd w:id="3674"/>
      <w:bookmarkEnd w:id="3675"/>
      <w:bookmarkEnd w:id="3676"/>
    </w:p>
    <w:p w14:paraId="436C16DC">
      <w:pPr>
        <w:pageBreakBefore w:val="0"/>
        <w:widowControl/>
        <w:numPr>
          <w:ilvl w:val="0"/>
          <w:numId w:val="54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预览上报数据详细信息，查看当前状态。</w:t>
      </w:r>
    </w:p>
    <w:p w14:paraId="526A66C5">
      <w:pPr>
        <w:pageBreakBefore w:val="0"/>
        <w:widowControl/>
        <w:numPr>
          <w:ilvl w:val="0"/>
          <w:numId w:val="54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支持填写【意见与建议】、【部门处理情况】。</w:t>
      </w:r>
    </w:p>
    <w:p w14:paraId="352DD933">
      <w:pPr>
        <w:pageBreakBefore w:val="0"/>
        <w:widowControl/>
        <w:numPr>
          <w:ilvl w:val="0"/>
          <w:numId w:val="543"/>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支持上传附件。</w:t>
      </w:r>
    </w:p>
    <w:p w14:paraId="11D002F3">
      <w:pPr>
        <w:pageBreakBefore w:val="0"/>
        <w:widowControl/>
        <w:numPr>
          <w:ilvl w:val="0"/>
          <w:numId w:val="540"/>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77" w:name="_Toc17695"/>
      <w:bookmarkStart w:id="3678" w:name="_Toc24708"/>
      <w:bookmarkStart w:id="3679" w:name="_Toc21255"/>
      <w:bookmarkStart w:id="3680" w:name="_Toc9017"/>
      <w:bookmarkStart w:id="3681" w:name="_Toc31892"/>
      <w:r>
        <w:rPr>
          <w:rFonts w:hint="eastAsia" w:ascii="宋体" w:hAnsi="宋体" w:eastAsia="宋体" w:cs="宋体"/>
          <w:color w:val="000000"/>
          <w:sz w:val="21"/>
          <w:szCs w:val="21"/>
          <w:highlight w:val="none"/>
          <w:lang w:bidi="ar"/>
        </w:rPr>
        <w:t>数据管理</w:t>
      </w:r>
      <w:bookmarkEnd w:id="3677"/>
      <w:bookmarkEnd w:id="3678"/>
      <w:bookmarkEnd w:id="3679"/>
      <w:bookmarkEnd w:id="3680"/>
      <w:bookmarkEnd w:id="3681"/>
    </w:p>
    <w:p w14:paraId="479E62B2">
      <w:pPr>
        <w:pageBreakBefore w:val="0"/>
        <w:widowControl/>
        <w:numPr>
          <w:ilvl w:val="0"/>
          <w:numId w:val="544"/>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支持审核、退回、流转、作废等操作。</w:t>
      </w:r>
    </w:p>
    <w:p w14:paraId="27883AC2">
      <w:pPr>
        <w:pageBreakBefore w:val="0"/>
        <w:widowControl/>
        <w:numPr>
          <w:ilvl w:val="0"/>
          <w:numId w:val="540"/>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bookmarkStart w:id="3682" w:name="_Toc14649"/>
      <w:bookmarkStart w:id="3683" w:name="_Toc26609"/>
      <w:bookmarkStart w:id="3684" w:name="_Toc20398"/>
      <w:bookmarkStart w:id="3685" w:name="_Toc19220"/>
      <w:bookmarkStart w:id="3686" w:name="_Toc13968"/>
      <w:r>
        <w:rPr>
          <w:rFonts w:hint="eastAsia" w:ascii="宋体" w:hAnsi="宋体" w:eastAsia="宋体" w:cs="宋体"/>
          <w:color w:val="000000"/>
          <w:sz w:val="21"/>
          <w:szCs w:val="21"/>
          <w:highlight w:val="none"/>
          <w:lang w:bidi="ar"/>
        </w:rPr>
        <w:t>推送信息</w:t>
      </w:r>
      <w:bookmarkEnd w:id="3682"/>
      <w:bookmarkEnd w:id="3683"/>
      <w:bookmarkEnd w:id="3684"/>
      <w:bookmarkEnd w:id="3685"/>
      <w:bookmarkEnd w:id="3686"/>
    </w:p>
    <w:p w14:paraId="5BF92FB4">
      <w:pPr>
        <w:pageBreakBefore w:val="0"/>
        <w:widowControl/>
        <w:numPr>
          <w:ilvl w:val="0"/>
          <w:numId w:val="545"/>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支持数据的提交、审核、移交等消息推送功能。</w:t>
      </w:r>
    </w:p>
    <w:p w14:paraId="38353D7C">
      <w:pPr>
        <w:pageBreakBefore w:val="0"/>
        <w:widowControl/>
        <w:numPr>
          <w:ilvl w:val="0"/>
          <w:numId w:val="545"/>
        </w:numPr>
        <w:shd w:val="clear"/>
        <w:kinsoku/>
        <w:wordWrap/>
        <w:overflowPunct/>
        <w:topLinePunct w:val="0"/>
        <w:bidi w:val="0"/>
        <w:spacing w:line="360" w:lineRule="auto"/>
        <w:ind w:firstLine="420" w:firstLineChars="200"/>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支持信息详情查看。</w:t>
      </w:r>
    </w:p>
    <w:p w14:paraId="0CF2A58A">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5.2.3.3.6HQMS上报</w:t>
      </w:r>
    </w:p>
    <w:p w14:paraId="09AB81EC">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具备上报前进行病案首页数据验证功能，包括必填项、值域范围、接口标准</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字段类型及长度等</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的完整性验证结果。</w:t>
      </w:r>
    </w:p>
    <w:p w14:paraId="5C71ACF1">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具备院内科室、手术、诊断等字典和上报要求标准字典进行对照设置功能，字典值名称相同，快速自动对照。</w:t>
      </w:r>
    </w:p>
    <w:p w14:paraId="693130C0">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具备生成满足HQMS上报格式要求的CSV文件进行导出功能。</w:t>
      </w:r>
    </w:p>
    <w:p w14:paraId="32011568">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具备首页上报按照日期导出其他格式文件，包括CSV、Excel格式、Excel中文表头格式。</w:t>
      </w:r>
    </w:p>
    <w:p w14:paraId="170C7274">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具备对比原始值和生成值功能，生成结果中可对病案生成值和原始值进行导出前对比查看预览。</w:t>
      </w:r>
    </w:p>
    <w:p w14:paraId="32145ACF">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具备上报字段和上报字典配置功能，管理员可新增上报字段、修改上报字段对应的病案字段，对应的字典等。</w:t>
      </w:r>
    </w:p>
    <w:p w14:paraId="7631508D">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具备维护上报字典是否必填、字段类型、长度和默认值功能。</w:t>
      </w:r>
    </w:p>
    <w:p w14:paraId="2FDAF082">
      <w:pPr>
        <w:pageBreakBefore w:val="0"/>
        <w:widowControl/>
        <w:numPr>
          <w:ilvl w:val="0"/>
          <w:numId w:val="54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具备选择记录导出功能。</w:t>
      </w:r>
    </w:p>
    <w:p w14:paraId="6B37F087">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5.2.3.3.7病案示踪管理系统</w:t>
      </w:r>
    </w:p>
    <w:p w14:paraId="2349C90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687" w:name="_Toc28595"/>
      <w:bookmarkStart w:id="3688" w:name="_Toc13640"/>
      <w:bookmarkStart w:id="3689" w:name="_Toc6596"/>
      <w:bookmarkStart w:id="3690" w:name="_Toc31711"/>
      <w:bookmarkStart w:id="3691" w:name="_Toc7876"/>
      <w:r>
        <w:rPr>
          <w:rFonts w:hint="eastAsia" w:ascii="宋体" w:hAnsi="宋体" w:eastAsia="宋体" w:cs="宋体"/>
          <w:b/>
          <w:bCs/>
          <w:sz w:val="21"/>
          <w:szCs w:val="21"/>
          <w:highlight w:val="none"/>
        </w:rPr>
        <w:t>5.2.3.3.7.1病案流转示踪</w:t>
      </w:r>
      <w:bookmarkEnd w:id="3687"/>
      <w:bookmarkEnd w:id="3688"/>
      <w:bookmarkEnd w:id="3689"/>
      <w:bookmarkEnd w:id="3690"/>
      <w:bookmarkEnd w:id="3691"/>
    </w:p>
    <w:p w14:paraId="1A39B099">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692" w:name="_Toc18779"/>
      <w:bookmarkStart w:id="3693" w:name="_Toc30990"/>
      <w:bookmarkStart w:id="3694" w:name="_Toc6061"/>
      <w:bookmarkStart w:id="3695" w:name="_Toc13339"/>
      <w:bookmarkStart w:id="3696" w:name="_Toc14114"/>
      <w:r>
        <w:rPr>
          <w:rFonts w:hint="eastAsia" w:ascii="宋体" w:hAnsi="宋体" w:eastAsia="宋体" w:cs="宋体"/>
          <w:sz w:val="21"/>
          <w:szCs w:val="21"/>
          <w:highlight w:val="none"/>
        </w:rPr>
        <w:t>纸质病案签出</w:t>
      </w:r>
      <w:bookmarkEnd w:id="3692"/>
      <w:bookmarkEnd w:id="3693"/>
      <w:bookmarkEnd w:id="3694"/>
      <w:bookmarkEnd w:id="3695"/>
      <w:bookmarkEnd w:id="3696"/>
    </w:p>
    <w:p w14:paraId="08EB6DBB">
      <w:pPr>
        <w:pageBreakBefore w:val="0"/>
        <w:widowControl/>
        <w:numPr>
          <w:ilvl w:val="0"/>
          <w:numId w:val="5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具备多种签出模式，包括医生签出→护士签出、护士直接签出。</w:t>
      </w:r>
    </w:p>
    <w:p w14:paraId="1AB96C45">
      <w:pPr>
        <w:pageBreakBefore w:val="0"/>
        <w:widowControl/>
        <w:numPr>
          <w:ilvl w:val="0"/>
          <w:numId w:val="5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具备通过出院日期、病案号、姓名、出院科室、出院病区查询未签出病案功能。</w:t>
      </w:r>
    </w:p>
    <w:p w14:paraId="372A8EB0">
      <w:pPr>
        <w:pageBreakBefore w:val="0"/>
        <w:widowControl/>
        <w:numPr>
          <w:ilvl w:val="0"/>
          <w:numId w:val="5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支持将医生签出功能嵌入到医生站系统，在医生站系统即可操作。</w:t>
      </w:r>
    </w:p>
    <w:p w14:paraId="3DAB19AA">
      <w:pPr>
        <w:pageBreakBefore w:val="0"/>
        <w:widowControl/>
        <w:numPr>
          <w:ilvl w:val="0"/>
          <w:numId w:val="5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具备护士签出功能，通过出院日期、病案号、姓名、出院科室、出院病区查询未签出病案。</w:t>
      </w:r>
    </w:p>
    <w:p w14:paraId="05623A62">
      <w:pPr>
        <w:pageBreakBefore w:val="0"/>
        <w:widowControl/>
        <w:numPr>
          <w:ilvl w:val="0"/>
          <w:numId w:val="5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具备逾期未签出病案提醒，病案签出登记，已签出病案查询功能。</w:t>
      </w:r>
    </w:p>
    <w:p w14:paraId="0EE7F691">
      <w:pPr>
        <w:pageBreakBefore w:val="0"/>
        <w:widowControl/>
        <w:numPr>
          <w:ilvl w:val="0"/>
          <w:numId w:val="5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支持护士签出功能嵌入到护士站系统，在护士站系统即可进行病案签出。</w:t>
      </w:r>
    </w:p>
    <w:p w14:paraId="085E456D">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697" w:name="_Toc5691"/>
      <w:bookmarkStart w:id="3698" w:name="_Toc32742"/>
      <w:bookmarkStart w:id="3699" w:name="_Toc4933"/>
      <w:bookmarkStart w:id="3700" w:name="_Toc14891"/>
      <w:bookmarkStart w:id="3701" w:name="_Toc22273"/>
      <w:r>
        <w:rPr>
          <w:rFonts w:hint="eastAsia" w:ascii="宋体" w:hAnsi="宋体" w:eastAsia="宋体" w:cs="宋体"/>
          <w:sz w:val="21"/>
          <w:szCs w:val="21"/>
          <w:highlight w:val="none"/>
        </w:rPr>
        <w:t>纸质病案签收</w:t>
      </w:r>
      <w:bookmarkEnd w:id="3697"/>
      <w:bookmarkEnd w:id="3698"/>
      <w:bookmarkEnd w:id="3699"/>
      <w:bookmarkEnd w:id="3700"/>
      <w:bookmarkEnd w:id="3701"/>
    </w:p>
    <w:p w14:paraId="720C08D6">
      <w:pPr>
        <w:pageBreakBefore w:val="0"/>
        <w:widowControl/>
        <w:numPr>
          <w:ilvl w:val="0"/>
          <w:numId w:val="5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具备对纸质病案回收登记功能，并能提供多种回收流程，包括护士签出→病案室签收、病案室直接签收。</w:t>
      </w:r>
    </w:p>
    <w:p w14:paraId="0B9C72F6">
      <w:pPr>
        <w:pageBreakBefore w:val="0"/>
        <w:widowControl/>
        <w:numPr>
          <w:ilvl w:val="0"/>
          <w:numId w:val="5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具备多条件查询待签收病案功能，包括出院日期、签出日期、病案号、姓名、出院科室、出院病区。</w:t>
      </w:r>
    </w:p>
    <w:p w14:paraId="2C2AF194">
      <w:pPr>
        <w:pageBreakBefore w:val="0"/>
        <w:widowControl/>
        <w:numPr>
          <w:ilvl w:val="0"/>
          <w:numId w:val="5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具备多种签收方式功能，包括通过查询条件查询病案批量签收或扫码枪扫码病案条码一键签收，已签收的病案能直观展示。</w:t>
      </w:r>
    </w:p>
    <w:p w14:paraId="2922C54E">
      <w:pPr>
        <w:pageBreakBefore w:val="0"/>
        <w:widowControl/>
        <w:numPr>
          <w:ilvl w:val="0"/>
          <w:numId w:val="5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具备回收病案示踪轴查看功能，病案签出签收节点、操作人和操作时间能在示踪轴上直观展示。</w:t>
      </w:r>
    </w:p>
    <w:p w14:paraId="3DEB1D8D">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02" w:name="_Toc17156"/>
      <w:bookmarkStart w:id="3703" w:name="_Toc17863"/>
      <w:bookmarkStart w:id="3704" w:name="_Toc16888"/>
      <w:bookmarkStart w:id="3705" w:name="_Toc8926"/>
      <w:bookmarkStart w:id="3706" w:name="_Toc8262"/>
      <w:r>
        <w:rPr>
          <w:rFonts w:hint="eastAsia" w:ascii="宋体" w:hAnsi="宋体" w:eastAsia="宋体" w:cs="宋体"/>
          <w:sz w:val="21"/>
          <w:szCs w:val="21"/>
          <w:highlight w:val="none"/>
        </w:rPr>
        <w:t>病案催缴</w:t>
      </w:r>
      <w:bookmarkEnd w:id="3702"/>
      <w:bookmarkEnd w:id="3703"/>
      <w:bookmarkEnd w:id="3704"/>
      <w:bookmarkEnd w:id="3705"/>
      <w:bookmarkEnd w:id="3706"/>
    </w:p>
    <w:p w14:paraId="73E16629">
      <w:pPr>
        <w:pageBreakBefore w:val="0"/>
        <w:widowControl/>
        <w:numPr>
          <w:ilvl w:val="0"/>
          <w:numId w:val="5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具备对未及时签出病案催缴功能。</w:t>
      </w:r>
    </w:p>
    <w:p w14:paraId="7CD8D376">
      <w:pPr>
        <w:pageBreakBefore w:val="0"/>
        <w:widowControl/>
        <w:numPr>
          <w:ilvl w:val="0"/>
          <w:numId w:val="5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具备一键催缴所有逾期未签出病案功能。</w:t>
      </w:r>
    </w:p>
    <w:p w14:paraId="01C80FE6">
      <w:pPr>
        <w:pageBreakBefore w:val="0"/>
        <w:widowControl/>
        <w:numPr>
          <w:ilvl w:val="0"/>
          <w:numId w:val="5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具备催缴人自定义设置功能，只有催缴人能收到消息提醒。</w:t>
      </w:r>
    </w:p>
    <w:p w14:paraId="3D4F413F">
      <w:pPr>
        <w:pageBreakBefore w:val="0"/>
        <w:widowControl/>
        <w:numPr>
          <w:ilvl w:val="0"/>
          <w:numId w:val="5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具备接收内部消息提醒功能。</w:t>
      </w:r>
    </w:p>
    <w:p w14:paraId="5D94CA58">
      <w:pPr>
        <w:pageBreakBefore w:val="0"/>
        <w:widowControl/>
        <w:numPr>
          <w:ilvl w:val="0"/>
          <w:numId w:val="5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支持与短信平台对接，发送短信提醒。</w:t>
      </w:r>
    </w:p>
    <w:p w14:paraId="035F486F">
      <w:pPr>
        <w:pageBreakBefore w:val="0"/>
        <w:widowControl/>
        <w:numPr>
          <w:ilvl w:val="0"/>
          <w:numId w:val="5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具备催缴整改单打印功能。</w:t>
      </w:r>
    </w:p>
    <w:p w14:paraId="72C7968F">
      <w:pPr>
        <w:pageBreakBefore w:val="0"/>
        <w:widowControl/>
        <w:numPr>
          <w:ilvl w:val="0"/>
          <w:numId w:val="5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具备逾期未交病案整改登记功能。</w:t>
      </w:r>
    </w:p>
    <w:p w14:paraId="7BD14B23">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07" w:name="_Toc13840"/>
      <w:bookmarkStart w:id="3708" w:name="_Toc22430"/>
      <w:bookmarkStart w:id="3709" w:name="_Toc3356"/>
      <w:bookmarkStart w:id="3710" w:name="_Toc2888"/>
      <w:bookmarkStart w:id="3711" w:name="_Toc2209"/>
      <w:r>
        <w:rPr>
          <w:rFonts w:hint="eastAsia" w:ascii="宋体" w:hAnsi="宋体" w:eastAsia="宋体" w:cs="宋体"/>
          <w:sz w:val="21"/>
          <w:szCs w:val="21"/>
          <w:highlight w:val="none"/>
        </w:rPr>
        <w:t>病案缺陷整改</w:t>
      </w:r>
      <w:bookmarkEnd w:id="3707"/>
      <w:bookmarkEnd w:id="3708"/>
      <w:bookmarkEnd w:id="3709"/>
      <w:bookmarkEnd w:id="3710"/>
      <w:bookmarkEnd w:id="3711"/>
    </w:p>
    <w:p w14:paraId="6B8CF2EC">
      <w:pPr>
        <w:pageBreakBefore w:val="0"/>
        <w:widowControl/>
        <w:numPr>
          <w:ilvl w:val="0"/>
          <w:numId w:val="5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具备多种查询条件查询需整改病案功能，包括签收日期、病案号、姓名、科室、病区。</w:t>
      </w:r>
    </w:p>
    <w:p w14:paraId="613F1419">
      <w:pPr>
        <w:pageBreakBefore w:val="0"/>
        <w:widowControl/>
        <w:numPr>
          <w:ilvl w:val="0"/>
          <w:numId w:val="5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具备缺陷内容登记功能，包括病历内容缺少、病案整理情况、报告黏贴情况、打印情况问题，并可打印整改通知单。</w:t>
      </w:r>
    </w:p>
    <w:p w14:paraId="349BC435">
      <w:pPr>
        <w:pageBreakBefore w:val="0"/>
        <w:widowControl/>
        <w:numPr>
          <w:ilvl w:val="0"/>
          <w:numId w:val="5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具备病区护士长查看需整改病案并对整改内容进行回复功能。</w:t>
      </w:r>
    </w:p>
    <w:p w14:paraId="3A6129BE">
      <w:pPr>
        <w:pageBreakBefore w:val="0"/>
        <w:widowControl/>
        <w:numPr>
          <w:ilvl w:val="0"/>
          <w:numId w:val="5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具备病案室对已回复的整改单进行整改确认功能。</w:t>
      </w:r>
    </w:p>
    <w:p w14:paraId="61A52952">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12" w:name="_Toc1175"/>
      <w:bookmarkStart w:id="3713" w:name="_Toc6951"/>
      <w:bookmarkStart w:id="3714" w:name="_Toc23050"/>
      <w:bookmarkStart w:id="3715" w:name="_Toc16948"/>
      <w:bookmarkStart w:id="3716" w:name="_Toc19475"/>
      <w:r>
        <w:rPr>
          <w:rFonts w:hint="eastAsia" w:ascii="宋体" w:hAnsi="宋体" w:eastAsia="宋体" w:cs="宋体"/>
          <w:sz w:val="21"/>
          <w:szCs w:val="21"/>
          <w:highlight w:val="none"/>
        </w:rPr>
        <w:t>病案内部流转</w:t>
      </w:r>
      <w:bookmarkEnd w:id="3712"/>
      <w:bookmarkEnd w:id="3713"/>
      <w:bookmarkEnd w:id="3714"/>
      <w:bookmarkEnd w:id="3715"/>
      <w:bookmarkEnd w:id="3716"/>
    </w:p>
    <w:p w14:paraId="2D8885E1">
      <w:pPr>
        <w:pageBreakBefore w:val="0"/>
        <w:widowControl/>
        <w:numPr>
          <w:ilvl w:val="0"/>
          <w:numId w:val="5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具备病案室纸质病案的内部流转登记功能，包括收集、编码、整理、质控、修订、上架、总检、录入。</w:t>
      </w:r>
    </w:p>
    <w:p w14:paraId="6CAA0753">
      <w:pPr>
        <w:pageBreakBefore w:val="0"/>
        <w:widowControl/>
        <w:numPr>
          <w:ilvl w:val="0"/>
          <w:numId w:val="5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具备病案室内部分组自定义维护，设置不同的内部流转流程功能。</w:t>
      </w:r>
    </w:p>
    <w:p w14:paraId="06FCDED4">
      <w:pPr>
        <w:pageBreakBefore w:val="0"/>
        <w:widowControl/>
        <w:numPr>
          <w:ilvl w:val="0"/>
          <w:numId w:val="5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具备病案内部签出后自动签入或内部签出后手动签入功能。</w:t>
      </w:r>
    </w:p>
    <w:p w14:paraId="74B4DBA4">
      <w:pPr>
        <w:pageBreakBefore w:val="0"/>
        <w:widowControl/>
        <w:numPr>
          <w:ilvl w:val="0"/>
          <w:numId w:val="5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具备在内部签出时手动选择下一签收分组功能。</w:t>
      </w:r>
    </w:p>
    <w:p w14:paraId="513B8F7C">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17" w:name="_Toc10372"/>
      <w:bookmarkStart w:id="3718" w:name="_Toc3718"/>
      <w:bookmarkStart w:id="3719" w:name="_Toc1701"/>
      <w:bookmarkStart w:id="3720" w:name="_Toc1489"/>
      <w:bookmarkStart w:id="3721" w:name="_Toc390"/>
      <w:r>
        <w:rPr>
          <w:rFonts w:hint="eastAsia" w:ascii="宋体" w:hAnsi="宋体" w:eastAsia="宋体" w:cs="宋体"/>
          <w:sz w:val="21"/>
          <w:szCs w:val="21"/>
          <w:highlight w:val="none"/>
        </w:rPr>
        <w:t>条码技术</w:t>
      </w:r>
      <w:bookmarkEnd w:id="3717"/>
      <w:bookmarkEnd w:id="3718"/>
      <w:bookmarkEnd w:id="3719"/>
      <w:bookmarkEnd w:id="3720"/>
      <w:bookmarkEnd w:id="3721"/>
    </w:p>
    <w:p w14:paraId="7DFFF593">
      <w:pPr>
        <w:pageBreakBefore w:val="0"/>
        <w:widowControl/>
        <w:numPr>
          <w:ilvl w:val="0"/>
          <w:numId w:val="5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具备条码定位病案功能。能使用“扫描枪”扫描病案条码快速操作，包括护士签出、病案回收、病案内部流转、病案查询、借阅、复印。</w:t>
      </w:r>
    </w:p>
    <w:p w14:paraId="41B52E65">
      <w:pPr>
        <w:pageBreakBefore w:val="0"/>
        <w:widowControl/>
        <w:numPr>
          <w:ilvl w:val="0"/>
          <w:numId w:val="5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具备病案条码打印功能，能根据病案号、姓名、次数、出院科室，出院日期自动生成条码。</w:t>
      </w:r>
    </w:p>
    <w:p w14:paraId="11CDA973">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22" w:name="_Toc28830"/>
      <w:bookmarkStart w:id="3723" w:name="_Toc7351"/>
      <w:bookmarkStart w:id="3724" w:name="_Toc651"/>
      <w:bookmarkStart w:id="3725" w:name="_Toc17866"/>
      <w:bookmarkStart w:id="3726" w:name="_Toc8171"/>
      <w:r>
        <w:rPr>
          <w:rFonts w:hint="eastAsia" w:ascii="宋体" w:hAnsi="宋体" w:eastAsia="宋体" w:cs="宋体"/>
          <w:sz w:val="21"/>
          <w:szCs w:val="21"/>
          <w:highlight w:val="none"/>
        </w:rPr>
        <w:t>病案示踪轴</w:t>
      </w:r>
      <w:bookmarkEnd w:id="3722"/>
      <w:bookmarkEnd w:id="3723"/>
      <w:bookmarkEnd w:id="3724"/>
      <w:bookmarkEnd w:id="3725"/>
      <w:bookmarkEnd w:id="3726"/>
    </w:p>
    <w:p w14:paraId="231A0AD0">
      <w:pPr>
        <w:pageBreakBefore w:val="0"/>
        <w:widowControl/>
        <w:numPr>
          <w:ilvl w:val="0"/>
          <w:numId w:val="55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具备完整病案示踪时间轴查看功能，能在示踪轴上查看病案完整的流转状态，包括入院、入区、出区、出院、签出、签收、病案室内部流转、入库、借阅、复印、封存。</w:t>
      </w:r>
    </w:p>
    <w:p w14:paraId="4407C511">
      <w:pPr>
        <w:pageBreakBefore w:val="0"/>
        <w:widowControl/>
        <w:numPr>
          <w:ilvl w:val="0"/>
          <w:numId w:val="54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27" w:name="_Toc22946"/>
      <w:bookmarkStart w:id="3728" w:name="_Toc24603"/>
      <w:bookmarkStart w:id="3729" w:name="_Toc21485"/>
      <w:bookmarkStart w:id="3730" w:name="_Toc2207"/>
      <w:bookmarkStart w:id="3731" w:name="_Toc30960"/>
      <w:r>
        <w:rPr>
          <w:rFonts w:hint="eastAsia" w:ascii="宋体" w:hAnsi="宋体" w:eastAsia="宋体" w:cs="宋体"/>
          <w:sz w:val="21"/>
          <w:szCs w:val="21"/>
          <w:highlight w:val="none"/>
        </w:rPr>
        <w:t>病案回收统计</w:t>
      </w:r>
      <w:bookmarkEnd w:id="3727"/>
      <w:bookmarkEnd w:id="3728"/>
      <w:bookmarkEnd w:id="3729"/>
      <w:bookmarkEnd w:id="3730"/>
      <w:bookmarkEnd w:id="3731"/>
    </w:p>
    <w:p w14:paraId="44D55373">
      <w:pPr>
        <w:pageBreakBefore w:val="0"/>
        <w:widowControl/>
        <w:numPr>
          <w:ilvl w:val="0"/>
          <w:numId w:val="55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具备病案归档率统计功能，包括病案24小时归档率、3日归档率、7日归档率。</w:t>
      </w:r>
    </w:p>
    <w:p w14:paraId="00A359F6">
      <w:pPr>
        <w:pageBreakBefore w:val="0"/>
        <w:widowControl/>
        <w:numPr>
          <w:ilvl w:val="0"/>
          <w:numId w:val="55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具备归档统计时自动排除节假日的功能。</w:t>
      </w:r>
    </w:p>
    <w:p w14:paraId="2838FDF0">
      <w:pPr>
        <w:pageBreakBefore w:val="0"/>
        <w:widowControl/>
        <w:numPr>
          <w:ilvl w:val="0"/>
          <w:numId w:val="55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具备节假日自定义维护功能，系统内置通用节假日。</w:t>
      </w:r>
    </w:p>
    <w:p w14:paraId="0377E0A5">
      <w:pPr>
        <w:pageBreakBefore w:val="0"/>
        <w:widowControl/>
        <w:numPr>
          <w:ilvl w:val="0"/>
          <w:numId w:val="55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支持与病案统计管理系统相结合，通过标准接口获取首页状态，查询已出院未录入、已录入未入库、已归档未录入、已录入未归档病案功能。</w:t>
      </w:r>
    </w:p>
    <w:p w14:paraId="602B8768">
      <w:pPr>
        <w:pageBreakBefore w:val="0"/>
        <w:widowControl/>
        <w:numPr>
          <w:ilvl w:val="0"/>
          <w:numId w:val="55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具备病案室内部业务工作量统计及数据导出功能。</w:t>
      </w:r>
    </w:p>
    <w:p w14:paraId="0BC8811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732" w:name="_Toc3823"/>
      <w:bookmarkStart w:id="3733" w:name="_Toc16376"/>
      <w:bookmarkStart w:id="3734" w:name="_Toc18147"/>
      <w:bookmarkStart w:id="3735" w:name="_Toc1602"/>
      <w:bookmarkStart w:id="3736" w:name="_Toc23603"/>
      <w:r>
        <w:rPr>
          <w:rFonts w:hint="eastAsia" w:ascii="宋体" w:hAnsi="宋体" w:eastAsia="宋体" w:cs="宋体"/>
          <w:b/>
          <w:bCs/>
          <w:sz w:val="21"/>
          <w:szCs w:val="21"/>
          <w:highlight w:val="none"/>
        </w:rPr>
        <w:t>5.2.3.3.7.2病案入库</w:t>
      </w:r>
      <w:bookmarkEnd w:id="3732"/>
      <w:bookmarkEnd w:id="3733"/>
      <w:bookmarkEnd w:id="3734"/>
      <w:bookmarkEnd w:id="3735"/>
      <w:bookmarkEnd w:id="3736"/>
    </w:p>
    <w:p w14:paraId="30962E7E">
      <w:pPr>
        <w:pageBreakBefore w:val="0"/>
        <w:widowControl/>
        <w:numPr>
          <w:ilvl w:val="0"/>
          <w:numId w:val="556"/>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37" w:name="_Toc22135"/>
      <w:bookmarkStart w:id="3738" w:name="_Toc32526"/>
      <w:bookmarkStart w:id="3739" w:name="_Toc23994"/>
      <w:bookmarkStart w:id="3740" w:name="_Toc16111"/>
      <w:bookmarkStart w:id="3741" w:name="_Toc18312"/>
      <w:r>
        <w:rPr>
          <w:rFonts w:hint="eastAsia" w:ascii="宋体" w:hAnsi="宋体" w:eastAsia="宋体" w:cs="宋体"/>
          <w:sz w:val="21"/>
          <w:szCs w:val="21"/>
          <w:highlight w:val="none"/>
        </w:rPr>
        <w:t>入库登记</w:t>
      </w:r>
      <w:bookmarkEnd w:id="3737"/>
      <w:bookmarkEnd w:id="3738"/>
      <w:bookmarkEnd w:id="3739"/>
      <w:bookmarkEnd w:id="3740"/>
      <w:bookmarkEnd w:id="3741"/>
    </w:p>
    <w:p w14:paraId="137D9EC1">
      <w:pPr>
        <w:pageBreakBefore w:val="0"/>
        <w:widowControl/>
        <w:numPr>
          <w:ilvl w:val="0"/>
          <w:numId w:val="5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具备根据库房、货架、箱号完成病案入库登记功能。</w:t>
      </w:r>
    </w:p>
    <w:p w14:paraId="060219E2">
      <w:pPr>
        <w:pageBreakBefore w:val="0"/>
        <w:widowControl/>
        <w:numPr>
          <w:ilvl w:val="0"/>
          <w:numId w:val="55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具备批量手动选择病案或扫码枪扫描条码快速完成病案入库登记功能。</w:t>
      </w:r>
    </w:p>
    <w:p w14:paraId="7939BFEC">
      <w:pPr>
        <w:pageBreakBefore w:val="0"/>
        <w:widowControl/>
        <w:numPr>
          <w:ilvl w:val="0"/>
          <w:numId w:val="55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具备已入库病案记录查询及数据导出功能。</w:t>
      </w:r>
    </w:p>
    <w:p w14:paraId="699D507F">
      <w:pPr>
        <w:pageBreakBefore w:val="0"/>
        <w:widowControl/>
        <w:numPr>
          <w:ilvl w:val="0"/>
          <w:numId w:val="556"/>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42" w:name="_Toc10257"/>
      <w:bookmarkStart w:id="3743" w:name="_Toc24614"/>
      <w:bookmarkStart w:id="3744" w:name="_Toc30989"/>
      <w:bookmarkStart w:id="3745" w:name="_Toc25104"/>
      <w:bookmarkStart w:id="3746" w:name="_Toc7014"/>
      <w:r>
        <w:rPr>
          <w:rFonts w:hint="eastAsia" w:ascii="宋体" w:hAnsi="宋体" w:eastAsia="宋体" w:cs="宋体"/>
          <w:sz w:val="21"/>
          <w:szCs w:val="21"/>
          <w:highlight w:val="none"/>
        </w:rPr>
        <w:t>迁库、移库登记</w:t>
      </w:r>
      <w:bookmarkEnd w:id="3742"/>
      <w:bookmarkEnd w:id="3743"/>
      <w:bookmarkEnd w:id="3744"/>
      <w:bookmarkEnd w:id="3745"/>
      <w:bookmarkEnd w:id="3746"/>
    </w:p>
    <w:p w14:paraId="7E6B526C">
      <w:pPr>
        <w:pageBreakBefore w:val="0"/>
        <w:widowControl/>
        <w:numPr>
          <w:ilvl w:val="0"/>
          <w:numId w:val="55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具备根据库房、货架、箱号完成病案迁库、移库登记功能。</w:t>
      </w:r>
    </w:p>
    <w:p w14:paraId="5A827139">
      <w:pPr>
        <w:pageBreakBefore w:val="0"/>
        <w:widowControl/>
        <w:numPr>
          <w:ilvl w:val="0"/>
          <w:numId w:val="55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具备通过批量选择病案或扫码枪扫码快速完成病案迁库、移库功能。</w:t>
      </w:r>
    </w:p>
    <w:p w14:paraId="11C2EC12">
      <w:pPr>
        <w:pageBreakBefore w:val="0"/>
        <w:widowControl/>
        <w:numPr>
          <w:ilvl w:val="0"/>
          <w:numId w:val="556"/>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47" w:name="_Toc4914"/>
      <w:bookmarkStart w:id="3748" w:name="_Toc20436"/>
      <w:bookmarkStart w:id="3749" w:name="_Toc18493"/>
      <w:bookmarkStart w:id="3750" w:name="_Toc15258"/>
      <w:bookmarkStart w:id="3751" w:name="_Toc26944"/>
      <w:r>
        <w:rPr>
          <w:rFonts w:hint="eastAsia" w:ascii="宋体" w:hAnsi="宋体" w:eastAsia="宋体" w:cs="宋体"/>
          <w:sz w:val="21"/>
          <w:szCs w:val="21"/>
          <w:highlight w:val="none"/>
        </w:rPr>
        <w:t>库房维护</w:t>
      </w:r>
      <w:bookmarkEnd w:id="3747"/>
      <w:bookmarkEnd w:id="3748"/>
      <w:bookmarkEnd w:id="3749"/>
      <w:bookmarkEnd w:id="3750"/>
      <w:bookmarkEnd w:id="3751"/>
    </w:p>
    <w:p w14:paraId="21CB53C5">
      <w:pPr>
        <w:pageBreakBefore w:val="0"/>
        <w:widowControl/>
        <w:numPr>
          <w:ilvl w:val="0"/>
          <w:numId w:val="5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具备库房设置自定义维护功能，包括库房、货架、箱号维护，并且箱号绑定货架、货架绑定库房。</w:t>
      </w:r>
    </w:p>
    <w:p w14:paraId="007FCE72">
      <w:pPr>
        <w:pageBreakBefore w:val="0"/>
        <w:widowControl/>
        <w:numPr>
          <w:ilvl w:val="0"/>
          <w:numId w:val="55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具备箱号自动生成功能，可根据箱号前缀及位数自动生成，在入库时根据设置规则自动生成下一箱号。</w:t>
      </w:r>
    </w:p>
    <w:p w14:paraId="2AE4F748">
      <w:pPr>
        <w:pageBreakBefore w:val="0"/>
        <w:widowControl/>
        <w:numPr>
          <w:ilvl w:val="0"/>
          <w:numId w:val="556"/>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52" w:name="_Toc11093"/>
      <w:bookmarkStart w:id="3753" w:name="_Toc29993"/>
      <w:bookmarkStart w:id="3754" w:name="_Toc30450"/>
      <w:bookmarkStart w:id="3755" w:name="_Toc20488"/>
      <w:bookmarkStart w:id="3756" w:name="_Toc25001"/>
      <w:r>
        <w:rPr>
          <w:rFonts w:hint="eastAsia" w:ascii="宋体" w:hAnsi="宋体" w:eastAsia="宋体" w:cs="宋体"/>
          <w:sz w:val="21"/>
          <w:szCs w:val="21"/>
          <w:highlight w:val="none"/>
        </w:rPr>
        <w:t>入库统计</w:t>
      </w:r>
      <w:bookmarkEnd w:id="3752"/>
      <w:bookmarkEnd w:id="3753"/>
      <w:bookmarkEnd w:id="3754"/>
      <w:bookmarkEnd w:id="3755"/>
      <w:bookmarkEnd w:id="3756"/>
    </w:p>
    <w:p w14:paraId="2A21A885">
      <w:pPr>
        <w:pageBreakBefore w:val="0"/>
        <w:widowControl/>
        <w:numPr>
          <w:ilvl w:val="0"/>
          <w:numId w:val="56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具备病案入库记录查询、入库率统计及数据导出功能。</w:t>
      </w:r>
    </w:p>
    <w:p w14:paraId="30B81E3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757" w:name="_Toc3447"/>
      <w:bookmarkStart w:id="3758" w:name="_Toc12105"/>
      <w:bookmarkStart w:id="3759" w:name="_Toc25889"/>
      <w:bookmarkStart w:id="3760" w:name="_Toc19832"/>
      <w:bookmarkStart w:id="3761" w:name="_Toc25754"/>
      <w:r>
        <w:rPr>
          <w:rFonts w:hint="eastAsia" w:ascii="宋体" w:hAnsi="宋体" w:eastAsia="宋体" w:cs="宋体"/>
          <w:b/>
          <w:bCs/>
          <w:sz w:val="21"/>
          <w:szCs w:val="21"/>
          <w:highlight w:val="none"/>
        </w:rPr>
        <w:t>5.2.3.3.7.3病案复印计费</w:t>
      </w:r>
      <w:bookmarkEnd w:id="3757"/>
      <w:bookmarkEnd w:id="3758"/>
      <w:bookmarkEnd w:id="3759"/>
      <w:bookmarkEnd w:id="3760"/>
      <w:bookmarkEnd w:id="3761"/>
    </w:p>
    <w:p w14:paraId="69536947">
      <w:pPr>
        <w:pageBreakBefore w:val="0"/>
        <w:widowControl/>
        <w:numPr>
          <w:ilvl w:val="0"/>
          <w:numId w:val="561"/>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62" w:name="_Toc21074"/>
      <w:bookmarkStart w:id="3763" w:name="_Toc751"/>
      <w:bookmarkStart w:id="3764" w:name="_Toc7793"/>
      <w:bookmarkStart w:id="3765" w:name="_Toc6980"/>
      <w:bookmarkStart w:id="3766" w:name="_Toc604"/>
      <w:r>
        <w:rPr>
          <w:rFonts w:hint="eastAsia" w:ascii="宋体" w:hAnsi="宋体" w:eastAsia="宋体" w:cs="宋体"/>
          <w:sz w:val="21"/>
          <w:szCs w:val="21"/>
          <w:highlight w:val="none"/>
        </w:rPr>
        <w:t>复印登记</w:t>
      </w:r>
      <w:bookmarkEnd w:id="3762"/>
      <w:bookmarkEnd w:id="3763"/>
      <w:bookmarkEnd w:id="3764"/>
      <w:bookmarkEnd w:id="3765"/>
      <w:bookmarkEnd w:id="3766"/>
    </w:p>
    <w:p w14:paraId="6B2051A9">
      <w:pPr>
        <w:pageBreakBefore w:val="0"/>
        <w:widowControl/>
        <w:numPr>
          <w:ilvl w:val="0"/>
          <w:numId w:val="5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具备多种申请类型，包括个人申请、代理人申请、机构申请。</w:t>
      </w:r>
    </w:p>
    <w:p w14:paraId="68FD0C49">
      <w:pPr>
        <w:pageBreakBefore w:val="0"/>
        <w:widowControl/>
        <w:numPr>
          <w:ilvl w:val="0"/>
          <w:numId w:val="5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具备多种取件方式，包括预约时间自取、快递。</w:t>
      </w:r>
    </w:p>
    <w:p w14:paraId="43309DF3">
      <w:pPr>
        <w:pageBreakBefore w:val="0"/>
        <w:widowControl/>
        <w:numPr>
          <w:ilvl w:val="0"/>
          <w:numId w:val="5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具备复印登记预收费功能。</w:t>
      </w:r>
    </w:p>
    <w:p w14:paraId="1571F17C">
      <w:pPr>
        <w:pageBreakBefore w:val="0"/>
        <w:widowControl/>
        <w:numPr>
          <w:ilvl w:val="0"/>
          <w:numId w:val="5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具备患者复印需要医生授权申请才能复印或病案室直接复印登记功能。</w:t>
      </w:r>
    </w:p>
    <w:p w14:paraId="4E89B945">
      <w:pPr>
        <w:pageBreakBefore w:val="0"/>
        <w:widowControl/>
        <w:numPr>
          <w:ilvl w:val="0"/>
          <w:numId w:val="56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具备患者身份证件读取、授权文件上传功能，授权文件能在线查看预览。</w:t>
      </w:r>
    </w:p>
    <w:p w14:paraId="161E915E">
      <w:pPr>
        <w:pageBreakBefore w:val="0"/>
        <w:widowControl/>
        <w:numPr>
          <w:ilvl w:val="0"/>
          <w:numId w:val="561"/>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67" w:name="_Toc15658"/>
      <w:bookmarkStart w:id="3768" w:name="_Toc824"/>
      <w:bookmarkStart w:id="3769" w:name="_Toc22705"/>
      <w:bookmarkStart w:id="3770" w:name="_Toc31156"/>
      <w:bookmarkStart w:id="3771" w:name="_Toc13395"/>
      <w:r>
        <w:rPr>
          <w:rFonts w:hint="eastAsia" w:ascii="宋体" w:hAnsi="宋体" w:eastAsia="宋体" w:cs="宋体"/>
          <w:sz w:val="21"/>
          <w:szCs w:val="21"/>
          <w:highlight w:val="none"/>
        </w:rPr>
        <w:t>复印收费</w:t>
      </w:r>
      <w:bookmarkEnd w:id="3767"/>
      <w:bookmarkEnd w:id="3768"/>
      <w:bookmarkEnd w:id="3769"/>
      <w:bookmarkEnd w:id="3770"/>
      <w:bookmarkEnd w:id="3771"/>
    </w:p>
    <w:p w14:paraId="3CAFA652">
      <w:pPr>
        <w:pageBreakBefore w:val="0"/>
        <w:widowControl/>
        <w:numPr>
          <w:ilvl w:val="0"/>
          <w:numId w:val="5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具备对已复印登记病案进行收费功能。</w:t>
      </w:r>
    </w:p>
    <w:p w14:paraId="14A88366">
      <w:pPr>
        <w:pageBreakBefore w:val="0"/>
        <w:widowControl/>
        <w:numPr>
          <w:ilvl w:val="0"/>
          <w:numId w:val="5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具备收费标准、复印目的、复印内容自定义维护功能，包括按页或按份收费，根据不同的目的设置不同的收费标准，配置目的下允许复印的病历内容。</w:t>
      </w:r>
    </w:p>
    <w:p w14:paraId="636E00F7">
      <w:pPr>
        <w:pageBreakBefore w:val="0"/>
        <w:widowControl/>
        <w:numPr>
          <w:ilvl w:val="0"/>
          <w:numId w:val="56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具备复印人关系字典维护、复印机构类型自定义维护功能。</w:t>
      </w:r>
    </w:p>
    <w:p w14:paraId="5BD69439">
      <w:pPr>
        <w:pageBreakBefore w:val="0"/>
        <w:widowControl/>
        <w:numPr>
          <w:ilvl w:val="0"/>
          <w:numId w:val="561"/>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772" w:name="_Toc19336"/>
      <w:bookmarkStart w:id="3773" w:name="_Toc7383"/>
      <w:bookmarkStart w:id="3774" w:name="_Toc13285"/>
      <w:bookmarkStart w:id="3775" w:name="_Toc4885"/>
      <w:bookmarkStart w:id="3776" w:name="_Toc17539"/>
      <w:r>
        <w:rPr>
          <w:rFonts w:hint="eastAsia" w:ascii="宋体" w:hAnsi="宋体" w:eastAsia="宋体" w:cs="宋体"/>
          <w:sz w:val="21"/>
          <w:szCs w:val="21"/>
          <w:highlight w:val="none"/>
        </w:rPr>
        <w:t>复印统计</w:t>
      </w:r>
      <w:bookmarkEnd w:id="3772"/>
      <w:bookmarkEnd w:id="3773"/>
      <w:bookmarkEnd w:id="3774"/>
      <w:bookmarkEnd w:id="3775"/>
      <w:bookmarkEnd w:id="3776"/>
    </w:p>
    <w:p w14:paraId="6DA1FF30">
      <w:pPr>
        <w:pageBreakBefore w:val="0"/>
        <w:widowControl/>
        <w:numPr>
          <w:ilvl w:val="0"/>
          <w:numId w:val="56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具备病案复印记录查询、复印费用、工作量统计及数据导出功能。</w:t>
      </w:r>
    </w:p>
    <w:p w14:paraId="25213DA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777" w:name="_Toc24513"/>
      <w:bookmarkStart w:id="3778" w:name="_Toc2151"/>
      <w:bookmarkStart w:id="3779" w:name="_Toc17491"/>
      <w:bookmarkStart w:id="3780" w:name="_Toc2638"/>
      <w:r>
        <w:rPr>
          <w:rFonts w:hint="eastAsia" w:ascii="宋体" w:hAnsi="宋体" w:eastAsia="宋体" w:cs="宋体"/>
          <w:b/>
          <w:bCs/>
          <w:sz w:val="21"/>
          <w:szCs w:val="21"/>
          <w:highlight w:val="none"/>
        </w:rPr>
        <w:t>5.2.3.3.7.4病案借阅</w:t>
      </w:r>
      <w:bookmarkEnd w:id="3777"/>
      <w:bookmarkEnd w:id="3778"/>
      <w:bookmarkEnd w:id="3779"/>
      <w:bookmarkEnd w:id="3780"/>
    </w:p>
    <w:p w14:paraId="67246B08">
      <w:pPr>
        <w:pageBreakBefore w:val="0"/>
        <w:widowControl/>
        <w:numPr>
          <w:ilvl w:val="0"/>
          <w:numId w:val="565"/>
        </w:numPr>
        <w:shd w:val="clear"/>
        <w:kinsoku/>
        <w:wordWrap/>
        <w:overflowPunct/>
        <w:topLinePunct w:val="0"/>
        <w:bidi w:val="0"/>
        <w:spacing w:line="360" w:lineRule="auto"/>
        <w:ind w:firstLine="136"/>
        <w:rPr>
          <w:rFonts w:hint="eastAsia" w:ascii="宋体" w:hAnsi="宋体" w:eastAsia="宋体" w:cs="宋体"/>
          <w:sz w:val="21"/>
          <w:szCs w:val="21"/>
          <w:highlight w:val="none"/>
        </w:rPr>
      </w:pPr>
      <w:r>
        <w:rPr>
          <w:rFonts w:hint="eastAsia" w:ascii="宋体" w:hAnsi="宋体" w:eastAsia="宋体" w:cs="宋体"/>
          <w:sz w:val="21"/>
          <w:szCs w:val="21"/>
          <w:highlight w:val="none"/>
        </w:rPr>
        <w:t>借阅申请</w:t>
      </w:r>
    </w:p>
    <w:p w14:paraId="368C1C41">
      <w:pPr>
        <w:pageBreakBefore w:val="0"/>
        <w:widowControl/>
        <w:numPr>
          <w:ilvl w:val="0"/>
          <w:numId w:val="5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具备医护人员因不同目的借阅病案功能，包括科研、教学、晋升等，借阅目的能根据需求自定义配置。</w:t>
      </w:r>
    </w:p>
    <w:p w14:paraId="59AE6BAC">
      <w:pPr>
        <w:pageBreakBefore w:val="0"/>
        <w:widowControl/>
        <w:numPr>
          <w:ilvl w:val="0"/>
          <w:numId w:val="5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具备多条件查询借阅病案功能，包括住院号、患者姓名、出院日期、出院科室、出院病区，查询病案能显示病案可借状态及预计可借时间。</w:t>
      </w:r>
    </w:p>
    <w:p w14:paraId="7CF1FA07">
      <w:pPr>
        <w:pageBreakBefore w:val="0"/>
        <w:widowControl/>
        <w:numPr>
          <w:ilvl w:val="0"/>
          <w:numId w:val="5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支持将病案借阅申请功能嵌入到医生站。</w:t>
      </w:r>
    </w:p>
    <w:p w14:paraId="4E5E355A">
      <w:pPr>
        <w:pageBreakBefore w:val="0"/>
        <w:widowControl/>
        <w:numPr>
          <w:ilvl w:val="0"/>
          <w:numId w:val="565"/>
        </w:numPr>
        <w:shd w:val="clear"/>
        <w:kinsoku/>
        <w:wordWrap/>
        <w:overflowPunct/>
        <w:topLinePunct w:val="0"/>
        <w:bidi w:val="0"/>
        <w:spacing w:line="360" w:lineRule="auto"/>
        <w:ind w:firstLine="136"/>
        <w:rPr>
          <w:rFonts w:hint="eastAsia" w:ascii="宋体" w:hAnsi="宋体" w:eastAsia="宋体" w:cs="宋体"/>
          <w:sz w:val="21"/>
          <w:szCs w:val="21"/>
          <w:highlight w:val="none"/>
        </w:rPr>
      </w:pPr>
      <w:r>
        <w:rPr>
          <w:rFonts w:hint="eastAsia" w:ascii="宋体" w:hAnsi="宋体" w:eastAsia="宋体" w:cs="宋体"/>
          <w:sz w:val="21"/>
          <w:szCs w:val="21"/>
          <w:highlight w:val="none"/>
        </w:rPr>
        <w:t>借阅审核</w:t>
      </w:r>
    </w:p>
    <w:p w14:paraId="23821C1C">
      <w:pPr>
        <w:pageBreakBefore w:val="0"/>
        <w:widowControl/>
        <w:numPr>
          <w:ilvl w:val="0"/>
          <w:numId w:val="56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具备对已借阅申请病案审核功能。</w:t>
      </w:r>
    </w:p>
    <w:p w14:paraId="336BB91F">
      <w:pPr>
        <w:pageBreakBefore w:val="0"/>
        <w:widowControl/>
        <w:numPr>
          <w:ilvl w:val="0"/>
          <w:numId w:val="56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具备借阅多级审核、审核流程自定义配置功能，能根据借阅目的配置不同的审核流程，包括科主任审核、病案室审核、分管院长审核。</w:t>
      </w:r>
    </w:p>
    <w:p w14:paraId="7FCA04C9">
      <w:pPr>
        <w:pageBreakBefore w:val="0"/>
        <w:widowControl/>
        <w:numPr>
          <w:ilvl w:val="0"/>
          <w:numId w:val="565"/>
        </w:numPr>
        <w:shd w:val="clear"/>
        <w:kinsoku/>
        <w:wordWrap/>
        <w:overflowPunct/>
        <w:topLinePunct w:val="0"/>
        <w:bidi w:val="0"/>
        <w:spacing w:line="360" w:lineRule="auto"/>
        <w:ind w:firstLine="136"/>
        <w:rPr>
          <w:rFonts w:hint="eastAsia" w:ascii="宋体" w:hAnsi="宋体" w:eastAsia="宋体" w:cs="宋体"/>
          <w:sz w:val="21"/>
          <w:szCs w:val="21"/>
          <w:highlight w:val="none"/>
        </w:rPr>
      </w:pPr>
      <w:r>
        <w:rPr>
          <w:rFonts w:hint="eastAsia" w:ascii="宋体" w:hAnsi="宋体" w:eastAsia="宋体" w:cs="宋体"/>
          <w:sz w:val="21"/>
          <w:szCs w:val="21"/>
          <w:highlight w:val="none"/>
        </w:rPr>
        <w:t>病案借出</w:t>
      </w:r>
    </w:p>
    <w:p w14:paraId="7AF9A22C">
      <w:pPr>
        <w:pageBreakBefore w:val="0"/>
        <w:widowControl/>
        <w:numPr>
          <w:ilvl w:val="0"/>
          <w:numId w:val="5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具备对已审核通过的病案借阅登记功能。</w:t>
      </w:r>
    </w:p>
    <w:p w14:paraId="5AA9D08A">
      <w:pPr>
        <w:pageBreakBefore w:val="0"/>
        <w:widowControl/>
        <w:numPr>
          <w:ilvl w:val="0"/>
          <w:numId w:val="5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具备多条件查询待借出病案，包括申请日期、科室、病案号、姓名、在库状态、借阅人。</w:t>
      </w:r>
    </w:p>
    <w:p w14:paraId="161FAAE3">
      <w:pPr>
        <w:pageBreakBefore w:val="0"/>
        <w:widowControl/>
        <w:numPr>
          <w:ilvl w:val="0"/>
          <w:numId w:val="5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具备借阅病案位置打印功能，方便去库房查找。</w:t>
      </w:r>
    </w:p>
    <w:p w14:paraId="6225EC61">
      <w:pPr>
        <w:pageBreakBefore w:val="0"/>
        <w:widowControl/>
        <w:numPr>
          <w:ilvl w:val="0"/>
          <w:numId w:val="56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具备借阅人的借阅归还情况查询功能，包括借阅份数，未归还份数，按时归还率、逾期归还率。</w:t>
      </w:r>
    </w:p>
    <w:p w14:paraId="51844ABA">
      <w:pPr>
        <w:pageBreakBefore w:val="0"/>
        <w:widowControl/>
        <w:numPr>
          <w:ilvl w:val="0"/>
          <w:numId w:val="565"/>
        </w:numPr>
        <w:shd w:val="clear"/>
        <w:kinsoku/>
        <w:wordWrap/>
        <w:overflowPunct/>
        <w:topLinePunct w:val="0"/>
        <w:bidi w:val="0"/>
        <w:spacing w:line="360" w:lineRule="auto"/>
        <w:ind w:firstLine="136"/>
        <w:rPr>
          <w:rFonts w:hint="eastAsia" w:ascii="宋体" w:hAnsi="宋体" w:eastAsia="宋体" w:cs="宋体"/>
          <w:sz w:val="21"/>
          <w:szCs w:val="21"/>
          <w:highlight w:val="none"/>
        </w:rPr>
      </w:pPr>
      <w:r>
        <w:rPr>
          <w:rFonts w:hint="eastAsia" w:ascii="宋体" w:hAnsi="宋体" w:eastAsia="宋体" w:cs="宋体"/>
          <w:sz w:val="21"/>
          <w:szCs w:val="21"/>
          <w:highlight w:val="none"/>
        </w:rPr>
        <w:t>直接借出</w:t>
      </w:r>
    </w:p>
    <w:p w14:paraId="1E2D337A">
      <w:pPr>
        <w:pageBreakBefore w:val="0"/>
        <w:widowControl/>
        <w:numPr>
          <w:ilvl w:val="0"/>
          <w:numId w:val="56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具备特殊人员无需提交借阅申请，直接借出病案的功能。</w:t>
      </w:r>
    </w:p>
    <w:p w14:paraId="73D5F74A">
      <w:pPr>
        <w:pageBreakBefore w:val="0"/>
        <w:widowControl/>
        <w:numPr>
          <w:ilvl w:val="0"/>
          <w:numId w:val="56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具备借出时登记借阅人、借阅天数功能。</w:t>
      </w:r>
    </w:p>
    <w:p w14:paraId="0E2FCFDE">
      <w:pPr>
        <w:pageBreakBefore w:val="0"/>
        <w:widowControl/>
        <w:numPr>
          <w:ilvl w:val="0"/>
          <w:numId w:val="56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具备借阅时查看病案状态功能，包括病案位置、借出状态及预计可借时间。</w:t>
      </w:r>
    </w:p>
    <w:p w14:paraId="2CA05747">
      <w:pPr>
        <w:pageBreakBefore w:val="0"/>
        <w:widowControl/>
        <w:numPr>
          <w:ilvl w:val="0"/>
          <w:numId w:val="565"/>
        </w:numPr>
        <w:shd w:val="clear"/>
        <w:kinsoku/>
        <w:wordWrap/>
        <w:overflowPunct/>
        <w:topLinePunct w:val="0"/>
        <w:bidi w:val="0"/>
        <w:spacing w:line="360" w:lineRule="auto"/>
        <w:ind w:firstLine="136"/>
        <w:rPr>
          <w:rFonts w:hint="eastAsia" w:ascii="宋体" w:hAnsi="宋体" w:eastAsia="宋体" w:cs="宋体"/>
          <w:sz w:val="21"/>
          <w:szCs w:val="21"/>
          <w:highlight w:val="none"/>
        </w:rPr>
      </w:pPr>
      <w:r>
        <w:rPr>
          <w:rFonts w:hint="eastAsia" w:ascii="宋体" w:hAnsi="宋体" w:eastAsia="宋体" w:cs="宋体"/>
          <w:sz w:val="21"/>
          <w:szCs w:val="21"/>
          <w:highlight w:val="none"/>
        </w:rPr>
        <w:t>病案归还</w:t>
      </w:r>
    </w:p>
    <w:p w14:paraId="7C38F31D">
      <w:pPr>
        <w:pageBreakBefore w:val="0"/>
        <w:widowControl/>
        <w:numPr>
          <w:ilvl w:val="0"/>
          <w:numId w:val="57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具备对已借出病案进行归还登记功能。</w:t>
      </w:r>
    </w:p>
    <w:p w14:paraId="30AB83A7">
      <w:pPr>
        <w:pageBreakBefore w:val="0"/>
        <w:widowControl/>
        <w:numPr>
          <w:ilvl w:val="0"/>
          <w:numId w:val="57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具备多条件查询待归还病案功能，包括借阅日期、病案号、姓名、借阅人、借阅人科室。</w:t>
      </w:r>
    </w:p>
    <w:p w14:paraId="2D9A014A">
      <w:pPr>
        <w:pageBreakBefore w:val="0"/>
        <w:widowControl/>
        <w:numPr>
          <w:ilvl w:val="0"/>
          <w:numId w:val="57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具备在归还时显示借出病案状态的功能，包括病案借阅天数、病案超期情况。</w:t>
      </w:r>
    </w:p>
    <w:p w14:paraId="44AAD92D">
      <w:pPr>
        <w:pageBreakBefore w:val="0"/>
        <w:widowControl/>
        <w:numPr>
          <w:ilvl w:val="0"/>
          <w:numId w:val="57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具备对借阅到期未及时归还病案进行催还的功能，催还支持发送消息提醒。</w:t>
      </w:r>
    </w:p>
    <w:p w14:paraId="4560EBFE">
      <w:pPr>
        <w:pageBreakBefore w:val="0"/>
        <w:widowControl/>
        <w:numPr>
          <w:ilvl w:val="0"/>
          <w:numId w:val="565"/>
        </w:numPr>
        <w:shd w:val="clear"/>
        <w:kinsoku/>
        <w:wordWrap/>
        <w:overflowPunct/>
        <w:topLinePunct w:val="0"/>
        <w:bidi w:val="0"/>
        <w:spacing w:line="360" w:lineRule="auto"/>
        <w:ind w:firstLine="136"/>
        <w:rPr>
          <w:rFonts w:hint="eastAsia" w:ascii="宋体" w:hAnsi="宋体" w:eastAsia="宋体" w:cs="宋体"/>
          <w:sz w:val="21"/>
          <w:szCs w:val="21"/>
          <w:highlight w:val="none"/>
        </w:rPr>
      </w:pPr>
      <w:r>
        <w:rPr>
          <w:rFonts w:hint="eastAsia" w:ascii="宋体" w:hAnsi="宋体" w:eastAsia="宋体" w:cs="宋体"/>
          <w:sz w:val="21"/>
          <w:szCs w:val="21"/>
          <w:highlight w:val="none"/>
        </w:rPr>
        <w:t>借阅统计</w:t>
      </w:r>
    </w:p>
    <w:p w14:paraId="52A1F1DB">
      <w:pPr>
        <w:pageBreakBefore w:val="0"/>
        <w:widowControl/>
        <w:numPr>
          <w:ilvl w:val="0"/>
          <w:numId w:val="57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具备借阅申请记录查询及导出、借阅归还数据统计及导出功能。</w:t>
      </w:r>
    </w:p>
    <w:p w14:paraId="14CAF699">
      <w:pPr>
        <w:pStyle w:val="8"/>
        <w:pageBreakBefore w:val="0"/>
        <w:shd w:val="clear"/>
        <w:kinsoku/>
        <w:wordWrap/>
        <w:overflowPunct/>
        <w:topLinePunct w:val="0"/>
        <w:bidi w:val="0"/>
        <w:spacing w:before="0" w:after="0"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5.2.3.3.8物价智能审核系统</w:t>
      </w:r>
    </w:p>
    <w:p w14:paraId="1C09C61C">
      <w:pPr>
        <w:pageBreakBefore w:val="0"/>
        <w:widowControl/>
        <w:numPr>
          <w:ilvl w:val="0"/>
          <w:numId w:val="57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781" w:name="_Toc13043"/>
      <w:bookmarkStart w:id="3782" w:name="_Toc5857"/>
      <w:bookmarkStart w:id="3783" w:name="_Toc1405"/>
      <w:bookmarkStart w:id="3784" w:name="_Toc22635"/>
      <w:bookmarkStart w:id="3785" w:name="_Toc26541"/>
      <w:r>
        <w:rPr>
          <w:rFonts w:hint="eastAsia" w:ascii="宋体" w:hAnsi="宋体" w:eastAsia="宋体" w:cs="宋体"/>
          <w:sz w:val="21"/>
          <w:szCs w:val="21"/>
          <w:highlight w:val="none"/>
          <w:lang w:bidi="ar"/>
        </w:rPr>
        <w:t>物价监管审核规则</w:t>
      </w:r>
      <w:bookmarkEnd w:id="3781"/>
      <w:bookmarkEnd w:id="3782"/>
      <w:bookmarkEnd w:id="3783"/>
      <w:bookmarkEnd w:id="3784"/>
      <w:bookmarkEnd w:id="3785"/>
    </w:p>
    <w:p w14:paraId="39106825">
      <w:pPr>
        <w:pageBreakBefore w:val="0"/>
        <w:widowControl/>
        <w:numPr>
          <w:ilvl w:val="0"/>
          <w:numId w:val="5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具备规则管理功能，医院端一键同步规则库规则，可根据违规等级、违规类型进行查询过滤。并可对同步过来的规则库规则进行管理维护，</w:t>
      </w:r>
      <w:r>
        <w:rPr>
          <w:rFonts w:hint="eastAsia" w:ascii="宋体" w:hAnsi="宋体" w:eastAsia="宋体" w:cs="宋体"/>
          <w:color w:val="auto"/>
          <w:sz w:val="21"/>
          <w:szCs w:val="21"/>
          <w:highlight w:val="none"/>
          <w:lang w:bidi="ar"/>
        </w:rPr>
        <w:t>同时主管业务科室可在客户端对规则进行实时修改、新增、停用等维护，</w:t>
      </w:r>
      <w:r>
        <w:rPr>
          <w:rFonts w:hint="eastAsia" w:ascii="宋体" w:hAnsi="宋体" w:eastAsia="宋体" w:cs="宋体"/>
          <w:sz w:val="21"/>
          <w:szCs w:val="21"/>
          <w:highlight w:val="none"/>
          <w:lang w:bidi="ar"/>
        </w:rPr>
        <w:t>包括：启停、优先级、权重系数和相关场景等。</w:t>
      </w:r>
    </w:p>
    <w:p w14:paraId="4D565B0C">
      <w:pPr>
        <w:pageBreakBefore w:val="0"/>
        <w:numPr>
          <w:ilvl w:val="0"/>
          <w:numId w:val="5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要求能够实现与国家医保局智能监管两库（知识库和规则库）月度同步，并按照国家医保局规则编码规范</w:t>
      </w:r>
      <w:r>
        <w:rPr>
          <w:rFonts w:hint="eastAsia" w:ascii="宋体" w:hAnsi="宋体" w:eastAsia="宋体" w:cs="宋体"/>
          <w:color w:val="auto"/>
          <w:sz w:val="21"/>
          <w:szCs w:val="21"/>
          <w:highlight w:val="none"/>
          <w:lang w:bidi="ar"/>
        </w:rPr>
        <w:t>、医保飞行检查问题清单、</w:t>
      </w:r>
      <w:r>
        <w:rPr>
          <w:rFonts w:hint="eastAsia" w:ascii="宋体" w:hAnsi="宋体" w:eastAsia="宋体" w:cs="宋体"/>
          <w:color w:val="auto"/>
          <w:sz w:val="21"/>
          <w:szCs w:val="21"/>
          <w:highlight w:val="none"/>
          <w:lang w:eastAsia="zh-CN" w:bidi="ar"/>
        </w:rPr>
        <w:t>医保检查机构</w:t>
      </w:r>
      <w:r>
        <w:rPr>
          <w:rFonts w:hint="eastAsia" w:ascii="宋体" w:hAnsi="宋体" w:eastAsia="宋体" w:cs="宋体"/>
          <w:color w:val="auto"/>
          <w:sz w:val="21"/>
          <w:szCs w:val="21"/>
          <w:highlight w:val="none"/>
          <w:lang w:bidi="ar"/>
        </w:rPr>
        <w:t>发布自查问题清单等向</w:t>
      </w:r>
      <w:r>
        <w:rPr>
          <w:rFonts w:hint="eastAsia" w:ascii="宋体" w:hAnsi="宋体" w:eastAsia="宋体" w:cs="宋体"/>
          <w:sz w:val="21"/>
          <w:szCs w:val="21"/>
          <w:highlight w:val="none"/>
          <w:lang w:bidi="ar"/>
        </w:rPr>
        <w:t>提供医院预警规则库的设计方案。</w:t>
      </w:r>
    </w:p>
    <w:p w14:paraId="3D7480FA">
      <w:pPr>
        <w:pageBreakBefore w:val="0"/>
        <w:widowControl/>
        <w:numPr>
          <w:ilvl w:val="0"/>
          <w:numId w:val="5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提供全量字典功能，提供全量字典的启停、对照映射。字典类型包括：医疗类别字典、保险类别字典、收费类别字典、项目类别字典等。</w:t>
      </w:r>
    </w:p>
    <w:p w14:paraId="1CFF5691">
      <w:pPr>
        <w:pageBreakBefore w:val="0"/>
        <w:widowControl/>
        <w:numPr>
          <w:ilvl w:val="0"/>
          <w:numId w:val="57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规则查询功能，通过规则名称、严重程度、规则类别、监控场景进行规则查询，并可对查询出来的规则进行导出。可查看规则的详细信息，包括规则说明、数据对象、数据分组、违规输出、阈值、知识以及操作日志等。</w:t>
      </w:r>
    </w:p>
    <w:p w14:paraId="6C42E997">
      <w:pPr>
        <w:pageBreakBefore w:val="0"/>
        <w:widowControl/>
        <w:numPr>
          <w:ilvl w:val="0"/>
          <w:numId w:val="57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786" w:name="_Toc23862"/>
      <w:bookmarkStart w:id="3787" w:name="_Toc29491"/>
      <w:bookmarkStart w:id="3788" w:name="_Toc13898"/>
      <w:bookmarkStart w:id="3789" w:name="_Toc4470"/>
      <w:bookmarkStart w:id="3790" w:name="_Toc7068"/>
      <w:r>
        <w:rPr>
          <w:rFonts w:hint="eastAsia" w:ascii="宋体" w:hAnsi="宋体" w:eastAsia="宋体" w:cs="宋体"/>
          <w:sz w:val="21"/>
          <w:szCs w:val="21"/>
          <w:highlight w:val="none"/>
          <w:lang w:bidi="ar"/>
        </w:rPr>
        <w:t>医保数据采集</w:t>
      </w:r>
      <w:bookmarkEnd w:id="3786"/>
      <w:bookmarkEnd w:id="3787"/>
      <w:bookmarkEnd w:id="3788"/>
      <w:bookmarkEnd w:id="3789"/>
      <w:bookmarkEnd w:id="3790"/>
    </w:p>
    <w:p w14:paraId="7104AA15">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支持与院内业务系统对接，采集并管理医保控费需要的相关基础业务数据集。如医生信息、科室信息、医院信息、患者信息、诊断信息、医嘱信息等。</w:t>
      </w:r>
    </w:p>
    <w:p w14:paraId="355A4A91">
      <w:pPr>
        <w:pageBreakBefore w:val="0"/>
        <w:widowControl/>
        <w:numPr>
          <w:ilvl w:val="0"/>
          <w:numId w:val="57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791" w:name="_Toc31844"/>
      <w:bookmarkStart w:id="3792" w:name="_Toc1613"/>
      <w:bookmarkStart w:id="3793" w:name="_Toc5683"/>
      <w:bookmarkStart w:id="3794" w:name="_Toc28477"/>
      <w:bookmarkStart w:id="3795" w:name="_Toc23920"/>
      <w:r>
        <w:rPr>
          <w:rFonts w:hint="eastAsia" w:ascii="宋体" w:hAnsi="宋体" w:eastAsia="宋体" w:cs="宋体"/>
          <w:sz w:val="21"/>
          <w:szCs w:val="21"/>
          <w:highlight w:val="none"/>
          <w:lang w:bidi="ar"/>
        </w:rPr>
        <w:t>医保事前提醒</w:t>
      </w:r>
      <w:bookmarkEnd w:id="3791"/>
      <w:bookmarkEnd w:id="3792"/>
      <w:bookmarkEnd w:id="3793"/>
      <w:bookmarkEnd w:id="3794"/>
      <w:bookmarkEnd w:id="3795"/>
    </w:p>
    <w:p w14:paraId="06EC937D">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支持事前（开处方、开医嘱）违法医保控费引擎的既定规则，可以进行提醒、静默记录等。</w:t>
      </w:r>
    </w:p>
    <w:p w14:paraId="73687137">
      <w:pPr>
        <w:pageBreakBefore w:val="0"/>
        <w:widowControl/>
        <w:numPr>
          <w:ilvl w:val="0"/>
          <w:numId w:val="57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796" w:name="_Toc24559"/>
      <w:bookmarkStart w:id="3797" w:name="_Toc14397"/>
      <w:bookmarkStart w:id="3798" w:name="_Toc24421"/>
      <w:bookmarkStart w:id="3799" w:name="_Toc26480"/>
      <w:bookmarkStart w:id="3800" w:name="_Toc16071"/>
      <w:r>
        <w:rPr>
          <w:rFonts w:hint="eastAsia" w:ascii="宋体" w:hAnsi="宋体" w:eastAsia="宋体" w:cs="宋体"/>
          <w:sz w:val="21"/>
          <w:szCs w:val="21"/>
          <w:highlight w:val="none"/>
          <w:lang w:bidi="ar"/>
        </w:rPr>
        <w:t>医保事中提醒</w:t>
      </w:r>
      <w:bookmarkEnd w:id="3796"/>
      <w:bookmarkEnd w:id="3797"/>
      <w:bookmarkEnd w:id="3798"/>
      <w:bookmarkEnd w:id="3799"/>
      <w:bookmarkEnd w:id="3800"/>
    </w:p>
    <w:p w14:paraId="3CD63A5F">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支持与临床系统对接，基于医保控费引擎的既定规则对业务端不同场景进行实时干预。场景包括：接诊、保存处方、保存医嘱、保存诊断、补记账、医嘱执行、</w:t>
      </w:r>
      <w:r>
        <w:rPr>
          <w:rFonts w:hint="eastAsia" w:ascii="宋体" w:hAnsi="宋体" w:eastAsia="宋体" w:cs="宋体"/>
          <w:color w:val="auto"/>
          <w:sz w:val="21"/>
          <w:szCs w:val="21"/>
          <w:highlight w:val="none"/>
          <w:lang w:bidi="ar"/>
        </w:rPr>
        <w:t>在院费用核对、预出院费用复核</w:t>
      </w:r>
      <w:r>
        <w:rPr>
          <w:rFonts w:hint="eastAsia" w:ascii="宋体" w:hAnsi="宋体" w:eastAsia="宋体" w:cs="宋体"/>
          <w:sz w:val="21"/>
          <w:szCs w:val="21"/>
          <w:highlight w:val="none"/>
          <w:lang w:bidi="ar"/>
        </w:rPr>
        <w:t>等。干预方式包括：提醒控制、阻断控制、</w:t>
      </w:r>
      <w:r>
        <w:rPr>
          <w:rFonts w:hint="eastAsia" w:ascii="宋体" w:hAnsi="宋体" w:eastAsia="宋体" w:cs="宋体"/>
          <w:color w:val="auto"/>
          <w:sz w:val="21"/>
          <w:szCs w:val="21"/>
          <w:highlight w:val="none"/>
          <w:u w:val="none"/>
          <w:lang w:bidi="ar"/>
        </w:rPr>
        <w:t>静默记录、</w:t>
      </w:r>
      <w:r>
        <w:rPr>
          <w:rFonts w:hint="eastAsia" w:ascii="宋体" w:hAnsi="宋体" w:eastAsia="宋体" w:cs="宋体"/>
          <w:sz w:val="21"/>
          <w:szCs w:val="21"/>
          <w:highlight w:val="none"/>
          <w:lang w:bidi="ar"/>
        </w:rPr>
        <w:t>医保自费选择、填写理由。</w:t>
      </w:r>
    </w:p>
    <w:p w14:paraId="5EA2ED09">
      <w:pPr>
        <w:pageBreakBefore w:val="0"/>
        <w:widowControl/>
        <w:numPr>
          <w:ilvl w:val="0"/>
          <w:numId w:val="57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801" w:name="_Toc16834"/>
      <w:bookmarkStart w:id="3802" w:name="_Toc6773"/>
      <w:bookmarkStart w:id="3803" w:name="_Toc30949"/>
      <w:bookmarkStart w:id="3804" w:name="_Toc24888"/>
      <w:bookmarkStart w:id="3805" w:name="_Toc24484"/>
      <w:r>
        <w:rPr>
          <w:rFonts w:hint="eastAsia" w:ascii="宋体" w:hAnsi="宋体" w:eastAsia="宋体" w:cs="宋体"/>
          <w:sz w:val="21"/>
          <w:szCs w:val="21"/>
          <w:highlight w:val="none"/>
          <w:lang w:bidi="ar"/>
        </w:rPr>
        <w:t>医保规则管控</w:t>
      </w:r>
      <w:bookmarkEnd w:id="3801"/>
      <w:bookmarkEnd w:id="3802"/>
      <w:bookmarkEnd w:id="3803"/>
      <w:bookmarkEnd w:id="3804"/>
      <w:bookmarkEnd w:id="3805"/>
    </w:p>
    <w:p w14:paraId="54C674A9">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具备违规统计分析功能，包括今日动态、事中违规、事后违规（结算数据），展示违规提醒次数与涉及金额、违规阻断次数与涉及金额、违规类型排名、科室排名、医生违规排名等。</w:t>
      </w:r>
    </w:p>
    <w:p w14:paraId="12FB099A">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具备医保政策管理功能，包括医保政策法规文件维护、下发、查询。</w:t>
      </w:r>
    </w:p>
    <w:p w14:paraId="36C28F3E">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医保拒付管理功能，医保局下发的违规数据和院内事后规则引擎校验的违规数据可下发给对应的责任医生，医护人员对违规及扣款情况和审核结果进行申诉。医保办可对申诉进行审核，医护人员可查看申诉结果。</w:t>
      </w:r>
    </w:p>
    <w:p w14:paraId="66E4BFBE">
      <w:pPr>
        <w:pageBreakBefore w:val="0"/>
        <w:widowControl/>
        <w:numPr>
          <w:ilvl w:val="0"/>
          <w:numId w:val="57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806" w:name="_Toc5200"/>
      <w:bookmarkStart w:id="3807" w:name="_Toc17058"/>
      <w:bookmarkStart w:id="3808" w:name="_Toc8419"/>
      <w:bookmarkStart w:id="3809" w:name="_Toc11798"/>
      <w:bookmarkStart w:id="3810" w:name="_Toc26765"/>
      <w:r>
        <w:rPr>
          <w:rFonts w:hint="eastAsia" w:ascii="宋体" w:hAnsi="宋体" w:eastAsia="宋体" w:cs="宋体"/>
          <w:sz w:val="21"/>
          <w:szCs w:val="21"/>
          <w:highlight w:val="none"/>
          <w:lang w:bidi="ar"/>
        </w:rPr>
        <w:t>物价监管管理工作台</w:t>
      </w:r>
      <w:bookmarkEnd w:id="3806"/>
      <w:bookmarkEnd w:id="3807"/>
      <w:bookmarkEnd w:id="3808"/>
      <w:bookmarkEnd w:id="3809"/>
      <w:bookmarkEnd w:id="3810"/>
    </w:p>
    <w:p w14:paraId="57643348">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具备根据用户角色配置并展示对应权限内容功能，提供面向审批者工作台、面向管理者工作台、面向临床工作台。</w:t>
      </w:r>
    </w:p>
    <w:p w14:paraId="3AC43155">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面向审批者工作台，审批者对待审核项目进行审核处理（通过/不通过），并将审核结果及时推送给相关人员。</w:t>
      </w:r>
    </w:p>
    <w:p w14:paraId="51B7D1C4">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面向管理者工作台，查看包括今日动态、事中违规、事后违规（结算数据）数据。</w:t>
      </w:r>
    </w:p>
    <w:p w14:paraId="3D7C73D4">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面向临床工作台，查看本科室今日动态，展示违规提醒次数与涉及金额、违规阻断次数与涉及金额、违规类型排名、医生违规排名。</w:t>
      </w:r>
    </w:p>
    <w:p w14:paraId="2AA0812C">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具备复合角色展示内容切换展示。</w:t>
      </w:r>
    </w:p>
    <w:p w14:paraId="27A5DDF2">
      <w:pPr>
        <w:pageBreakBefore w:val="0"/>
        <w:widowControl/>
        <w:numPr>
          <w:ilvl w:val="0"/>
          <w:numId w:val="57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bookmarkStart w:id="3811" w:name="_Toc9741"/>
      <w:bookmarkStart w:id="3812" w:name="_Toc17694"/>
      <w:bookmarkStart w:id="3813" w:name="_Toc21330"/>
      <w:bookmarkStart w:id="3814" w:name="_Toc30772"/>
      <w:bookmarkStart w:id="3815" w:name="_Toc7771"/>
      <w:r>
        <w:rPr>
          <w:rFonts w:hint="eastAsia" w:ascii="宋体" w:hAnsi="宋体" w:eastAsia="宋体" w:cs="宋体"/>
          <w:sz w:val="21"/>
          <w:szCs w:val="21"/>
          <w:highlight w:val="none"/>
          <w:lang w:bidi="ar"/>
        </w:rPr>
        <w:t>总额指标管控</w:t>
      </w:r>
      <w:bookmarkEnd w:id="3811"/>
      <w:bookmarkEnd w:id="3812"/>
      <w:bookmarkEnd w:id="3813"/>
      <w:bookmarkEnd w:id="3814"/>
      <w:bookmarkEnd w:id="3815"/>
    </w:p>
    <w:p w14:paraId="2BD3D5C4">
      <w:pPr>
        <w:pageBreakBefore w:val="0"/>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具备医保指标分解功能，可以对年度医保基金预算、费用占比等指标进行多维度分解，包括时间维度、科室维度、医生维度，并可灵活调整。</w:t>
      </w:r>
    </w:p>
    <w:p w14:paraId="2285CE75">
      <w:pPr>
        <w:pageBreakBefore w:val="0"/>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具备指标运营分析功能，可根据时间、科室筛选全院关键指标数据情况，并可对单个数据做同比、环比及趋势分析。可展示医保基金运营情况，包含医疗收入、医保基金支出、医保基金使用进度、医保患者费用等。</w:t>
      </w:r>
    </w:p>
    <w:p w14:paraId="221096BA">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5.2.3.3.9DRGs综合评价管理</w:t>
      </w:r>
      <w:bookmarkEnd w:id="3304"/>
      <w:bookmarkEnd w:id="3305"/>
      <w:bookmarkEnd w:id="3306"/>
      <w:bookmarkEnd w:id="3307"/>
      <w:bookmarkEnd w:id="3308"/>
      <w:bookmarkEnd w:id="3309"/>
      <w:bookmarkEnd w:id="3310"/>
      <w:bookmarkEnd w:id="3311"/>
      <w:bookmarkEnd w:id="3312"/>
    </w:p>
    <w:p w14:paraId="6B69D2E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816" w:name="_Toc27210"/>
      <w:bookmarkStart w:id="3817" w:name="_Toc31908"/>
      <w:bookmarkStart w:id="3818" w:name="_Toc27542"/>
      <w:bookmarkStart w:id="3819" w:name="_Toc3789"/>
      <w:bookmarkStart w:id="3820" w:name="_Toc8406"/>
      <w:r>
        <w:rPr>
          <w:rFonts w:hint="eastAsia" w:ascii="宋体" w:hAnsi="宋体" w:eastAsia="宋体" w:cs="宋体"/>
          <w:b/>
          <w:bCs/>
          <w:sz w:val="21"/>
          <w:szCs w:val="21"/>
          <w:highlight w:val="none"/>
        </w:rPr>
        <w:t>5.2.3.3.9.1基本情况分析模块</w:t>
      </w:r>
      <w:bookmarkEnd w:id="3816"/>
      <w:bookmarkEnd w:id="3817"/>
      <w:bookmarkEnd w:id="3818"/>
      <w:bookmarkEnd w:id="3819"/>
      <w:bookmarkEnd w:id="3820"/>
    </w:p>
    <w:p w14:paraId="60637634">
      <w:pPr>
        <w:pageBreakBefore w:val="0"/>
        <w:widowControl/>
        <w:numPr>
          <w:ilvl w:val="0"/>
          <w:numId w:val="574"/>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821" w:name="_Toc22072"/>
      <w:bookmarkStart w:id="3822" w:name="_Toc4553"/>
      <w:bookmarkStart w:id="3823" w:name="_Toc31876"/>
      <w:bookmarkStart w:id="3824" w:name="_Toc10744"/>
      <w:bookmarkStart w:id="3825" w:name="_Toc18221"/>
      <w:r>
        <w:rPr>
          <w:rFonts w:hint="eastAsia" w:ascii="宋体" w:hAnsi="宋体" w:eastAsia="宋体" w:cs="宋体"/>
          <w:sz w:val="21"/>
          <w:szCs w:val="21"/>
          <w:highlight w:val="none"/>
        </w:rPr>
        <w:t>全院分析</w:t>
      </w:r>
      <w:bookmarkEnd w:id="3821"/>
      <w:bookmarkEnd w:id="3822"/>
      <w:bookmarkEnd w:id="3823"/>
      <w:bookmarkEnd w:id="3824"/>
      <w:bookmarkEnd w:id="3825"/>
    </w:p>
    <w:p w14:paraId="711E09F9">
      <w:pPr>
        <w:pageBreakBefore w:val="0"/>
        <w:widowControl/>
        <w:numPr>
          <w:ilvl w:val="0"/>
          <w:numId w:val="5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基于DRGs全指标体系，对医院的整体状况进行分析，包含DRG组数、CMI、总权重时间消耗指数、费用消耗指数、低风险组死亡率、入组率等。</w:t>
      </w:r>
    </w:p>
    <w:p w14:paraId="0BBAAAF1">
      <w:pPr>
        <w:pageBreakBefore w:val="0"/>
        <w:widowControl/>
        <w:numPr>
          <w:ilvl w:val="0"/>
          <w:numId w:val="5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提供标杆医院</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广东省内三甲医院</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选择，标杆医院数量可自由选择。横向比较可查看医院综合指标在全省的排名及各明细指标与标杆医院的对比情况，纵向比较可查看医院本身逐年变化趋势、各年各季度绩效改进程度及各年各月份绩效水平高低变化等。</w:t>
      </w:r>
    </w:p>
    <w:p w14:paraId="04D0EF0F">
      <w:pPr>
        <w:pageBreakBefore w:val="0"/>
        <w:widowControl/>
        <w:numPr>
          <w:ilvl w:val="0"/>
          <w:numId w:val="57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支持图表切换、数据钻取等功能，分析表导出支持PDF、Excel等格式。</w:t>
      </w:r>
    </w:p>
    <w:p w14:paraId="348B5997">
      <w:pPr>
        <w:pageBreakBefore w:val="0"/>
        <w:widowControl/>
        <w:numPr>
          <w:ilvl w:val="0"/>
          <w:numId w:val="574"/>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826" w:name="_Toc17046"/>
      <w:bookmarkStart w:id="3827" w:name="_Toc2259"/>
      <w:bookmarkStart w:id="3828" w:name="_Toc31102"/>
      <w:bookmarkStart w:id="3829" w:name="_Toc15333"/>
      <w:bookmarkStart w:id="3830" w:name="_Toc32270"/>
      <w:r>
        <w:rPr>
          <w:rFonts w:hint="eastAsia" w:ascii="宋体" w:hAnsi="宋体" w:eastAsia="宋体" w:cs="宋体"/>
          <w:sz w:val="21"/>
          <w:szCs w:val="21"/>
          <w:highlight w:val="none"/>
        </w:rPr>
        <w:t>科室分析功能</w:t>
      </w:r>
      <w:bookmarkEnd w:id="3826"/>
      <w:bookmarkEnd w:id="3827"/>
      <w:bookmarkEnd w:id="3828"/>
      <w:bookmarkEnd w:id="3829"/>
      <w:bookmarkEnd w:id="3830"/>
    </w:p>
    <w:p w14:paraId="7028EAE3">
      <w:pPr>
        <w:pageBreakBefore w:val="0"/>
        <w:widowControl/>
        <w:numPr>
          <w:ilvl w:val="0"/>
          <w:numId w:val="5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基于DRGs全指标体系，对各个科室、各病区的整体情况进行分析，包含DRG组数CMI、总权重、时间消耗指数、费用消耗指数、低风险组死亡率、入组率等。</w:t>
      </w:r>
    </w:p>
    <w:p w14:paraId="431C2801">
      <w:pPr>
        <w:pageBreakBefore w:val="0"/>
        <w:widowControl/>
        <w:numPr>
          <w:ilvl w:val="0"/>
          <w:numId w:val="5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根据各指标对科室进行排名，各科室开展病组的相关指标形成交叉对比。可任意选择2个或多个科室进行对比，查看各科室的优劣势及各科室之间的差距，有效促进资源的合理分配。</w:t>
      </w:r>
    </w:p>
    <w:p w14:paraId="0292A851">
      <w:pPr>
        <w:pageBreakBefore w:val="0"/>
        <w:widowControl/>
        <w:numPr>
          <w:ilvl w:val="0"/>
          <w:numId w:val="5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对变换科室的数据进行合并更新，对比分析。</w:t>
      </w:r>
    </w:p>
    <w:p w14:paraId="492492A3">
      <w:pPr>
        <w:pageBreakBefore w:val="0"/>
        <w:widowControl/>
        <w:numPr>
          <w:ilvl w:val="0"/>
          <w:numId w:val="57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支持图表切换、数据钻取等功能，分析表导出支持PDF、Excel等格式。</w:t>
      </w:r>
    </w:p>
    <w:p w14:paraId="1485378C">
      <w:pPr>
        <w:pageBreakBefore w:val="0"/>
        <w:widowControl/>
        <w:numPr>
          <w:ilvl w:val="0"/>
          <w:numId w:val="574"/>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831" w:name="_Toc30011"/>
      <w:bookmarkStart w:id="3832" w:name="_Toc11755"/>
      <w:bookmarkStart w:id="3833" w:name="_Toc3932"/>
      <w:bookmarkStart w:id="3834" w:name="_Toc6875"/>
      <w:bookmarkStart w:id="3835" w:name="_Toc2160"/>
      <w:r>
        <w:rPr>
          <w:rFonts w:hint="eastAsia" w:ascii="宋体" w:hAnsi="宋体" w:eastAsia="宋体" w:cs="宋体"/>
          <w:sz w:val="21"/>
          <w:szCs w:val="21"/>
          <w:highlight w:val="none"/>
        </w:rPr>
        <w:t>医师分析</w:t>
      </w:r>
      <w:bookmarkEnd w:id="3831"/>
      <w:bookmarkEnd w:id="3832"/>
      <w:bookmarkEnd w:id="3833"/>
      <w:bookmarkEnd w:id="3834"/>
      <w:bookmarkEnd w:id="3835"/>
    </w:p>
    <w:p w14:paraId="2EDC5B81">
      <w:pPr>
        <w:pageBreakBefore w:val="0"/>
        <w:widowControl/>
        <w:numPr>
          <w:ilvl w:val="0"/>
          <w:numId w:val="5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基于DRGs全指标体系，对全院的所有诊疗组、各医师进行分析，包含DRG组数、CMI总权重、时间消耗指数、费用消耗指数、低风险组死亡率、入组率等。</w:t>
      </w:r>
    </w:p>
    <w:p w14:paraId="58D80DBF">
      <w:pPr>
        <w:pageBreakBefore w:val="0"/>
        <w:widowControl/>
        <w:numPr>
          <w:ilvl w:val="0"/>
          <w:numId w:val="5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设置层层钻取，可由诊疗组至医师。</w:t>
      </w:r>
    </w:p>
    <w:p w14:paraId="6C4244B6">
      <w:pPr>
        <w:pageBreakBefore w:val="0"/>
        <w:widowControl/>
        <w:numPr>
          <w:ilvl w:val="0"/>
          <w:numId w:val="5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提供医师之间对比分析效果，可任意选择2个或多个医师进行对比，查看各医师的优劣势及各医师之间的差距，有效促进资源的合理分配。</w:t>
      </w:r>
    </w:p>
    <w:p w14:paraId="72BF2A03">
      <w:pPr>
        <w:pageBreakBefore w:val="0"/>
        <w:widowControl/>
        <w:numPr>
          <w:ilvl w:val="0"/>
          <w:numId w:val="57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支持图表切换、数据钻取等工作，分析表导出支持PDF、Excel等格式。</w:t>
      </w:r>
    </w:p>
    <w:p w14:paraId="31915AF3">
      <w:pPr>
        <w:pageBreakBefore w:val="0"/>
        <w:widowControl/>
        <w:numPr>
          <w:ilvl w:val="0"/>
          <w:numId w:val="574"/>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836" w:name="_Toc14120"/>
      <w:bookmarkStart w:id="3837" w:name="_Toc11081"/>
      <w:bookmarkStart w:id="3838" w:name="_Toc7713"/>
      <w:bookmarkStart w:id="3839" w:name="_Toc13446"/>
      <w:bookmarkStart w:id="3840" w:name="_Toc5613"/>
      <w:r>
        <w:rPr>
          <w:rFonts w:hint="eastAsia" w:ascii="宋体" w:hAnsi="宋体" w:eastAsia="宋体" w:cs="宋体"/>
          <w:sz w:val="21"/>
          <w:szCs w:val="21"/>
          <w:highlight w:val="none"/>
        </w:rPr>
        <w:t>病种分析</w:t>
      </w:r>
      <w:bookmarkEnd w:id="3836"/>
      <w:bookmarkEnd w:id="3837"/>
      <w:bookmarkEnd w:id="3838"/>
      <w:bookmarkEnd w:id="3839"/>
      <w:bookmarkEnd w:id="3840"/>
    </w:p>
    <w:p w14:paraId="53B5CF16">
      <w:pPr>
        <w:pageBreakBefore w:val="0"/>
        <w:widowControl/>
        <w:numPr>
          <w:ilvl w:val="0"/>
          <w:numId w:val="5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对全院以及各科室的常见病种、高危病种、费用较高和难度较高的病种进行分析，查看各病种的基本情况及费用情况。</w:t>
      </w:r>
    </w:p>
    <w:p w14:paraId="2D8A4849">
      <w:pPr>
        <w:pageBreakBefore w:val="0"/>
        <w:widowControl/>
        <w:numPr>
          <w:ilvl w:val="0"/>
          <w:numId w:val="5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可钻取至病人个案。</w:t>
      </w:r>
    </w:p>
    <w:p w14:paraId="76A72A36">
      <w:pPr>
        <w:pageBreakBefore w:val="0"/>
        <w:widowControl/>
        <w:numPr>
          <w:ilvl w:val="0"/>
          <w:numId w:val="57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支持图表切换、数据钻取等工作，分析表导出支持PDF、Excel等格式。</w:t>
      </w:r>
    </w:p>
    <w:p w14:paraId="3EF17D3F">
      <w:pPr>
        <w:pageBreakBefore w:val="0"/>
        <w:widowControl/>
        <w:numPr>
          <w:ilvl w:val="0"/>
          <w:numId w:val="574"/>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841" w:name="_Toc20736"/>
      <w:bookmarkStart w:id="3842" w:name="_Toc11456"/>
      <w:bookmarkStart w:id="3843" w:name="_Toc12970"/>
      <w:bookmarkStart w:id="3844" w:name="_Toc16051"/>
      <w:bookmarkStart w:id="3845" w:name="_Toc4225"/>
      <w:r>
        <w:rPr>
          <w:rFonts w:hint="eastAsia" w:ascii="宋体" w:hAnsi="宋体" w:eastAsia="宋体" w:cs="宋体"/>
          <w:sz w:val="21"/>
          <w:szCs w:val="21"/>
          <w:highlight w:val="none"/>
        </w:rPr>
        <w:t>手术分析</w:t>
      </w:r>
      <w:bookmarkEnd w:id="3841"/>
      <w:bookmarkEnd w:id="3842"/>
      <w:bookmarkEnd w:id="3843"/>
      <w:bookmarkEnd w:id="3844"/>
      <w:bookmarkEnd w:id="3845"/>
    </w:p>
    <w:p w14:paraId="528A0EC1">
      <w:pPr>
        <w:pageBreakBefore w:val="0"/>
        <w:widowControl/>
        <w:numPr>
          <w:ilvl w:val="0"/>
          <w:numId w:val="5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对全院以及各科室常见手术的开展基本情况及相关耗材费用情况进行统计分析，如手术病种、平均住院日、平均总费用、耗材费用等。</w:t>
      </w:r>
    </w:p>
    <w:p w14:paraId="335CFFEF">
      <w:pPr>
        <w:pageBreakBefore w:val="0"/>
        <w:widowControl/>
        <w:numPr>
          <w:ilvl w:val="0"/>
          <w:numId w:val="5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可钻取至病人个案。</w:t>
      </w:r>
    </w:p>
    <w:p w14:paraId="0AC38343">
      <w:pPr>
        <w:pageBreakBefore w:val="0"/>
        <w:widowControl/>
        <w:numPr>
          <w:ilvl w:val="0"/>
          <w:numId w:val="57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支持图表切换、数据钻取等工作，分析表导出支持PDF、Excel等格式。</w:t>
      </w:r>
    </w:p>
    <w:p w14:paraId="10502676">
      <w:pPr>
        <w:pageBreakBefore w:val="0"/>
        <w:widowControl/>
        <w:numPr>
          <w:ilvl w:val="0"/>
          <w:numId w:val="574"/>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846" w:name="_Toc32106"/>
      <w:bookmarkStart w:id="3847" w:name="_Toc11109"/>
      <w:bookmarkStart w:id="3848" w:name="_Toc25886"/>
      <w:bookmarkStart w:id="3849" w:name="_Toc28969"/>
      <w:bookmarkStart w:id="3850" w:name="_Toc24072"/>
      <w:r>
        <w:rPr>
          <w:rFonts w:hint="eastAsia" w:ascii="宋体" w:hAnsi="宋体" w:eastAsia="宋体" w:cs="宋体"/>
          <w:sz w:val="21"/>
          <w:szCs w:val="21"/>
          <w:highlight w:val="none"/>
        </w:rPr>
        <w:t>流向分析</w:t>
      </w:r>
      <w:bookmarkEnd w:id="3846"/>
      <w:bookmarkEnd w:id="3847"/>
      <w:bookmarkEnd w:id="3848"/>
      <w:bookmarkEnd w:id="3849"/>
      <w:bookmarkEnd w:id="3850"/>
    </w:p>
    <w:p w14:paraId="2A0ED92B">
      <w:pPr>
        <w:pageBreakBefore w:val="0"/>
        <w:widowControl/>
        <w:numPr>
          <w:ilvl w:val="0"/>
          <w:numId w:val="5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以动画效果展示病人流向，对异地病人来源、异地病人就诊情况、异地病人出院情况、医院对异地病人的影响力及影响范围、省内及省外异地病人情况等方面进行分析，可深入查看异地病人疾病及手术情况。</w:t>
      </w:r>
    </w:p>
    <w:p w14:paraId="53A2F596">
      <w:pPr>
        <w:pageBreakBefore w:val="0"/>
        <w:widowControl/>
        <w:numPr>
          <w:ilvl w:val="0"/>
          <w:numId w:val="58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支持图表展示、图表切换、联动效果、下钻等功能，分析表导出支持PDF、EXCEL等格式。</w:t>
      </w:r>
    </w:p>
    <w:p w14:paraId="5C77B6DC">
      <w:pPr>
        <w:pageBreakBefore w:val="0"/>
        <w:widowControl/>
        <w:numPr>
          <w:ilvl w:val="0"/>
          <w:numId w:val="574"/>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3851" w:name="_Toc27261"/>
      <w:bookmarkStart w:id="3852" w:name="_Toc1011"/>
      <w:bookmarkStart w:id="3853" w:name="_Toc14111"/>
      <w:bookmarkStart w:id="3854" w:name="_Toc4318"/>
      <w:bookmarkStart w:id="3855" w:name="_Toc1289"/>
      <w:r>
        <w:rPr>
          <w:rFonts w:hint="eastAsia" w:ascii="宋体" w:hAnsi="宋体" w:eastAsia="宋体" w:cs="宋体"/>
          <w:sz w:val="21"/>
          <w:szCs w:val="21"/>
          <w:highlight w:val="none"/>
        </w:rPr>
        <w:t>病案质控</w:t>
      </w:r>
      <w:bookmarkEnd w:id="3851"/>
      <w:bookmarkEnd w:id="3852"/>
      <w:bookmarkEnd w:id="3853"/>
      <w:bookmarkEnd w:id="3854"/>
      <w:bookmarkEnd w:id="3855"/>
    </w:p>
    <w:p w14:paraId="0164BCFC">
      <w:pPr>
        <w:pageBreakBefore w:val="0"/>
        <w:widowControl/>
        <w:numPr>
          <w:ilvl w:val="0"/>
          <w:numId w:val="5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进行入组病案查询、排除病案查询、未入组病案查询、死亡病案查询、病案转码数据校验结果明细汇总。支持多条件查询，如患者的诊断、用药、DRG、MDC、性别、年龄等，支持不同条件的“与”和“或”的组合，能迅速找出符合条件的患者，方便对其进行针对性临床科研或对比分析。</w:t>
      </w:r>
    </w:p>
    <w:p w14:paraId="1B53DF94">
      <w:pPr>
        <w:pageBreakBefore w:val="0"/>
        <w:widowControl/>
        <w:numPr>
          <w:ilvl w:val="0"/>
          <w:numId w:val="581"/>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可根据科室情况，制定目标值，对达标情况进行监测，对不及格的指标，能在系统上提供改进方案流程</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科室及医师整改措施一持续追踪改进一质控反馈意见</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4777725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856" w:name="_Toc24626"/>
      <w:bookmarkStart w:id="3857" w:name="_Toc29636"/>
      <w:bookmarkStart w:id="3858" w:name="_Toc31602"/>
      <w:bookmarkStart w:id="3859" w:name="_Toc12247"/>
      <w:bookmarkStart w:id="3860" w:name="_Toc32049"/>
      <w:r>
        <w:rPr>
          <w:rFonts w:hint="eastAsia" w:ascii="宋体" w:hAnsi="宋体" w:eastAsia="宋体" w:cs="宋体"/>
          <w:b/>
          <w:bCs/>
          <w:sz w:val="21"/>
          <w:szCs w:val="21"/>
          <w:highlight w:val="none"/>
        </w:rPr>
        <w:t>5.2.3.3.9.2疑难病例分析</w:t>
      </w:r>
      <w:bookmarkEnd w:id="3856"/>
      <w:bookmarkEnd w:id="3857"/>
      <w:bookmarkEnd w:id="3858"/>
      <w:bookmarkEnd w:id="3859"/>
      <w:bookmarkEnd w:id="3860"/>
    </w:p>
    <w:p w14:paraId="31F03286">
      <w:pPr>
        <w:pageBreakBefore w:val="0"/>
        <w:widowControl/>
        <w:numPr>
          <w:ilvl w:val="0"/>
          <w:numId w:val="58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861" w:name="_Toc30035"/>
      <w:bookmarkStart w:id="3862" w:name="_Toc3637"/>
      <w:bookmarkStart w:id="3863" w:name="_Toc24197"/>
      <w:bookmarkStart w:id="3864" w:name="_Toc21050"/>
      <w:bookmarkStart w:id="3865" w:name="_Toc25711"/>
      <w:r>
        <w:rPr>
          <w:rFonts w:hint="eastAsia" w:ascii="宋体" w:hAnsi="宋体" w:eastAsia="宋体" w:cs="宋体"/>
          <w:sz w:val="21"/>
          <w:szCs w:val="21"/>
          <w:highlight w:val="none"/>
        </w:rPr>
        <w:t>疑难病例分析</w:t>
      </w:r>
      <w:bookmarkEnd w:id="3861"/>
      <w:bookmarkEnd w:id="3862"/>
      <w:bookmarkEnd w:id="3863"/>
      <w:bookmarkEnd w:id="3864"/>
      <w:bookmarkEnd w:id="3865"/>
    </w:p>
    <w:p w14:paraId="2C1E0EA6">
      <w:pPr>
        <w:pageBreakBefore w:val="0"/>
        <w:widowControl/>
        <w:numPr>
          <w:ilvl w:val="0"/>
          <w:numId w:val="58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基于病人明细个案，从疑难病例和常见疑难病例角度，分析医院危急重症病人接受的医疗服务水平，分析医院各科室、各医师之间的RW构成情况，评价各科室之间的医疗服务效率、质量、水平的差异。</w:t>
      </w:r>
    </w:p>
    <w:p w14:paraId="05A94607">
      <w:pPr>
        <w:pageBreakBefore w:val="0"/>
        <w:widowControl/>
        <w:numPr>
          <w:ilvl w:val="0"/>
          <w:numId w:val="58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支持图表切换、数据钻取等工作，分析表导出支持PDF、Excel等格式。</w:t>
      </w:r>
    </w:p>
    <w:p w14:paraId="13C09578">
      <w:pPr>
        <w:pageBreakBefore w:val="0"/>
        <w:widowControl/>
        <w:numPr>
          <w:ilvl w:val="0"/>
          <w:numId w:val="58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866" w:name="_Toc17554"/>
      <w:bookmarkStart w:id="3867" w:name="_Toc16780"/>
      <w:bookmarkStart w:id="3868" w:name="_Toc25282"/>
      <w:bookmarkStart w:id="3869" w:name="_Toc29477"/>
      <w:bookmarkStart w:id="3870" w:name="_Toc22213"/>
      <w:r>
        <w:rPr>
          <w:rFonts w:hint="eastAsia" w:ascii="宋体" w:hAnsi="宋体" w:eastAsia="宋体" w:cs="宋体"/>
          <w:sz w:val="21"/>
          <w:szCs w:val="21"/>
          <w:highlight w:val="none"/>
        </w:rPr>
        <w:t>住院病人权重构成</w:t>
      </w:r>
      <w:bookmarkEnd w:id="3866"/>
      <w:bookmarkEnd w:id="3867"/>
      <w:bookmarkEnd w:id="3868"/>
      <w:bookmarkEnd w:id="3869"/>
      <w:bookmarkEnd w:id="3870"/>
    </w:p>
    <w:p w14:paraId="17E906CC">
      <w:pPr>
        <w:pageBreakBefore w:val="0"/>
        <w:widowControl/>
        <w:numPr>
          <w:ilvl w:val="0"/>
          <w:numId w:val="5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分析医院住院病人权重构成，评估医院优、劣势学科及治愈重难点疾病的医疗技术水平，深入至各科室、各医师收治的病人，可查看病人明细。</w:t>
      </w:r>
    </w:p>
    <w:p w14:paraId="6C88D27C">
      <w:pPr>
        <w:pageBreakBefore w:val="0"/>
        <w:widowControl/>
        <w:numPr>
          <w:ilvl w:val="0"/>
          <w:numId w:val="58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支持图表切换、数据钻取等工作，分析表导出支持PDF、Excel等格式。</w:t>
      </w:r>
    </w:p>
    <w:p w14:paraId="7EF86AC1">
      <w:pPr>
        <w:pageBreakBefore w:val="0"/>
        <w:widowControl/>
        <w:numPr>
          <w:ilvl w:val="0"/>
          <w:numId w:val="582"/>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871" w:name="_Toc18078"/>
      <w:bookmarkStart w:id="3872" w:name="_Toc30198"/>
      <w:bookmarkStart w:id="3873" w:name="_Toc15533"/>
      <w:bookmarkStart w:id="3874" w:name="_Toc13472"/>
      <w:bookmarkStart w:id="3875" w:name="_Toc23376"/>
      <w:r>
        <w:rPr>
          <w:rFonts w:hint="eastAsia" w:ascii="宋体" w:hAnsi="宋体" w:eastAsia="宋体" w:cs="宋体"/>
          <w:sz w:val="21"/>
          <w:szCs w:val="21"/>
          <w:highlight w:val="none"/>
        </w:rPr>
        <w:t>异地病人权重构成</w:t>
      </w:r>
      <w:bookmarkEnd w:id="3871"/>
      <w:bookmarkEnd w:id="3872"/>
      <w:bookmarkEnd w:id="3873"/>
      <w:bookmarkEnd w:id="3874"/>
      <w:bookmarkEnd w:id="3875"/>
    </w:p>
    <w:p w14:paraId="46C56912">
      <w:pPr>
        <w:pageBreakBefore w:val="0"/>
        <w:widowControl/>
        <w:numPr>
          <w:ilvl w:val="0"/>
          <w:numId w:val="5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分析医院收治的异地病人权重构成，评估医院优劣势学科及治愈重难点疾病的医疗技术水平，深入至各科室、各医师收治的异地病人，可查看病人明细。</w:t>
      </w:r>
    </w:p>
    <w:p w14:paraId="450B1222">
      <w:pPr>
        <w:pageBreakBefore w:val="0"/>
        <w:widowControl/>
        <w:numPr>
          <w:ilvl w:val="0"/>
          <w:numId w:val="585"/>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支持图表切换、数据钻取等工作，分析表导出支持PDF、Excel等格式。</w:t>
      </w:r>
    </w:p>
    <w:p w14:paraId="694A42A9">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876" w:name="_Toc19394"/>
      <w:bookmarkStart w:id="3877" w:name="_Toc1579"/>
      <w:bookmarkStart w:id="3878" w:name="_Toc26443"/>
      <w:bookmarkStart w:id="3879" w:name="_Toc7626"/>
      <w:bookmarkStart w:id="3880" w:name="_Toc5007"/>
      <w:r>
        <w:rPr>
          <w:rFonts w:hint="eastAsia" w:ascii="宋体" w:hAnsi="宋体" w:eastAsia="宋体" w:cs="宋体"/>
          <w:b/>
          <w:bCs/>
          <w:sz w:val="21"/>
          <w:szCs w:val="21"/>
          <w:highlight w:val="none"/>
        </w:rPr>
        <w:t>5.2.3.3.9.3绩效分析统计</w:t>
      </w:r>
      <w:bookmarkEnd w:id="3876"/>
      <w:bookmarkEnd w:id="3877"/>
      <w:bookmarkEnd w:id="3878"/>
      <w:bookmarkEnd w:id="3879"/>
      <w:bookmarkEnd w:id="3880"/>
    </w:p>
    <w:p w14:paraId="7750EA66">
      <w:pPr>
        <w:pageBreakBefore w:val="0"/>
        <w:widowControl/>
        <w:numPr>
          <w:ilvl w:val="0"/>
          <w:numId w:val="5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881" w:name="_Toc18025"/>
      <w:bookmarkStart w:id="3882" w:name="_Toc294"/>
      <w:bookmarkStart w:id="3883" w:name="_Toc15138"/>
      <w:bookmarkStart w:id="3884" w:name="_Toc10406"/>
      <w:bookmarkStart w:id="3885" w:name="_Toc14719"/>
      <w:r>
        <w:rPr>
          <w:rFonts w:hint="eastAsia" w:ascii="宋体" w:hAnsi="宋体" w:eastAsia="宋体" w:cs="宋体"/>
          <w:sz w:val="21"/>
          <w:szCs w:val="21"/>
          <w:highlight w:val="none"/>
        </w:rPr>
        <w:t>科室绩效</w:t>
      </w:r>
      <w:bookmarkEnd w:id="3881"/>
      <w:bookmarkEnd w:id="3882"/>
      <w:bookmarkEnd w:id="3883"/>
      <w:bookmarkEnd w:id="3884"/>
      <w:bookmarkEnd w:id="3885"/>
    </w:p>
    <w:p w14:paraId="15475F1B">
      <w:pPr>
        <w:pageBreakBefore w:val="0"/>
        <w:widowControl/>
        <w:numPr>
          <w:ilvl w:val="0"/>
          <w:numId w:val="5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基于医院实际情况，充分考虑绩效的合理性及公平性，提供科室绩效分析结果，可钻取查看各科室的绩效差异情况，为每月、每季度的绩效奖金发放提供数据支撑。</w:t>
      </w:r>
    </w:p>
    <w:p w14:paraId="65DC79E0">
      <w:pPr>
        <w:pageBreakBefore w:val="0"/>
        <w:widowControl/>
        <w:numPr>
          <w:ilvl w:val="0"/>
          <w:numId w:val="58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分析表导出支持PDF、EXCEL等格式。</w:t>
      </w:r>
    </w:p>
    <w:p w14:paraId="610D58C4">
      <w:pPr>
        <w:pageBreakBefore w:val="0"/>
        <w:widowControl/>
        <w:numPr>
          <w:ilvl w:val="0"/>
          <w:numId w:val="5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886" w:name="_Toc7851"/>
      <w:bookmarkStart w:id="3887" w:name="_Toc11667"/>
      <w:bookmarkStart w:id="3888" w:name="_Toc21627"/>
      <w:bookmarkStart w:id="3889" w:name="_Toc21930"/>
      <w:bookmarkStart w:id="3890" w:name="_Toc8238"/>
      <w:r>
        <w:rPr>
          <w:rFonts w:hint="eastAsia" w:ascii="宋体" w:hAnsi="宋体" w:eastAsia="宋体" w:cs="宋体"/>
          <w:sz w:val="21"/>
          <w:szCs w:val="21"/>
          <w:highlight w:val="none"/>
        </w:rPr>
        <w:t>医师绩效</w:t>
      </w:r>
      <w:bookmarkEnd w:id="3886"/>
      <w:bookmarkEnd w:id="3887"/>
      <w:bookmarkEnd w:id="3888"/>
      <w:bookmarkEnd w:id="3889"/>
      <w:bookmarkEnd w:id="3890"/>
    </w:p>
    <w:p w14:paraId="679C3CC5">
      <w:pPr>
        <w:pageBreakBefore w:val="0"/>
        <w:widowControl/>
        <w:numPr>
          <w:ilvl w:val="0"/>
          <w:numId w:val="5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基于医院实际情况，充分考虑绩效的合理性及公平性，提供医师绩效分析结果，可钻取查看各诊疗组、各医师之间的绩效差异情况，为每月、每季度的绩效奖金发放提供数据。</w:t>
      </w:r>
    </w:p>
    <w:p w14:paraId="70647B05">
      <w:pPr>
        <w:pageBreakBefore w:val="0"/>
        <w:widowControl/>
        <w:numPr>
          <w:ilvl w:val="0"/>
          <w:numId w:val="588"/>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分析表导出支持PDF、EXCEL等格式。</w:t>
      </w:r>
    </w:p>
    <w:p w14:paraId="071527CF">
      <w:pPr>
        <w:pageBreakBefore w:val="0"/>
        <w:widowControl/>
        <w:numPr>
          <w:ilvl w:val="0"/>
          <w:numId w:val="5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891" w:name="_Toc12084"/>
      <w:bookmarkStart w:id="3892" w:name="_Toc1854"/>
      <w:bookmarkStart w:id="3893" w:name="_Toc698"/>
      <w:bookmarkStart w:id="3894" w:name="_Toc28162"/>
      <w:bookmarkStart w:id="3895" w:name="_Toc2972"/>
      <w:r>
        <w:rPr>
          <w:rFonts w:hint="eastAsia" w:ascii="宋体" w:hAnsi="宋体" w:eastAsia="宋体" w:cs="宋体"/>
          <w:sz w:val="21"/>
          <w:szCs w:val="21"/>
          <w:highlight w:val="none"/>
        </w:rPr>
        <w:t>MDC分析</w:t>
      </w:r>
      <w:bookmarkEnd w:id="3891"/>
      <w:bookmarkEnd w:id="3892"/>
      <w:bookmarkEnd w:id="3893"/>
      <w:bookmarkEnd w:id="3894"/>
      <w:bookmarkEnd w:id="3895"/>
    </w:p>
    <w:p w14:paraId="3CDD8F49">
      <w:pPr>
        <w:pageBreakBefore w:val="0"/>
        <w:widowControl/>
        <w:numPr>
          <w:ilvl w:val="0"/>
          <w:numId w:val="5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根据住院患者的主要诊断、ICD码分类等关键指标，形成以解剖和生理系统为主要分类特征的疾病大类，即MDC组，反映不同科室可以诊断、开展的医学专业。</w:t>
      </w:r>
    </w:p>
    <w:p w14:paraId="1F068A16">
      <w:pPr>
        <w:pageBreakBefore w:val="0"/>
        <w:widowControl/>
        <w:numPr>
          <w:ilvl w:val="0"/>
          <w:numId w:val="589"/>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综合分析MDC情况，了解各MDC在各科室的病例总数、例均费用、平均住院日、死亡率等情况，反映科室治疗医疗技术水平和能力。</w:t>
      </w:r>
    </w:p>
    <w:p w14:paraId="0C2EFD6A">
      <w:pPr>
        <w:pageBreakBefore w:val="0"/>
        <w:widowControl/>
        <w:numPr>
          <w:ilvl w:val="0"/>
          <w:numId w:val="5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896" w:name="_Toc30408"/>
      <w:bookmarkStart w:id="3897" w:name="_Toc10168"/>
      <w:bookmarkStart w:id="3898" w:name="_Toc9878"/>
      <w:bookmarkStart w:id="3899" w:name="_Toc11999"/>
      <w:bookmarkStart w:id="3900" w:name="_Toc17623"/>
      <w:r>
        <w:rPr>
          <w:rFonts w:hint="eastAsia" w:ascii="宋体" w:hAnsi="宋体" w:eastAsia="宋体" w:cs="宋体"/>
          <w:sz w:val="21"/>
          <w:szCs w:val="21"/>
          <w:highlight w:val="none"/>
        </w:rPr>
        <w:t>DRG组分析</w:t>
      </w:r>
      <w:bookmarkEnd w:id="3896"/>
      <w:bookmarkEnd w:id="3897"/>
      <w:bookmarkEnd w:id="3898"/>
      <w:bookmarkEnd w:id="3899"/>
      <w:bookmarkEnd w:id="3900"/>
    </w:p>
    <w:p w14:paraId="39E77252">
      <w:pPr>
        <w:pageBreakBefore w:val="0"/>
        <w:widowControl/>
        <w:numPr>
          <w:ilvl w:val="0"/>
          <w:numId w:val="5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了解每个DRG的例均费用、权重、CMI、死亡率、用药用血等情况。</w:t>
      </w:r>
    </w:p>
    <w:p w14:paraId="3F468D43">
      <w:pPr>
        <w:pageBreakBefore w:val="0"/>
        <w:widowControl/>
        <w:numPr>
          <w:ilvl w:val="0"/>
          <w:numId w:val="59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对CMI和权重进行重点分析，如果其CMI较高，表明此医院该DRG治疗难度较大。</w:t>
      </w:r>
    </w:p>
    <w:p w14:paraId="5C4624C7">
      <w:pPr>
        <w:pageBreakBefore w:val="0"/>
        <w:widowControl/>
        <w:numPr>
          <w:ilvl w:val="0"/>
          <w:numId w:val="586"/>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01" w:name="_Toc7499"/>
      <w:bookmarkStart w:id="3902" w:name="_Toc1065"/>
      <w:bookmarkStart w:id="3903" w:name="_Toc22632"/>
      <w:bookmarkStart w:id="3904" w:name="_Toc17246"/>
      <w:bookmarkStart w:id="3905" w:name="_Toc32698"/>
      <w:r>
        <w:rPr>
          <w:rFonts w:hint="eastAsia" w:ascii="宋体" w:hAnsi="宋体" w:eastAsia="宋体" w:cs="宋体"/>
          <w:sz w:val="21"/>
          <w:szCs w:val="21"/>
          <w:highlight w:val="none"/>
        </w:rPr>
        <w:t>多种绩效分析方案</w:t>
      </w:r>
      <w:bookmarkEnd w:id="3901"/>
      <w:bookmarkEnd w:id="3902"/>
      <w:bookmarkEnd w:id="3903"/>
      <w:bookmarkEnd w:id="3904"/>
      <w:bookmarkEnd w:id="3905"/>
    </w:p>
    <w:p w14:paraId="009466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根据实际需求提供多种绩效分析方案，提供多种绩效计算方式供选择及修改。</w:t>
      </w:r>
    </w:p>
    <w:p w14:paraId="12B9D34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906" w:name="_Toc4844"/>
      <w:bookmarkStart w:id="3907" w:name="_Toc14299"/>
      <w:bookmarkStart w:id="3908" w:name="_Toc947"/>
      <w:bookmarkStart w:id="3909" w:name="_Toc32483"/>
      <w:bookmarkStart w:id="3910" w:name="_Toc12079"/>
      <w:r>
        <w:rPr>
          <w:rFonts w:hint="eastAsia" w:ascii="宋体" w:hAnsi="宋体" w:eastAsia="宋体" w:cs="宋体"/>
          <w:b/>
          <w:bCs/>
          <w:sz w:val="21"/>
          <w:szCs w:val="21"/>
          <w:highlight w:val="none"/>
        </w:rPr>
        <w:t>5.2.3.3.9.4费用监控分析</w:t>
      </w:r>
      <w:bookmarkEnd w:id="3906"/>
      <w:bookmarkEnd w:id="3907"/>
      <w:bookmarkEnd w:id="3908"/>
      <w:bookmarkEnd w:id="3909"/>
      <w:bookmarkEnd w:id="3910"/>
    </w:p>
    <w:p w14:paraId="5A486C20">
      <w:pPr>
        <w:pageBreakBefore w:val="0"/>
        <w:widowControl/>
        <w:numPr>
          <w:ilvl w:val="0"/>
          <w:numId w:val="59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11" w:name="_Toc20990"/>
      <w:bookmarkStart w:id="3912" w:name="_Toc1237"/>
      <w:bookmarkStart w:id="3913" w:name="_Toc13199"/>
      <w:bookmarkStart w:id="3914" w:name="_Toc1864"/>
      <w:bookmarkStart w:id="3915" w:name="_Toc32344"/>
      <w:r>
        <w:rPr>
          <w:rFonts w:hint="eastAsia" w:ascii="宋体" w:hAnsi="宋体" w:eastAsia="宋体" w:cs="宋体"/>
          <w:sz w:val="21"/>
          <w:szCs w:val="21"/>
          <w:highlight w:val="none"/>
        </w:rPr>
        <w:t>住院费用分析</w:t>
      </w:r>
      <w:bookmarkEnd w:id="3911"/>
      <w:bookmarkEnd w:id="3912"/>
      <w:bookmarkEnd w:id="3913"/>
      <w:bookmarkEnd w:id="3914"/>
      <w:bookmarkEnd w:id="3915"/>
    </w:p>
    <w:p w14:paraId="3057B55F">
      <w:pPr>
        <w:pageBreakBefore w:val="0"/>
        <w:widowControl/>
        <w:numPr>
          <w:ilvl w:val="0"/>
          <w:numId w:val="5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分析住院病人费用总量、构成等情况，提供科室分布、疾病分析、收费方式分布、时间分布等信息。</w:t>
      </w:r>
    </w:p>
    <w:p w14:paraId="54D5FD05">
      <w:pPr>
        <w:pageBreakBefore w:val="0"/>
        <w:widowControl/>
        <w:numPr>
          <w:ilvl w:val="0"/>
          <w:numId w:val="592"/>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支持图表展示，分析表导出支持PDF、EXCEL等格式。</w:t>
      </w:r>
    </w:p>
    <w:p w14:paraId="0411711F">
      <w:pPr>
        <w:pageBreakBefore w:val="0"/>
        <w:widowControl/>
        <w:numPr>
          <w:ilvl w:val="0"/>
          <w:numId w:val="59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16" w:name="_Toc4193"/>
      <w:bookmarkStart w:id="3917" w:name="_Toc16516"/>
      <w:bookmarkStart w:id="3918" w:name="_Toc18985"/>
      <w:bookmarkStart w:id="3919" w:name="_Toc27607"/>
      <w:bookmarkStart w:id="3920" w:name="_Toc272"/>
      <w:r>
        <w:rPr>
          <w:rFonts w:hint="eastAsia" w:ascii="宋体" w:hAnsi="宋体" w:eastAsia="宋体" w:cs="宋体"/>
          <w:sz w:val="21"/>
          <w:szCs w:val="21"/>
          <w:highlight w:val="none"/>
        </w:rPr>
        <w:t>科室费用分析</w:t>
      </w:r>
      <w:bookmarkEnd w:id="3916"/>
      <w:bookmarkEnd w:id="3917"/>
      <w:bookmarkEnd w:id="3918"/>
      <w:bookmarkEnd w:id="3919"/>
      <w:bookmarkEnd w:id="3920"/>
    </w:p>
    <w:p w14:paraId="44AF4958">
      <w:pPr>
        <w:pageBreakBefore w:val="0"/>
        <w:widowControl/>
        <w:numPr>
          <w:ilvl w:val="0"/>
          <w:numId w:val="5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分析各科室总费用、次均费用等费用构成情况，针对费用超高的科室进行管控，提供其费用超高的原因分析，并可深入至个案分析。</w:t>
      </w:r>
    </w:p>
    <w:p w14:paraId="73685312">
      <w:pPr>
        <w:pageBreakBefore w:val="0"/>
        <w:widowControl/>
        <w:numPr>
          <w:ilvl w:val="0"/>
          <w:numId w:val="593"/>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支持图表展示，分析表导出支持PDF、EXCEL等格式。</w:t>
      </w:r>
    </w:p>
    <w:p w14:paraId="272FF756">
      <w:pPr>
        <w:pageBreakBefore w:val="0"/>
        <w:widowControl/>
        <w:numPr>
          <w:ilvl w:val="0"/>
          <w:numId w:val="59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21" w:name="_Toc12988"/>
      <w:bookmarkStart w:id="3922" w:name="_Toc16122"/>
      <w:bookmarkStart w:id="3923" w:name="_Toc10314"/>
      <w:bookmarkStart w:id="3924" w:name="_Toc25510"/>
      <w:bookmarkStart w:id="3925" w:name="_Toc25668"/>
      <w:r>
        <w:rPr>
          <w:rFonts w:hint="eastAsia" w:ascii="宋体" w:hAnsi="宋体" w:eastAsia="宋体" w:cs="宋体"/>
          <w:sz w:val="21"/>
          <w:szCs w:val="21"/>
          <w:highlight w:val="none"/>
        </w:rPr>
        <w:t>病种费用分析</w:t>
      </w:r>
      <w:bookmarkEnd w:id="3921"/>
      <w:bookmarkEnd w:id="3922"/>
      <w:bookmarkEnd w:id="3923"/>
      <w:bookmarkEnd w:id="3924"/>
      <w:bookmarkEnd w:id="3925"/>
    </w:p>
    <w:p w14:paraId="295E9837">
      <w:pPr>
        <w:pageBreakBefore w:val="0"/>
        <w:widowControl/>
        <w:numPr>
          <w:ilvl w:val="0"/>
          <w:numId w:val="5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提供各DRG组总费用情况、费用构成情况，可与全省均值进行对比，预测各DRG组盈利情况，并可深入至个案分析。</w:t>
      </w:r>
    </w:p>
    <w:p w14:paraId="401A05D9">
      <w:pPr>
        <w:pageBreakBefore w:val="0"/>
        <w:widowControl/>
        <w:numPr>
          <w:ilvl w:val="0"/>
          <w:numId w:val="59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支持图表展示，分析表导出支持PDF、EXCEL等格式。</w:t>
      </w:r>
    </w:p>
    <w:p w14:paraId="592B555B">
      <w:pPr>
        <w:pageBreakBefore w:val="0"/>
        <w:widowControl/>
        <w:numPr>
          <w:ilvl w:val="0"/>
          <w:numId w:val="591"/>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26" w:name="_Toc10790"/>
      <w:bookmarkStart w:id="3927" w:name="_Toc20570"/>
      <w:bookmarkStart w:id="3928" w:name="_Toc8127"/>
      <w:bookmarkStart w:id="3929" w:name="_Toc13168"/>
      <w:bookmarkStart w:id="3930" w:name="_Toc18667"/>
      <w:r>
        <w:rPr>
          <w:rFonts w:hint="eastAsia" w:ascii="宋体" w:hAnsi="宋体" w:eastAsia="宋体" w:cs="宋体"/>
          <w:sz w:val="21"/>
          <w:szCs w:val="21"/>
          <w:highlight w:val="none"/>
        </w:rPr>
        <w:t>费用结构分析</w:t>
      </w:r>
      <w:bookmarkEnd w:id="3926"/>
      <w:bookmarkEnd w:id="3927"/>
      <w:bookmarkEnd w:id="3928"/>
      <w:bookmarkEnd w:id="3929"/>
      <w:bookmarkEnd w:id="3930"/>
    </w:p>
    <w:p w14:paraId="034CC77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统计分析费用组成及占比，综合医疗费用、诊断费、治疗类费用、康复类费用、中医类费用、西药类费用、中药类费用、血液和血液制品类费用、耗材类费用、其他类费用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由医院到医师层层钻取。</w:t>
      </w:r>
    </w:p>
    <w:p w14:paraId="45A5A13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931" w:name="_Toc8420"/>
      <w:bookmarkStart w:id="3932" w:name="_Toc12412"/>
      <w:bookmarkStart w:id="3933" w:name="_Toc13600"/>
      <w:bookmarkStart w:id="3934" w:name="_Toc21012"/>
      <w:bookmarkStart w:id="3935" w:name="_Toc28921"/>
      <w:r>
        <w:rPr>
          <w:rFonts w:hint="eastAsia" w:ascii="宋体" w:hAnsi="宋体" w:eastAsia="宋体" w:cs="宋体"/>
          <w:b/>
          <w:bCs/>
          <w:sz w:val="21"/>
          <w:szCs w:val="21"/>
          <w:highlight w:val="none"/>
        </w:rPr>
        <w:t>5.2.3.3.9.5分析报告</w:t>
      </w:r>
      <w:bookmarkEnd w:id="3931"/>
      <w:bookmarkEnd w:id="3932"/>
      <w:bookmarkEnd w:id="3933"/>
      <w:bookmarkEnd w:id="3934"/>
      <w:bookmarkEnd w:id="3935"/>
    </w:p>
    <w:p w14:paraId="2D116F32">
      <w:pPr>
        <w:pageBreakBefore w:val="0"/>
        <w:widowControl/>
        <w:numPr>
          <w:ilvl w:val="0"/>
          <w:numId w:val="59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36" w:name="_Toc19287"/>
      <w:bookmarkStart w:id="3937" w:name="_Toc22741"/>
      <w:bookmarkStart w:id="3938" w:name="_Toc31591"/>
      <w:bookmarkStart w:id="3939" w:name="_Toc28138"/>
      <w:bookmarkStart w:id="3940" w:name="_Toc9667"/>
      <w:r>
        <w:rPr>
          <w:rFonts w:hint="eastAsia" w:ascii="宋体" w:hAnsi="宋体" w:eastAsia="宋体" w:cs="宋体"/>
          <w:sz w:val="21"/>
          <w:szCs w:val="21"/>
          <w:highlight w:val="none"/>
        </w:rPr>
        <w:t>分析报告模板自定义</w:t>
      </w:r>
      <w:bookmarkEnd w:id="3936"/>
      <w:bookmarkEnd w:id="3937"/>
      <w:bookmarkEnd w:id="3938"/>
      <w:bookmarkEnd w:id="3939"/>
      <w:bookmarkEnd w:id="3940"/>
    </w:p>
    <w:p w14:paraId="516DAD30">
      <w:pPr>
        <w:pageBreakBefore w:val="0"/>
        <w:widowControl/>
        <w:numPr>
          <w:ilvl w:val="0"/>
          <w:numId w:val="5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分析报告模板自定义。可以选择不同参数，如年份、医院科室、DRGs等参数，形成报告模板。</w:t>
      </w:r>
    </w:p>
    <w:p w14:paraId="2D336C24">
      <w:pPr>
        <w:pageBreakBefore w:val="0"/>
        <w:widowControl/>
        <w:numPr>
          <w:ilvl w:val="0"/>
          <w:numId w:val="59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分析报告提供统计图表，支持导出PDF格式、WORD格式再编辑等。</w:t>
      </w:r>
    </w:p>
    <w:p w14:paraId="52204DB7">
      <w:pPr>
        <w:pageBreakBefore w:val="0"/>
        <w:widowControl/>
        <w:numPr>
          <w:ilvl w:val="0"/>
          <w:numId w:val="595"/>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41" w:name="_Toc16277"/>
      <w:bookmarkStart w:id="3942" w:name="_Toc31537"/>
      <w:bookmarkStart w:id="3943" w:name="_Toc28420"/>
      <w:bookmarkStart w:id="3944" w:name="_Toc26514"/>
      <w:bookmarkStart w:id="3945" w:name="_Toc28881"/>
      <w:r>
        <w:rPr>
          <w:rFonts w:hint="eastAsia" w:ascii="宋体" w:hAnsi="宋体" w:eastAsia="宋体" w:cs="宋体"/>
          <w:sz w:val="21"/>
          <w:szCs w:val="21"/>
          <w:highlight w:val="none"/>
        </w:rPr>
        <w:t>一键生成分析报告</w:t>
      </w:r>
      <w:bookmarkEnd w:id="3941"/>
      <w:bookmarkEnd w:id="3942"/>
      <w:bookmarkEnd w:id="3943"/>
      <w:bookmarkEnd w:id="3944"/>
      <w:bookmarkEnd w:id="3945"/>
    </w:p>
    <w:p w14:paraId="449475D6">
      <w:pPr>
        <w:pageBreakBefore w:val="0"/>
        <w:widowControl/>
        <w:numPr>
          <w:ilvl w:val="0"/>
          <w:numId w:val="59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根据模板要求，一键式生成各科室、各医师的DRGS分析报告。根据绩效分析结果键式生成医院基于DRGs的绩效报告。</w:t>
      </w:r>
    </w:p>
    <w:p w14:paraId="69D7B6AB">
      <w:pPr>
        <w:pageBreakBefore w:val="0"/>
        <w:widowControl/>
        <w:numPr>
          <w:ilvl w:val="0"/>
          <w:numId w:val="59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分析报告提供统计图表，支持导出PDF格式、WORD格式再编辑等。</w:t>
      </w:r>
    </w:p>
    <w:p w14:paraId="41EF3B2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946" w:name="_Toc25368"/>
      <w:bookmarkStart w:id="3947" w:name="_Toc23768"/>
      <w:bookmarkStart w:id="3948" w:name="_Toc21726"/>
      <w:bookmarkStart w:id="3949" w:name="_Toc2887"/>
      <w:bookmarkStart w:id="3950" w:name="_Toc28965"/>
      <w:r>
        <w:rPr>
          <w:rFonts w:hint="eastAsia" w:ascii="宋体" w:hAnsi="宋体" w:eastAsia="宋体" w:cs="宋体"/>
          <w:b/>
          <w:bCs/>
          <w:sz w:val="21"/>
          <w:szCs w:val="21"/>
          <w:highlight w:val="none"/>
        </w:rPr>
        <w:t>5.2.3.3.9.6辅助管理</w:t>
      </w:r>
      <w:bookmarkEnd w:id="3946"/>
      <w:bookmarkEnd w:id="3947"/>
      <w:bookmarkEnd w:id="3948"/>
      <w:bookmarkEnd w:id="3949"/>
      <w:bookmarkEnd w:id="3950"/>
    </w:p>
    <w:p w14:paraId="28E333B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信息维护、查询、设置、系统说明：科室名称进行更改时，系统自动对科室数据进行对接</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提供科室、姓名、病案号等多种检索方式对病人的首页数据及入组情况进行查询</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提供标杆医院选择</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提供DRGS相关术语解释说明及计算公式等。</w:t>
      </w:r>
    </w:p>
    <w:p w14:paraId="1B4CDB0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951" w:name="_Toc19675"/>
      <w:bookmarkStart w:id="3952" w:name="_Toc7989"/>
      <w:bookmarkStart w:id="3953" w:name="_Toc22711"/>
      <w:bookmarkStart w:id="3954" w:name="_Toc31268"/>
      <w:bookmarkStart w:id="3955" w:name="_Toc17123"/>
      <w:r>
        <w:rPr>
          <w:rFonts w:hint="eastAsia" w:ascii="宋体" w:hAnsi="宋体" w:eastAsia="宋体" w:cs="宋体"/>
          <w:b/>
          <w:bCs/>
          <w:sz w:val="21"/>
          <w:szCs w:val="21"/>
          <w:highlight w:val="none"/>
        </w:rPr>
        <w:t>5.2.3.3.9.7升级管理</w:t>
      </w:r>
      <w:bookmarkEnd w:id="3951"/>
      <w:bookmarkEnd w:id="3952"/>
      <w:bookmarkEnd w:id="3953"/>
      <w:bookmarkEnd w:id="3954"/>
      <w:bookmarkEnd w:id="3955"/>
    </w:p>
    <w:p w14:paraId="3F9F744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数据管理、系统升级：实现数据资料的维护和管理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提供系统升级功能。</w:t>
      </w:r>
    </w:p>
    <w:p w14:paraId="299EBA24">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956" w:name="_Toc25647"/>
      <w:bookmarkStart w:id="3957" w:name="_Toc9097"/>
      <w:bookmarkStart w:id="3958" w:name="_Toc30440"/>
      <w:bookmarkStart w:id="3959" w:name="_Toc15631"/>
      <w:bookmarkStart w:id="3960" w:name="_Toc27036"/>
      <w:r>
        <w:rPr>
          <w:rFonts w:hint="eastAsia" w:ascii="宋体" w:hAnsi="宋体" w:eastAsia="宋体" w:cs="宋体"/>
          <w:b/>
          <w:bCs/>
          <w:sz w:val="21"/>
          <w:szCs w:val="21"/>
          <w:highlight w:val="none"/>
        </w:rPr>
        <w:t>5.2.3.3.9.8系统接口</w:t>
      </w:r>
      <w:bookmarkEnd w:id="3956"/>
      <w:bookmarkEnd w:id="3957"/>
      <w:bookmarkEnd w:id="3958"/>
      <w:bookmarkEnd w:id="3959"/>
      <w:bookmarkEnd w:id="3960"/>
    </w:p>
    <w:p w14:paraId="7EA3C176">
      <w:pPr>
        <w:pageBreakBefore w:val="0"/>
        <w:widowControl/>
        <w:numPr>
          <w:ilvl w:val="0"/>
          <w:numId w:val="59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61" w:name="_Toc8979"/>
      <w:bookmarkStart w:id="3962" w:name="_Toc20092"/>
      <w:bookmarkStart w:id="3963" w:name="_Toc5744"/>
      <w:bookmarkStart w:id="3964" w:name="_Toc9511"/>
      <w:bookmarkStart w:id="3965" w:name="_Toc15622"/>
      <w:r>
        <w:rPr>
          <w:rFonts w:hint="eastAsia" w:ascii="宋体" w:hAnsi="宋体" w:eastAsia="宋体" w:cs="宋体"/>
          <w:sz w:val="21"/>
          <w:szCs w:val="21"/>
          <w:highlight w:val="none"/>
        </w:rPr>
        <w:t>医院信息管理系统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HIS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系统接口</w:t>
      </w:r>
      <w:bookmarkEnd w:id="3961"/>
      <w:bookmarkEnd w:id="3962"/>
      <w:bookmarkEnd w:id="3963"/>
      <w:bookmarkEnd w:id="3964"/>
      <w:bookmarkEnd w:id="3965"/>
    </w:p>
    <w:p w14:paraId="11513F8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需与采购人医院信息管理系统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HIS</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进行对接，自动抓取所需数据。</w:t>
      </w:r>
    </w:p>
    <w:p w14:paraId="5949E9D8">
      <w:pPr>
        <w:pageBreakBefore w:val="0"/>
        <w:widowControl/>
        <w:numPr>
          <w:ilvl w:val="0"/>
          <w:numId w:val="598"/>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66" w:name="_Toc15904"/>
      <w:bookmarkStart w:id="3967" w:name="_Toc2701"/>
      <w:bookmarkStart w:id="3968" w:name="_Toc11259"/>
      <w:bookmarkStart w:id="3969" w:name="_Toc28707"/>
      <w:bookmarkStart w:id="3970" w:name="_Toc13502"/>
      <w:r>
        <w:rPr>
          <w:rFonts w:hint="eastAsia" w:ascii="宋体" w:hAnsi="宋体" w:eastAsia="宋体" w:cs="宋体"/>
          <w:sz w:val="21"/>
          <w:szCs w:val="21"/>
          <w:highlight w:val="none"/>
        </w:rPr>
        <w:t>广东省病案管理统计系统接口</w:t>
      </w:r>
      <w:bookmarkEnd w:id="3966"/>
      <w:bookmarkEnd w:id="3967"/>
      <w:bookmarkEnd w:id="3968"/>
      <w:bookmarkEnd w:id="3969"/>
      <w:bookmarkEnd w:id="3970"/>
    </w:p>
    <w:p w14:paraId="1E47FEE6">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需与广东省病案管理统计系统进行对接，自动抓取所需数据。</w:t>
      </w:r>
    </w:p>
    <w:p w14:paraId="6E3D33F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3971" w:name="_Toc23759"/>
      <w:bookmarkStart w:id="3972" w:name="_Toc1626"/>
      <w:bookmarkStart w:id="3973" w:name="_Toc14536"/>
      <w:bookmarkStart w:id="3974" w:name="_Toc21402"/>
      <w:bookmarkStart w:id="3975" w:name="_Toc12260"/>
      <w:r>
        <w:rPr>
          <w:rFonts w:hint="eastAsia" w:ascii="宋体" w:hAnsi="宋体" w:eastAsia="宋体" w:cs="宋体"/>
          <w:b/>
          <w:bCs/>
          <w:sz w:val="21"/>
          <w:szCs w:val="21"/>
          <w:highlight w:val="none"/>
        </w:rPr>
        <w:t>5.2.3.3.9.9预分组功能</w:t>
      </w:r>
      <w:bookmarkEnd w:id="3971"/>
      <w:bookmarkEnd w:id="3972"/>
      <w:bookmarkEnd w:id="3973"/>
      <w:bookmarkEnd w:id="3974"/>
      <w:bookmarkEnd w:id="3975"/>
    </w:p>
    <w:p w14:paraId="2919785E">
      <w:pPr>
        <w:pageBreakBefore w:val="0"/>
        <w:widowControl/>
        <w:numPr>
          <w:ilvl w:val="0"/>
          <w:numId w:val="59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76" w:name="_Toc27130"/>
      <w:bookmarkStart w:id="3977" w:name="_Toc23323"/>
      <w:bookmarkStart w:id="3978" w:name="_Toc20520"/>
      <w:bookmarkStart w:id="3979" w:name="_Toc13693"/>
      <w:bookmarkStart w:id="3980" w:name="_Toc15284"/>
      <w:r>
        <w:rPr>
          <w:rFonts w:hint="eastAsia" w:ascii="宋体" w:hAnsi="宋体" w:eastAsia="宋体" w:cs="宋体"/>
          <w:sz w:val="21"/>
          <w:szCs w:val="21"/>
          <w:highlight w:val="none"/>
        </w:rPr>
        <w:t>接口开发</w:t>
      </w:r>
      <w:bookmarkEnd w:id="3976"/>
      <w:bookmarkEnd w:id="3977"/>
      <w:bookmarkEnd w:id="3978"/>
      <w:bookmarkEnd w:id="3979"/>
      <w:bookmarkEnd w:id="3980"/>
    </w:p>
    <w:p w14:paraId="593E0868">
      <w:pPr>
        <w:pageBreakBefore w:val="0"/>
        <w:widowControl/>
        <w:numPr>
          <w:ilvl w:val="0"/>
          <w:numId w:val="6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获取病案首页的分组</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字段，将分组</w:t>
      </w:r>
      <w:r>
        <w:rPr>
          <w:rFonts w:hint="eastAsia" w:ascii="宋体" w:hAnsi="宋体" w:eastAsia="宋体" w:cs="宋体"/>
          <w:sz w:val="21"/>
          <w:szCs w:val="21"/>
          <w:highlight w:val="none"/>
          <w:lang w:eastAsia="zh-CN"/>
        </w:rPr>
        <w:t>应</w:t>
      </w:r>
      <w:r>
        <w:rPr>
          <w:rFonts w:hint="eastAsia" w:ascii="宋体" w:hAnsi="宋体" w:eastAsia="宋体" w:cs="宋体"/>
          <w:sz w:val="21"/>
          <w:szCs w:val="21"/>
          <w:highlight w:val="none"/>
        </w:rPr>
        <w:t>字段输入分组服务接口，并通过接口回传分组结果。</w:t>
      </w:r>
    </w:p>
    <w:p w14:paraId="324AA6FA">
      <w:pPr>
        <w:pageBreakBefore w:val="0"/>
        <w:widowControl/>
        <w:numPr>
          <w:ilvl w:val="0"/>
          <w:numId w:val="600"/>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依据医院系统提供的统一接口及接口规范实现该系统与院内系统的数据对接。</w:t>
      </w:r>
    </w:p>
    <w:p w14:paraId="02B49E85">
      <w:pPr>
        <w:pageBreakBefore w:val="0"/>
        <w:widowControl/>
        <w:numPr>
          <w:ilvl w:val="0"/>
          <w:numId w:val="59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81" w:name="_Toc19375"/>
      <w:bookmarkStart w:id="3982" w:name="_Toc22538"/>
      <w:bookmarkStart w:id="3983" w:name="_Toc13731"/>
      <w:bookmarkStart w:id="3984" w:name="_Toc1985"/>
      <w:bookmarkStart w:id="3985" w:name="_Toc19924"/>
      <w:r>
        <w:rPr>
          <w:rFonts w:hint="eastAsia" w:ascii="宋体" w:hAnsi="宋体" w:eastAsia="宋体" w:cs="宋体"/>
          <w:sz w:val="21"/>
          <w:szCs w:val="21"/>
          <w:highlight w:val="none"/>
        </w:rPr>
        <w:t>病组权重计算</w:t>
      </w:r>
      <w:bookmarkEnd w:id="3981"/>
      <w:bookmarkEnd w:id="3982"/>
      <w:bookmarkEnd w:id="3983"/>
      <w:bookmarkEnd w:id="3984"/>
      <w:bookmarkEnd w:id="3985"/>
    </w:p>
    <w:p w14:paraId="2F315F5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根据分组器的分组结果，与病组标准进行编码对照进行计算分析，得到该病组的权重值，帮助业务人员或临床医师通过权重值，了解所填病案涉及的诊疗难度大小。</w:t>
      </w:r>
    </w:p>
    <w:p w14:paraId="766D953B">
      <w:pPr>
        <w:pageBreakBefore w:val="0"/>
        <w:widowControl/>
        <w:numPr>
          <w:ilvl w:val="0"/>
          <w:numId w:val="59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86" w:name="_Toc9233"/>
      <w:bookmarkStart w:id="3987" w:name="_Toc18710"/>
      <w:bookmarkStart w:id="3988" w:name="_Toc7983"/>
      <w:bookmarkStart w:id="3989" w:name="_Toc6012"/>
      <w:bookmarkStart w:id="3990" w:name="_Toc29277"/>
      <w:r>
        <w:rPr>
          <w:rFonts w:hint="eastAsia" w:ascii="宋体" w:hAnsi="宋体" w:eastAsia="宋体" w:cs="宋体"/>
          <w:sz w:val="21"/>
          <w:szCs w:val="21"/>
          <w:highlight w:val="none"/>
        </w:rPr>
        <w:t>病组风险划分</w:t>
      </w:r>
      <w:bookmarkEnd w:id="3986"/>
      <w:bookmarkEnd w:id="3987"/>
      <w:bookmarkEnd w:id="3988"/>
      <w:bookmarkEnd w:id="3989"/>
      <w:bookmarkEnd w:id="3990"/>
    </w:p>
    <w:p w14:paraId="10A074B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将病组结果与病组标准进行关联，划分出病组风险等级，风险等级划分为高风险、中高风险、中低风险、低风险。</w:t>
      </w:r>
    </w:p>
    <w:p w14:paraId="7EB6D0FC">
      <w:pPr>
        <w:pageBreakBefore w:val="0"/>
        <w:widowControl/>
        <w:numPr>
          <w:ilvl w:val="0"/>
          <w:numId w:val="599"/>
        </w:numPr>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bookmarkStart w:id="3991" w:name="_Toc31654"/>
      <w:bookmarkStart w:id="3992" w:name="_Toc16100"/>
      <w:bookmarkStart w:id="3993" w:name="_Toc1089"/>
      <w:bookmarkStart w:id="3994" w:name="_Toc24508"/>
      <w:bookmarkStart w:id="3995" w:name="_Toc14849"/>
      <w:r>
        <w:rPr>
          <w:rFonts w:hint="eastAsia" w:ascii="宋体" w:hAnsi="宋体" w:eastAsia="宋体" w:cs="宋体"/>
          <w:sz w:val="21"/>
          <w:szCs w:val="21"/>
          <w:highlight w:val="none"/>
        </w:rPr>
        <w:t>接口实现</w:t>
      </w:r>
      <w:bookmarkEnd w:id="3991"/>
      <w:bookmarkEnd w:id="3992"/>
      <w:bookmarkEnd w:id="3993"/>
      <w:bookmarkEnd w:id="3994"/>
      <w:bookmarkEnd w:id="3995"/>
    </w:p>
    <w:p w14:paraId="7FACDB3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需要与第三方</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HIS/电子病历/医生工作站</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方进行数据接口对接。通过调用</w:t>
      </w:r>
      <w:r>
        <w:rPr>
          <w:rFonts w:hint="eastAsia" w:ascii="宋体" w:hAnsi="宋体" w:eastAsia="宋体" w:cs="宋体"/>
          <w:sz w:val="21"/>
          <w:szCs w:val="21"/>
          <w:highlight w:val="none"/>
          <w:lang w:val="en-US" w:eastAsia="zh-CN"/>
        </w:rPr>
        <w:t>医院信息系统</w:t>
      </w:r>
      <w:r>
        <w:rPr>
          <w:rFonts w:hint="eastAsia" w:ascii="宋体" w:hAnsi="宋体" w:eastAsia="宋体" w:cs="宋体"/>
          <w:sz w:val="21"/>
          <w:szCs w:val="21"/>
          <w:highlight w:val="none"/>
        </w:rPr>
        <w:t>带参接口，接收接口返回的JSON结果集。然后可以选择使用弹框或者新URL页面方式显示分组结果。</w:t>
      </w:r>
    </w:p>
    <w:p w14:paraId="2D072F93">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3996" w:name="_Toc23018"/>
      <w:bookmarkStart w:id="3997" w:name="_Toc25127"/>
      <w:bookmarkStart w:id="3998" w:name="_Toc21177"/>
      <w:bookmarkStart w:id="3999" w:name="_Toc927"/>
      <w:bookmarkStart w:id="4000" w:name="_Toc22501"/>
      <w:bookmarkStart w:id="4001" w:name="_Toc2141"/>
      <w:bookmarkStart w:id="4002" w:name="_Toc20296"/>
      <w:bookmarkStart w:id="4003" w:name="_Toc20643"/>
      <w:bookmarkStart w:id="4004" w:name="_Toc2359"/>
      <w:r>
        <w:rPr>
          <w:rFonts w:hint="eastAsia" w:ascii="宋体" w:hAnsi="宋体" w:eastAsia="宋体" w:cs="宋体"/>
          <w:sz w:val="21"/>
          <w:szCs w:val="21"/>
          <w:highlight w:val="none"/>
        </w:rPr>
        <w:t>5.2.3.3.10护理管理系统</w:t>
      </w:r>
      <w:bookmarkEnd w:id="3996"/>
      <w:bookmarkEnd w:id="3997"/>
      <w:bookmarkEnd w:id="3998"/>
      <w:bookmarkEnd w:id="3999"/>
      <w:bookmarkEnd w:id="4000"/>
      <w:bookmarkEnd w:id="4001"/>
      <w:bookmarkEnd w:id="4002"/>
      <w:bookmarkEnd w:id="4003"/>
      <w:bookmarkEnd w:id="4004"/>
    </w:p>
    <w:p w14:paraId="67BF0670">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005" w:name="_Toc14063"/>
      <w:bookmarkStart w:id="4006" w:name="_Toc26221"/>
      <w:bookmarkStart w:id="4007" w:name="_Toc23589"/>
      <w:bookmarkStart w:id="4008" w:name="_Toc7459"/>
      <w:bookmarkStart w:id="4009" w:name="_Toc11075"/>
      <w:r>
        <w:rPr>
          <w:rFonts w:hint="eastAsia" w:ascii="宋体" w:hAnsi="宋体" w:eastAsia="宋体" w:cs="宋体"/>
          <w:b/>
          <w:bCs/>
          <w:sz w:val="21"/>
          <w:szCs w:val="21"/>
          <w:highlight w:val="none"/>
        </w:rPr>
        <w:t>5.2.3.3.10.1护理管理首页</w:t>
      </w:r>
      <w:bookmarkEnd w:id="4005"/>
      <w:bookmarkEnd w:id="4006"/>
      <w:bookmarkEnd w:id="4007"/>
      <w:bookmarkEnd w:id="4008"/>
      <w:bookmarkEnd w:id="4009"/>
    </w:p>
    <w:p w14:paraId="31BA88AF">
      <w:pPr>
        <w:pageBreakBefore w:val="0"/>
        <w:widowControl/>
        <w:numPr>
          <w:ilvl w:val="0"/>
          <w:numId w:val="60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护理管理门户将管理体系下的各个子系统模块进行高度集成，满足一次登录执行各种工作的需求，根据管理者实际监控内容和工作为其提供定制化界面，满足其日常护理数据可视化管理及集成办公需求。</w:t>
      </w:r>
    </w:p>
    <w:p w14:paraId="08DABC1F">
      <w:pPr>
        <w:pageBreakBefore w:val="0"/>
        <w:widowControl/>
        <w:numPr>
          <w:ilvl w:val="0"/>
          <w:numId w:val="60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提供一体化集成界面。</w:t>
      </w:r>
    </w:p>
    <w:p w14:paraId="7807175A">
      <w:pPr>
        <w:pageBreakBefore w:val="0"/>
        <w:widowControl/>
        <w:numPr>
          <w:ilvl w:val="0"/>
          <w:numId w:val="60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具备根据用户角色岗位不同提供护理部、院级护理分管工作者、科护士长、护士长角色的门户首页，具备用户个性化设置功能。</w:t>
      </w:r>
    </w:p>
    <w:p w14:paraId="0B9E11B1">
      <w:pPr>
        <w:pageBreakBefore w:val="0"/>
        <w:widowControl/>
        <w:numPr>
          <w:ilvl w:val="0"/>
          <w:numId w:val="60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提供根据用户实际工作提供常用工作快捷入口，并具备个性化设置功能。</w:t>
      </w:r>
    </w:p>
    <w:p w14:paraId="68A3C5DF">
      <w:pPr>
        <w:pageBreakBefore w:val="0"/>
        <w:widowControl/>
        <w:numPr>
          <w:ilvl w:val="0"/>
          <w:numId w:val="60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提供集中处理工作台，用户直接在门户首页即可关注自己需要处理的所有事项及事项内容，点击可直接处理工作。</w:t>
      </w:r>
    </w:p>
    <w:p w14:paraId="75AE6AD1">
      <w:pPr>
        <w:pageBreakBefore w:val="0"/>
        <w:widowControl/>
        <w:numPr>
          <w:ilvl w:val="0"/>
          <w:numId w:val="60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具备患者分布、分析监控、护理资源分布监控、人员总览、敏感指标总览在内的多种数据监控，且具备个性化设置功能。</w:t>
      </w:r>
    </w:p>
    <w:p w14:paraId="2C9813D9">
      <w:pPr>
        <w:pageBreakBefore w:val="0"/>
        <w:widowControl/>
        <w:numPr>
          <w:ilvl w:val="0"/>
          <w:numId w:val="60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具备监控数据图形化展示功能，包括玫瑰图、折线图、扇形图、柱状图等。根据用户权限和监控视角选择数据范围，并具备数据下钻和数据下载导出。</w:t>
      </w:r>
    </w:p>
    <w:p w14:paraId="774BBC8E">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010" w:name="_Toc2568"/>
      <w:bookmarkStart w:id="4011" w:name="_Toc28905"/>
      <w:bookmarkStart w:id="4012" w:name="_Toc9596"/>
      <w:bookmarkStart w:id="4013" w:name="_Toc21425"/>
      <w:bookmarkStart w:id="4014" w:name="_Toc6564"/>
      <w:r>
        <w:rPr>
          <w:rFonts w:hint="eastAsia" w:ascii="宋体" w:hAnsi="宋体" w:eastAsia="宋体" w:cs="宋体"/>
          <w:b/>
          <w:bCs/>
          <w:sz w:val="21"/>
          <w:szCs w:val="21"/>
          <w:highlight w:val="none"/>
        </w:rPr>
        <w:t>5.2.3.3.10.2护理质量管理</w:t>
      </w:r>
      <w:bookmarkEnd w:id="4010"/>
      <w:bookmarkEnd w:id="4011"/>
      <w:bookmarkEnd w:id="4012"/>
      <w:bookmarkEnd w:id="4013"/>
      <w:bookmarkEnd w:id="4014"/>
    </w:p>
    <w:p w14:paraId="039117E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护理质量管理系统主要用于医院护理质量的管理，以护理部、科护士长、护士长三级管理模式对护理质量进行管控，同时使用PDCA（P:Plan、D:Do、C:Check、A:Action）理念对护理质量进行持续跟踪和改进。</w:t>
      </w:r>
    </w:p>
    <w:p w14:paraId="35356AF5">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015" w:name="_Toc8308"/>
      <w:bookmarkStart w:id="4016" w:name="_Toc20525"/>
      <w:bookmarkStart w:id="4017" w:name="_Toc808"/>
      <w:bookmarkStart w:id="4018" w:name="_Toc27408"/>
      <w:bookmarkStart w:id="4019" w:name="_Toc2781"/>
      <w:r>
        <w:rPr>
          <w:rFonts w:hint="eastAsia" w:ascii="宋体" w:hAnsi="宋体" w:eastAsia="宋体" w:cs="宋体"/>
          <w:sz w:val="21"/>
          <w:szCs w:val="21"/>
          <w:highlight w:val="none"/>
        </w:rPr>
        <w:t>质控体系</w:t>
      </w:r>
      <w:bookmarkEnd w:id="4015"/>
      <w:bookmarkEnd w:id="4016"/>
      <w:bookmarkEnd w:id="4017"/>
      <w:bookmarkEnd w:id="4018"/>
      <w:bookmarkEnd w:id="4019"/>
    </w:p>
    <w:p w14:paraId="5FB36B55">
      <w:pPr>
        <w:pageBreakBefore w:val="0"/>
        <w:widowControl/>
        <w:numPr>
          <w:ilvl w:val="0"/>
          <w:numId w:val="6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支持创建双三级质控体系。</w:t>
      </w:r>
    </w:p>
    <w:p w14:paraId="78B11178">
      <w:pPr>
        <w:pageBreakBefore w:val="0"/>
        <w:widowControl/>
        <w:numPr>
          <w:ilvl w:val="0"/>
          <w:numId w:val="6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支持创建质控小组，对质控小组成员进行管理。</w:t>
      </w:r>
    </w:p>
    <w:p w14:paraId="7163CB2B">
      <w:pPr>
        <w:pageBreakBefore w:val="0"/>
        <w:widowControl/>
        <w:numPr>
          <w:ilvl w:val="0"/>
          <w:numId w:val="60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支持进行三级质控。</w:t>
      </w:r>
    </w:p>
    <w:p w14:paraId="3545E551">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20" w:name="_Toc9775"/>
      <w:bookmarkStart w:id="4021" w:name="_Toc27375"/>
      <w:bookmarkStart w:id="4022" w:name="_Toc30338"/>
      <w:bookmarkStart w:id="4023" w:name="_Toc26033"/>
      <w:bookmarkStart w:id="4024" w:name="_Toc31607"/>
      <w:r>
        <w:rPr>
          <w:rFonts w:hint="eastAsia" w:ascii="宋体" w:hAnsi="宋体" w:eastAsia="宋体" w:cs="宋体"/>
          <w:sz w:val="21"/>
          <w:szCs w:val="21"/>
          <w:highlight w:val="none"/>
        </w:rPr>
        <w:t>质控计划</w:t>
      </w:r>
      <w:bookmarkEnd w:id="4020"/>
      <w:bookmarkEnd w:id="4021"/>
      <w:bookmarkEnd w:id="4022"/>
      <w:bookmarkEnd w:id="4023"/>
      <w:bookmarkEnd w:id="4024"/>
    </w:p>
    <w:p w14:paraId="1CF93A45">
      <w:pPr>
        <w:pageBreakBefore w:val="0"/>
        <w:widowControl/>
        <w:numPr>
          <w:ilvl w:val="0"/>
          <w:numId w:val="60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sz w:val="21"/>
          <w:szCs w:val="21"/>
          <w:highlight w:val="none"/>
          <w:lang w:bidi="ar"/>
        </w:rPr>
        <w:t>支持</w:t>
      </w:r>
      <w:r>
        <w:rPr>
          <w:rFonts w:hint="eastAsia" w:ascii="宋体" w:hAnsi="宋体" w:eastAsia="宋体" w:cs="宋体"/>
          <w:color w:val="000000"/>
          <w:sz w:val="21"/>
          <w:szCs w:val="21"/>
          <w:highlight w:val="none"/>
          <w:lang w:bidi="ar"/>
        </w:rPr>
        <w:t>按月或者季度，创建质控计划，发布后成员可查看本年度相关质控计划。</w:t>
      </w:r>
    </w:p>
    <w:p w14:paraId="01A2F553">
      <w:pPr>
        <w:pageBreakBefore w:val="0"/>
        <w:widowControl/>
        <w:numPr>
          <w:ilvl w:val="0"/>
          <w:numId w:val="604"/>
        </w:numPr>
        <w:shd w:val="clear"/>
        <w:kinsoku/>
        <w:wordWrap/>
        <w:overflowPunct/>
        <w:topLinePunct w:val="0"/>
        <w:bidi w:val="0"/>
        <w:spacing w:line="360" w:lineRule="auto"/>
        <w:rPr>
          <w:rFonts w:hint="eastAsia" w:ascii="宋体" w:hAnsi="宋体" w:eastAsia="宋体" w:cs="宋体"/>
          <w:color w:val="000000"/>
          <w:sz w:val="21"/>
          <w:szCs w:val="21"/>
          <w:highlight w:val="none"/>
          <w:lang w:bidi="ar"/>
        </w:rPr>
      </w:pPr>
      <w:r>
        <w:rPr>
          <w:rFonts w:hint="eastAsia" w:ascii="宋体" w:hAnsi="宋体" w:eastAsia="宋体" w:cs="宋体"/>
          <w:sz w:val="21"/>
          <w:szCs w:val="21"/>
          <w:highlight w:val="none"/>
          <w:lang w:bidi="ar"/>
        </w:rPr>
        <w:t>支持</w:t>
      </w:r>
      <w:r>
        <w:rPr>
          <w:rFonts w:hint="eastAsia" w:ascii="宋体" w:hAnsi="宋体" w:eastAsia="宋体" w:cs="宋体"/>
          <w:color w:val="000000"/>
          <w:sz w:val="21"/>
          <w:szCs w:val="21"/>
          <w:highlight w:val="none"/>
          <w:lang w:bidi="ar"/>
        </w:rPr>
        <w:t>质控计划用户可根据实际，自行生成对应的质控任务。</w:t>
      </w:r>
    </w:p>
    <w:p w14:paraId="4BE64750">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25" w:name="_Toc22619"/>
      <w:bookmarkStart w:id="4026" w:name="_Toc15547"/>
      <w:bookmarkStart w:id="4027" w:name="_Toc3806"/>
      <w:bookmarkStart w:id="4028" w:name="_Toc16343"/>
      <w:bookmarkStart w:id="4029" w:name="_Toc6684"/>
      <w:r>
        <w:rPr>
          <w:rFonts w:hint="eastAsia" w:ascii="宋体" w:hAnsi="宋体" w:eastAsia="宋体" w:cs="宋体"/>
          <w:sz w:val="21"/>
          <w:szCs w:val="21"/>
          <w:highlight w:val="none"/>
        </w:rPr>
        <w:t>质量检查指标维护</w:t>
      </w:r>
      <w:bookmarkEnd w:id="4025"/>
      <w:bookmarkEnd w:id="4026"/>
      <w:bookmarkEnd w:id="4027"/>
      <w:bookmarkEnd w:id="4028"/>
      <w:bookmarkEnd w:id="4029"/>
    </w:p>
    <w:p w14:paraId="14E20861">
      <w:pPr>
        <w:pageBreakBefore w:val="0"/>
        <w:widowControl/>
        <w:numPr>
          <w:ilvl w:val="0"/>
          <w:numId w:val="60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具备分病区，分类型设置质量检查指标或项目。</w:t>
      </w:r>
    </w:p>
    <w:p w14:paraId="1380E265">
      <w:pPr>
        <w:pageBreakBefore w:val="0"/>
        <w:widowControl/>
        <w:numPr>
          <w:ilvl w:val="0"/>
          <w:numId w:val="60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支持三级设置质量检查指标或项目，定义不同敏感数据和项目。</w:t>
      </w:r>
    </w:p>
    <w:p w14:paraId="5B03322D">
      <w:pPr>
        <w:pageBreakBefore w:val="0"/>
        <w:widowControl/>
        <w:numPr>
          <w:ilvl w:val="0"/>
          <w:numId w:val="60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支持指标和查检的关联设置。</w:t>
      </w:r>
    </w:p>
    <w:p w14:paraId="39B0A2B0">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30" w:name="_Toc27126"/>
      <w:bookmarkStart w:id="4031" w:name="_Toc15736"/>
      <w:bookmarkStart w:id="4032" w:name="_Toc7257"/>
      <w:bookmarkStart w:id="4033" w:name="_Toc30389"/>
      <w:bookmarkStart w:id="4034" w:name="_Toc31452"/>
      <w:r>
        <w:rPr>
          <w:rFonts w:hint="eastAsia" w:ascii="宋体" w:hAnsi="宋体" w:eastAsia="宋体" w:cs="宋体"/>
          <w:sz w:val="21"/>
          <w:szCs w:val="21"/>
          <w:highlight w:val="none"/>
        </w:rPr>
        <w:t>护理质量检查（PC）</w:t>
      </w:r>
      <w:bookmarkEnd w:id="4030"/>
      <w:bookmarkEnd w:id="4031"/>
      <w:bookmarkEnd w:id="4032"/>
      <w:bookmarkEnd w:id="4033"/>
      <w:bookmarkEnd w:id="4034"/>
    </w:p>
    <w:p w14:paraId="50723F66">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支持护理部组织质量抽查，定制任务指定人员、查检内容与查检科室。</w:t>
      </w:r>
    </w:p>
    <w:p w14:paraId="354AB85A">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支持待查信息提醒：护理部下达任务后，指定人员在使用时弹出提醒护理部下达的任务，并可快速定位查检。</w:t>
      </w:r>
    </w:p>
    <w:p w14:paraId="60FD2F98">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支持固定小组和自由小组两种模式查检。</w:t>
      </w:r>
    </w:p>
    <w:p w14:paraId="6CEB5CBB">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护理各个质控小组需定期对护理质量进行抽查。</w:t>
      </w:r>
    </w:p>
    <w:p w14:paraId="3A49AA94">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支持根据抽查时间，创建对应的质控任务。</w:t>
      </w:r>
    </w:p>
    <w:p w14:paraId="7BC66307">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支持根据任务状态，任务发布后方可被执行，支持取消任务。</w:t>
      </w:r>
    </w:p>
    <w:p w14:paraId="740A8A59">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支持执行质控抽查任务，特殊情况时，任务可进行转派。</w:t>
      </w:r>
    </w:p>
    <w:p w14:paraId="5927F5AD">
      <w:pPr>
        <w:pageBreakBefore w:val="0"/>
        <w:widowControl/>
        <w:numPr>
          <w:ilvl w:val="0"/>
          <w:numId w:val="60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rPr>
        <w:t>支持可查看小组成员的任务进度。</w:t>
      </w:r>
    </w:p>
    <w:p w14:paraId="6734A30B">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35" w:name="_Toc11184"/>
      <w:bookmarkStart w:id="4036" w:name="_Toc25380"/>
      <w:bookmarkStart w:id="4037" w:name="_Toc11414"/>
      <w:bookmarkStart w:id="4038" w:name="_Toc27679"/>
      <w:bookmarkStart w:id="4039" w:name="_Toc31801"/>
      <w:r>
        <w:rPr>
          <w:rFonts w:hint="eastAsia" w:ascii="宋体" w:hAnsi="宋体" w:eastAsia="宋体" w:cs="宋体"/>
          <w:sz w:val="21"/>
          <w:szCs w:val="21"/>
          <w:highlight w:val="none"/>
        </w:rPr>
        <w:t>护理质量检查（PAD）</w:t>
      </w:r>
      <w:bookmarkEnd w:id="4035"/>
      <w:bookmarkEnd w:id="4036"/>
      <w:bookmarkEnd w:id="4037"/>
      <w:bookmarkEnd w:id="4038"/>
      <w:bookmarkEnd w:id="4039"/>
    </w:p>
    <w:p w14:paraId="3A52AD4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具备在移动端自动同步质控任务、完成护理质量检查及拍照取证上传功能。</w:t>
      </w:r>
    </w:p>
    <w:p w14:paraId="2A63EB87">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40" w:name="_Toc23781"/>
      <w:bookmarkStart w:id="4041" w:name="_Toc10452"/>
      <w:bookmarkStart w:id="4042" w:name="_Toc8114"/>
      <w:bookmarkStart w:id="4043" w:name="_Toc30943"/>
      <w:bookmarkStart w:id="4044" w:name="_Toc23627"/>
      <w:r>
        <w:rPr>
          <w:rFonts w:hint="eastAsia" w:ascii="宋体" w:hAnsi="宋体" w:eastAsia="宋体" w:cs="宋体"/>
          <w:sz w:val="21"/>
          <w:szCs w:val="21"/>
          <w:highlight w:val="none"/>
        </w:rPr>
        <w:t>查检计划</w:t>
      </w:r>
      <w:bookmarkEnd w:id="4040"/>
      <w:bookmarkEnd w:id="4041"/>
      <w:bookmarkEnd w:id="4042"/>
      <w:bookmarkEnd w:id="4043"/>
      <w:bookmarkEnd w:id="4044"/>
    </w:p>
    <w:p w14:paraId="12DB182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支持护理部/科护士长/病区制定查检计划，也支持自由查检，并且查检内容和查检对象能够实时反馈到制定计划序列中。</w:t>
      </w:r>
    </w:p>
    <w:p w14:paraId="52059AE1">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45" w:name="_Toc3010"/>
      <w:bookmarkStart w:id="4046" w:name="_Toc20263"/>
      <w:bookmarkStart w:id="4047" w:name="_Toc14408"/>
      <w:bookmarkStart w:id="4048" w:name="_Toc24124"/>
      <w:bookmarkStart w:id="4049" w:name="_Toc31351"/>
      <w:r>
        <w:rPr>
          <w:rFonts w:hint="eastAsia" w:ascii="宋体" w:hAnsi="宋体" w:eastAsia="宋体" w:cs="宋体"/>
          <w:sz w:val="21"/>
          <w:szCs w:val="21"/>
          <w:highlight w:val="none"/>
        </w:rPr>
        <w:t>质量查检录入</w:t>
      </w:r>
      <w:bookmarkEnd w:id="4045"/>
      <w:bookmarkEnd w:id="4046"/>
      <w:bookmarkEnd w:id="4047"/>
      <w:bookmarkEnd w:id="4048"/>
      <w:bookmarkEnd w:id="4049"/>
    </w:p>
    <w:p w14:paraId="281233F8">
      <w:pPr>
        <w:pageBreakBefore w:val="0"/>
        <w:widowControl/>
        <w:numPr>
          <w:ilvl w:val="0"/>
          <w:numId w:val="60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支持护理部/科护士长/可选择类别、表名、类型进行查检。</w:t>
      </w:r>
    </w:p>
    <w:p w14:paraId="72ECA125">
      <w:pPr>
        <w:pageBreakBefore w:val="0"/>
        <w:widowControl/>
        <w:numPr>
          <w:ilvl w:val="0"/>
          <w:numId w:val="60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局域内支持快捷搜索表名，方便快速定位查检表。</w:t>
      </w:r>
    </w:p>
    <w:p w14:paraId="4EC2D75E">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50" w:name="_Toc5538"/>
      <w:bookmarkStart w:id="4051" w:name="_Toc27728"/>
      <w:bookmarkStart w:id="4052" w:name="_Toc7177"/>
      <w:bookmarkStart w:id="4053" w:name="_Toc29166"/>
      <w:bookmarkStart w:id="4054" w:name="_Toc4441"/>
      <w:r>
        <w:rPr>
          <w:rFonts w:hint="eastAsia" w:ascii="宋体" w:hAnsi="宋体" w:eastAsia="宋体" w:cs="宋体"/>
          <w:sz w:val="21"/>
          <w:szCs w:val="21"/>
          <w:highlight w:val="none"/>
        </w:rPr>
        <w:t>质量检查分析</w:t>
      </w:r>
      <w:bookmarkEnd w:id="4050"/>
      <w:bookmarkEnd w:id="4051"/>
      <w:bookmarkEnd w:id="4052"/>
      <w:bookmarkEnd w:id="4053"/>
      <w:bookmarkEnd w:id="4054"/>
    </w:p>
    <w:p w14:paraId="056F8FBD">
      <w:pPr>
        <w:pageBreakBefore w:val="0"/>
        <w:widowControl/>
        <w:numPr>
          <w:ilvl w:val="0"/>
          <w:numId w:val="60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支持护理质量问题的跟踪解决和持续改进。</w:t>
      </w:r>
    </w:p>
    <w:p w14:paraId="37A1031D">
      <w:pPr>
        <w:pageBreakBefore w:val="0"/>
        <w:widowControl/>
        <w:numPr>
          <w:ilvl w:val="0"/>
          <w:numId w:val="60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支持对各病区的质量自查与抽查、行政查房、护理夜查房过程中发现的问题进行PDCA填写实现闭环管理。</w:t>
      </w:r>
    </w:p>
    <w:p w14:paraId="45ACE8AA">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55" w:name="_Toc11830"/>
      <w:bookmarkStart w:id="4056" w:name="_Toc9882"/>
      <w:bookmarkStart w:id="4057" w:name="_Toc3805"/>
      <w:bookmarkStart w:id="4058" w:name="_Toc6461"/>
      <w:bookmarkStart w:id="4059" w:name="_Toc13670"/>
      <w:r>
        <w:rPr>
          <w:rFonts w:hint="eastAsia" w:ascii="宋体" w:hAnsi="宋体" w:eastAsia="宋体" w:cs="宋体"/>
          <w:sz w:val="21"/>
          <w:szCs w:val="21"/>
          <w:highlight w:val="none"/>
        </w:rPr>
        <w:t>质量检查问题汇总</w:t>
      </w:r>
      <w:bookmarkEnd w:id="4055"/>
      <w:bookmarkEnd w:id="4056"/>
      <w:bookmarkEnd w:id="4057"/>
      <w:bookmarkEnd w:id="4058"/>
      <w:bookmarkEnd w:id="4059"/>
    </w:p>
    <w:p w14:paraId="43269DFC">
      <w:pPr>
        <w:pageBreakBefore w:val="0"/>
        <w:widowControl/>
        <w:numPr>
          <w:ilvl w:val="0"/>
          <w:numId w:val="609"/>
        </w:numPr>
        <w:shd w:val="clear"/>
        <w:kinsoku/>
        <w:wordWrap/>
        <w:overflowPunct/>
        <w:topLinePunct w:val="0"/>
        <w:bidi w:val="0"/>
        <w:spacing w:line="360" w:lineRule="auto"/>
        <w:contextualSpacing/>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支持汇总质量自查与抽查、行政查房、护理夜查房过程中发现的问题。</w:t>
      </w:r>
    </w:p>
    <w:p w14:paraId="320DBDD4">
      <w:pPr>
        <w:pageBreakBefore w:val="0"/>
        <w:widowControl/>
        <w:numPr>
          <w:ilvl w:val="0"/>
          <w:numId w:val="609"/>
        </w:numPr>
        <w:shd w:val="clear"/>
        <w:kinsoku/>
        <w:wordWrap/>
        <w:overflowPunct/>
        <w:topLinePunct w:val="0"/>
        <w:bidi w:val="0"/>
        <w:spacing w:line="360" w:lineRule="auto"/>
        <w:contextualSpacing/>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支持统计出检查表查检的次数、应落实、已落实、未落实、落实率、院均值。</w:t>
      </w:r>
    </w:p>
    <w:p w14:paraId="26C65364">
      <w:pPr>
        <w:pageBreakBefore w:val="0"/>
        <w:widowControl/>
        <w:numPr>
          <w:ilvl w:val="0"/>
          <w:numId w:val="609"/>
        </w:numPr>
        <w:shd w:val="clear"/>
        <w:kinsoku/>
        <w:wordWrap/>
        <w:overflowPunct/>
        <w:topLinePunct w:val="0"/>
        <w:bidi w:val="0"/>
        <w:spacing w:line="360" w:lineRule="auto"/>
        <w:contextualSpacing/>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支持统计发生的问题与发生次数并带出填写PDCA</w:t>
      </w:r>
      <w:r>
        <w:rPr>
          <w:rFonts w:hint="eastAsia" w:ascii="宋体" w:hAnsi="宋体" w:eastAsia="宋体" w:cs="宋体"/>
          <w:sz w:val="21"/>
          <w:szCs w:val="21"/>
          <w:highlight w:val="none"/>
          <w:lang w:eastAsia="zh-CN" w:bidi="ar"/>
        </w:rPr>
        <w:t>。</w:t>
      </w:r>
    </w:p>
    <w:p w14:paraId="41B3808F">
      <w:pPr>
        <w:pageBreakBefore w:val="0"/>
        <w:widowControl/>
        <w:numPr>
          <w:ilvl w:val="0"/>
          <w:numId w:val="60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支持护理部/护士长对单项问题做多病区分析或者对某病区做重点问题分析，定期的护理质量指标上报、分析。</w:t>
      </w:r>
    </w:p>
    <w:p w14:paraId="1F71FECB">
      <w:pPr>
        <w:pageBreakBefore w:val="0"/>
        <w:widowControl/>
        <w:numPr>
          <w:ilvl w:val="0"/>
          <w:numId w:val="60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汇总抽查问题，发布后经由病区确认问题。</w:t>
      </w:r>
    </w:p>
    <w:p w14:paraId="4BFC8893">
      <w:pPr>
        <w:pageBreakBefore w:val="0"/>
        <w:widowControl/>
        <w:numPr>
          <w:ilvl w:val="0"/>
          <w:numId w:val="60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支持病区对存在问题有异议时，可进行申诉处理。</w:t>
      </w:r>
    </w:p>
    <w:p w14:paraId="77FD986F">
      <w:pPr>
        <w:pageBreakBefore w:val="0"/>
        <w:widowControl/>
        <w:numPr>
          <w:ilvl w:val="0"/>
          <w:numId w:val="60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支持申诉的问题经过流程审批，确认无误后可由查检人进行修改。</w:t>
      </w:r>
    </w:p>
    <w:p w14:paraId="594955A3">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60" w:name="_Toc5526"/>
      <w:bookmarkStart w:id="4061" w:name="_Toc6083"/>
      <w:bookmarkStart w:id="4062" w:name="_Toc21192"/>
      <w:bookmarkStart w:id="4063" w:name="_Toc26496"/>
      <w:bookmarkStart w:id="4064" w:name="_Toc17752"/>
      <w:r>
        <w:rPr>
          <w:rFonts w:hint="eastAsia" w:ascii="宋体" w:hAnsi="宋体" w:eastAsia="宋体" w:cs="宋体"/>
          <w:sz w:val="21"/>
          <w:szCs w:val="21"/>
          <w:highlight w:val="none"/>
        </w:rPr>
        <w:t>PDCA持续改进</w:t>
      </w:r>
      <w:bookmarkEnd w:id="4060"/>
      <w:bookmarkEnd w:id="4061"/>
      <w:bookmarkEnd w:id="4062"/>
      <w:bookmarkEnd w:id="4063"/>
      <w:bookmarkEnd w:id="4064"/>
    </w:p>
    <w:p w14:paraId="3D85689D">
      <w:pPr>
        <w:pageBreakBefore w:val="0"/>
        <w:widowControl/>
        <w:numPr>
          <w:ilvl w:val="0"/>
          <w:numId w:val="61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支持病区确认后的问题，需要进行问题整改。</w:t>
      </w:r>
    </w:p>
    <w:p w14:paraId="4694D984">
      <w:pPr>
        <w:pageBreakBefore w:val="0"/>
        <w:widowControl/>
        <w:numPr>
          <w:ilvl w:val="0"/>
          <w:numId w:val="61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支持原因分析、整改措施支持自定义配置。</w:t>
      </w:r>
    </w:p>
    <w:p w14:paraId="1B3550EE">
      <w:pPr>
        <w:pageBreakBefore w:val="0"/>
        <w:widowControl/>
        <w:numPr>
          <w:ilvl w:val="0"/>
          <w:numId w:val="61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支持整改后的问题可进行问题跟踪，根据跟踪结果，确认结束跟踪或者继续跟踪。</w:t>
      </w:r>
    </w:p>
    <w:p w14:paraId="4C4FC529">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65" w:name="_Toc4901"/>
      <w:bookmarkStart w:id="4066" w:name="_Toc11426"/>
      <w:bookmarkStart w:id="4067" w:name="_Toc29838"/>
      <w:bookmarkStart w:id="4068" w:name="_Toc9774"/>
      <w:bookmarkStart w:id="4069" w:name="_Toc7131"/>
      <w:r>
        <w:rPr>
          <w:rFonts w:hint="eastAsia" w:ascii="宋体" w:hAnsi="宋体" w:eastAsia="宋体" w:cs="宋体"/>
          <w:sz w:val="21"/>
          <w:szCs w:val="21"/>
          <w:highlight w:val="none"/>
        </w:rPr>
        <w:t>质控问题约谈</w:t>
      </w:r>
      <w:bookmarkEnd w:id="4065"/>
      <w:bookmarkEnd w:id="4066"/>
      <w:bookmarkEnd w:id="4067"/>
      <w:bookmarkEnd w:id="4068"/>
      <w:bookmarkEnd w:id="4069"/>
    </w:p>
    <w:p w14:paraId="401F793B">
      <w:pPr>
        <w:pageBreakBefore w:val="0"/>
        <w:widowControl/>
        <w:numPr>
          <w:ilvl w:val="0"/>
          <w:numId w:val="61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支持对于问题较多的责任人，可进行约谈。</w:t>
      </w:r>
    </w:p>
    <w:p w14:paraId="732FFC5B">
      <w:pPr>
        <w:pageBreakBefore w:val="0"/>
        <w:widowControl/>
        <w:numPr>
          <w:ilvl w:val="0"/>
          <w:numId w:val="61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支持查看约谈记录。</w:t>
      </w:r>
    </w:p>
    <w:p w14:paraId="6DFE4E36">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70" w:name="_Toc11682"/>
      <w:bookmarkStart w:id="4071" w:name="_Toc18698"/>
      <w:bookmarkStart w:id="4072" w:name="_Toc13155"/>
      <w:bookmarkStart w:id="4073" w:name="_Toc16641"/>
      <w:bookmarkStart w:id="4074" w:name="_Toc24176"/>
      <w:r>
        <w:rPr>
          <w:rFonts w:hint="eastAsia" w:ascii="宋体" w:hAnsi="宋体" w:eastAsia="宋体" w:cs="宋体"/>
          <w:sz w:val="21"/>
          <w:szCs w:val="21"/>
          <w:highlight w:val="none"/>
        </w:rPr>
        <w:t>质量指标汇总</w:t>
      </w:r>
      <w:bookmarkEnd w:id="4070"/>
      <w:bookmarkEnd w:id="4071"/>
      <w:bookmarkEnd w:id="4072"/>
      <w:bookmarkEnd w:id="4073"/>
      <w:bookmarkEnd w:id="4074"/>
    </w:p>
    <w:p w14:paraId="1D5576A7">
      <w:pPr>
        <w:pageBreakBefore w:val="0"/>
        <w:widowControl/>
        <w:numPr>
          <w:ilvl w:val="0"/>
          <w:numId w:val="61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支持护理部可选择查询全院/科室，每个查检表的落实率。</w:t>
      </w:r>
    </w:p>
    <w:p w14:paraId="470497BF">
      <w:pPr>
        <w:pageBreakBefore w:val="0"/>
        <w:widowControl/>
        <w:numPr>
          <w:ilvl w:val="0"/>
          <w:numId w:val="60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075" w:name="_Toc2979"/>
      <w:bookmarkStart w:id="4076" w:name="_Toc18108"/>
      <w:bookmarkStart w:id="4077" w:name="_Toc18369"/>
      <w:bookmarkStart w:id="4078" w:name="_Toc5254"/>
      <w:bookmarkStart w:id="4079" w:name="_Toc10177"/>
      <w:r>
        <w:rPr>
          <w:rFonts w:hint="eastAsia" w:ascii="宋体" w:hAnsi="宋体" w:eastAsia="宋体" w:cs="宋体"/>
          <w:sz w:val="21"/>
          <w:szCs w:val="21"/>
          <w:highlight w:val="none"/>
        </w:rPr>
        <w:t>质量统计分析</w:t>
      </w:r>
      <w:bookmarkEnd w:id="4075"/>
      <w:bookmarkEnd w:id="4076"/>
      <w:bookmarkEnd w:id="4077"/>
      <w:bookmarkEnd w:id="4078"/>
      <w:bookmarkEnd w:id="4079"/>
    </w:p>
    <w:p w14:paraId="7682FBB2">
      <w:pPr>
        <w:pageBreakBefore w:val="0"/>
        <w:widowControl/>
        <w:numPr>
          <w:ilvl w:val="0"/>
          <w:numId w:val="613"/>
        </w:numPr>
        <w:shd w:val="clear"/>
        <w:kinsoku/>
        <w:wordWrap/>
        <w:overflowPunct/>
        <w:topLinePunct w:val="0"/>
        <w:bidi w:val="0"/>
        <w:adjustRightInd w:val="0"/>
        <w:snapToGrid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柏拉图：支持选择查检表将落实率、未落实的指标、问题导出并生成柏拉图，支持导出。</w:t>
      </w:r>
    </w:p>
    <w:p w14:paraId="6416F84D">
      <w:pPr>
        <w:pageBreakBefore w:val="0"/>
        <w:widowControl/>
        <w:numPr>
          <w:ilvl w:val="0"/>
          <w:numId w:val="613"/>
        </w:numPr>
        <w:shd w:val="clear"/>
        <w:kinsoku/>
        <w:wordWrap/>
        <w:overflowPunct/>
        <w:topLinePunct w:val="0"/>
        <w:bidi w:val="0"/>
        <w:adjustRightInd w:val="0"/>
        <w:snapToGrid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质量指标分析：支持护理部可查询时间段内全院单个检查表的检查次数、落实率、缺陷率，并生成图标，支持导出。</w:t>
      </w:r>
    </w:p>
    <w:p w14:paraId="521622A7">
      <w:pPr>
        <w:pageBreakBefore w:val="0"/>
        <w:widowControl/>
        <w:numPr>
          <w:ilvl w:val="0"/>
          <w:numId w:val="613"/>
        </w:numPr>
        <w:shd w:val="clear"/>
        <w:kinsoku/>
        <w:wordWrap/>
        <w:overflowPunct/>
        <w:topLinePunct w:val="0"/>
        <w:bidi w:val="0"/>
        <w:adjustRightInd w:val="0"/>
        <w:snapToGrid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指标汇总：支持查询整年全院每个月的落实率，并生成趋势图，支持导出。</w:t>
      </w:r>
    </w:p>
    <w:p w14:paraId="6A7A9A73">
      <w:pPr>
        <w:pageBreakBefore w:val="0"/>
        <w:widowControl/>
        <w:numPr>
          <w:ilvl w:val="0"/>
          <w:numId w:val="613"/>
        </w:numPr>
        <w:shd w:val="clear"/>
        <w:kinsoku/>
        <w:wordWrap/>
        <w:overflowPunct/>
        <w:topLinePunct w:val="0"/>
        <w:bidi w:val="0"/>
        <w:adjustRightInd w:val="0"/>
        <w:snapToGrid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支持多角度进行质量分析，包括查检率，问题统计、结果趋势分析、扣分对比分析、病区汇总统计、人员汇总统计、查检人员统计。</w:t>
      </w:r>
    </w:p>
    <w:p w14:paraId="79EA8214">
      <w:pPr>
        <w:pageBreakBefore w:val="0"/>
        <w:widowControl/>
        <w:numPr>
          <w:ilvl w:val="0"/>
          <w:numId w:val="613"/>
        </w:numPr>
        <w:shd w:val="clear"/>
        <w:kinsoku/>
        <w:wordWrap/>
        <w:overflowPunct/>
        <w:topLinePunct w:val="0"/>
        <w:bidi w:val="0"/>
        <w:adjustRightInd w:val="0"/>
        <w:snapToGrid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支持生成质量分析报告，发布后相关权限人员可查看质量分析报告。</w:t>
      </w:r>
    </w:p>
    <w:p w14:paraId="0D2BBFF0">
      <w:pPr>
        <w:pageBreakBefore w:val="0"/>
        <w:widowControl/>
        <w:numPr>
          <w:ilvl w:val="0"/>
          <w:numId w:val="613"/>
        </w:numPr>
        <w:shd w:val="clear"/>
        <w:kinsoku/>
        <w:wordWrap/>
        <w:overflowPunct/>
        <w:topLinePunct w:val="0"/>
        <w:bidi w:val="0"/>
        <w:adjustRightInd w:val="0"/>
        <w:snapToGrid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支持依据卫计委护理敏感指标，自动统计对应的结构指标、过程指标、结果指标。</w:t>
      </w:r>
    </w:p>
    <w:p w14:paraId="1E1D1DAC">
      <w:pPr>
        <w:pageBreakBefore w:val="0"/>
        <w:widowControl/>
        <w:numPr>
          <w:ilvl w:val="0"/>
          <w:numId w:val="613"/>
        </w:numPr>
        <w:shd w:val="clear"/>
        <w:kinsoku/>
        <w:wordWrap/>
        <w:overflowPunct/>
        <w:topLinePunct w:val="0"/>
        <w:bidi w:val="0"/>
        <w:adjustRightInd w:val="0"/>
        <w:snapToGrid w:val="0"/>
        <w:spacing w:line="360" w:lineRule="auto"/>
        <w:contextualSpacing/>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支持查看指标趋势分析，支持图表与表格两种样式。</w:t>
      </w:r>
    </w:p>
    <w:p w14:paraId="43AA8B1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080" w:name="_Toc23143"/>
      <w:bookmarkStart w:id="4081" w:name="_Toc11539"/>
      <w:bookmarkStart w:id="4082" w:name="_Toc18790"/>
      <w:bookmarkStart w:id="4083" w:name="_Toc26789"/>
      <w:bookmarkStart w:id="4084" w:name="_Toc2079"/>
      <w:r>
        <w:rPr>
          <w:rFonts w:hint="eastAsia" w:ascii="宋体" w:hAnsi="宋体" w:eastAsia="宋体" w:cs="宋体"/>
          <w:b/>
          <w:bCs/>
          <w:sz w:val="21"/>
          <w:szCs w:val="21"/>
          <w:highlight w:val="none"/>
        </w:rPr>
        <w:t>5.2.3.3.10.3护理排班</w:t>
      </w:r>
      <w:bookmarkEnd w:id="4080"/>
      <w:bookmarkEnd w:id="4081"/>
      <w:bookmarkEnd w:id="4082"/>
      <w:bookmarkEnd w:id="4083"/>
      <w:bookmarkEnd w:id="4084"/>
    </w:p>
    <w:p w14:paraId="1A12C59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护理排班系统需提供手动排班和自动排班，提高护士长排班效率，帮助护理部了解各病区的排班情况以及人力资源配置是否合理。</w:t>
      </w:r>
    </w:p>
    <w:p w14:paraId="1FAC769F">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085" w:name="_Toc25871"/>
      <w:bookmarkStart w:id="4086" w:name="_Toc27701"/>
      <w:bookmarkStart w:id="4087" w:name="_Toc29563"/>
      <w:bookmarkStart w:id="4088" w:name="_Toc13304"/>
      <w:bookmarkStart w:id="4089" w:name="_Toc11840"/>
      <w:r>
        <w:rPr>
          <w:rFonts w:hint="eastAsia" w:ascii="宋体" w:hAnsi="宋体" w:eastAsia="宋体" w:cs="宋体"/>
          <w:sz w:val="21"/>
          <w:szCs w:val="21"/>
          <w:highlight w:val="none"/>
          <w:lang w:bidi="ar"/>
        </w:rPr>
        <w:t>护理人员管理</w:t>
      </w:r>
      <w:bookmarkEnd w:id="4085"/>
      <w:bookmarkEnd w:id="4086"/>
      <w:bookmarkEnd w:id="4087"/>
      <w:bookmarkEnd w:id="4088"/>
      <w:bookmarkEnd w:id="4089"/>
    </w:p>
    <w:p w14:paraId="6E1D2E6F">
      <w:pPr>
        <w:pageBreakBefore w:val="0"/>
        <w:widowControl/>
        <w:numPr>
          <w:ilvl w:val="0"/>
          <w:numId w:val="61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支持维护管理本科室当前在职员工以及临时员工的基本信息、带教信息。</w:t>
      </w:r>
    </w:p>
    <w:p w14:paraId="5F875AA6">
      <w:pPr>
        <w:pageBreakBefore w:val="0"/>
        <w:widowControl/>
        <w:numPr>
          <w:ilvl w:val="0"/>
          <w:numId w:val="61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支持未注册护士使用系统时，需要设置其带班老师，其创建的文书签名需以“带班老师/未注册护士”的形式显示。</w:t>
      </w:r>
    </w:p>
    <w:p w14:paraId="14DD9859">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090" w:name="_Toc475302480"/>
      <w:bookmarkStart w:id="4091" w:name="_Toc12048"/>
      <w:bookmarkStart w:id="4092" w:name="_Toc26113"/>
      <w:bookmarkStart w:id="4093" w:name="_Toc109077400"/>
      <w:bookmarkStart w:id="4094" w:name="_Toc25097"/>
      <w:bookmarkStart w:id="4095" w:name="_Toc417033856"/>
      <w:bookmarkStart w:id="4096" w:name="_Toc24121"/>
      <w:bookmarkStart w:id="4097" w:name="_Toc17018"/>
      <w:bookmarkStart w:id="4098" w:name="_Toc2954434"/>
      <w:bookmarkStart w:id="4099" w:name="_Toc445550216"/>
      <w:r>
        <w:rPr>
          <w:rFonts w:hint="eastAsia" w:ascii="宋体" w:hAnsi="宋体" w:eastAsia="宋体" w:cs="宋体"/>
          <w:sz w:val="21"/>
          <w:szCs w:val="21"/>
          <w:highlight w:val="none"/>
          <w:lang w:bidi="ar"/>
        </w:rPr>
        <w:t>护理小组管理</w:t>
      </w:r>
      <w:bookmarkEnd w:id="4090"/>
      <w:bookmarkEnd w:id="4091"/>
      <w:bookmarkEnd w:id="4092"/>
      <w:bookmarkEnd w:id="4093"/>
      <w:bookmarkEnd w:id="4094"/>
      <w:bookmarkEnd w:id="4095"/>
      <w:bookmarkEnd w:id="4096"/>
      <w:bookmarkEnd w:id="4097"/>
      <w:bookmarkEnd w:id="4098"/>
      <w:bookmarkEnd w:id="4099"/>
    </w:p>
    <w:p w14:paraId="63027681">
      <w:pPr>
        <w:pageBreakBefore w:val="0"/>
        <w:widowControl/>
        <w:numPr>
          <w:ilvl w:val="0"/>
          <w:numId w:val="61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支持对科室员工进行分组管理，以支持以组为单位对员工进行业务管理及工作情况统计分析。</w:t>
      </w:r>
    </w:p>
    <w:p w14:paraId="34939230">
      <w:pPr>
        <w:pageBreakBefore w:val="0"/>
        <w:widowControl/>
        <w:numPr>
          <w:ilvl w:val="0"/>
          <w:numId w:val="61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支持包括护理小组的增删改，护理小组成员的增加、删除。</w:t>
      </w:r>
    </w:p>
    <w:p w14:paraId="46AC512A">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00" w:name="_Toc21256"/>
      <w:bookmarkStart w:id="4101" w:name="_Toc445550217"/>
      <w:bookmarkStart w:id="4102" w:name="_Toc2954435"/>
      <w:bookmarkStart w:id="4103" w:name="_Toc109077401"/>
      <w:bookmarkStart w:id="4104" w:name="_Toc9694"/>
      <w:bookmarkStart w:id="4105" w:name="_Toc2689"/>
      <w:bookmarkStart w:id="4106" w:name="_Toc31196"/>
      <w:bookmarkStart w:id="4107" w:name="_Toc25560"/>
      <w:bookmarkStart w:id="4108" w:name="_Toc417033857"/>
      <w:bookmarkStart w:id="4109" w:name="_Toc475302481"/>
      <w:r>
        <w:rPr>
          <w:rFonts w:hint="eastAsia" w:ascii="宋体" w:hAnsi="宋体" w:eastAsia="宋体" w:cs="宋体"/>
          <w:sz w:val="21"/>
          <w:szCs w:val="21"/>
          <w:highlight w:val="none"/>
          <w:lang w:bidi="ar"/>
        </w:rPr>
        <w:t>班次管理</w:t>
      </w:r>
      <w:bookmarkEnd w:id="4100"/>
      <w:bookmarkEnd w:id="4101"/>
      <w:bookmarkEnd w:id="4102"/>
      <w:bookmarkEnd w:id="4103"/>
      <w:bookmarkEnd w:id="4104"/>
      <w:bookmarkEnd w:id="4105"/>
      <w:bookmarkEnd w:id="4106"/>
      <w:bookmarkEnd w:id="4107"/>
      <w:bookmarkEnd w:id="4108"/>
      <w:bookmarkEnd w:id="4109"/>
    </w:p>
    <w:p w14:paraId="6E620E79">
      <w:pPr>
        <w:pageBreakBefore w:val="0"/>
        <w:widowControl/>
        <w:numPr>
          <w:ilvl w:val="0"/>
          <w:numId w:val="61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支持班次设置有多种属性以便于实现各种管理目标，如“休假”类班次在排班时将计算工作时数（用于计算期初超时和累计超时），但在工作量统计中不算工作量。</w:t>
      </w:r>
    </w:p>
    <w:p w14:paraId="79767169">
      <w:pPr>
        <w:pageBreakBefore w:val="0"/>
        <w:widowControl/>
        <w:numPr>
          <w:ilvl w:val="0"/>
          <w:numId w:val="61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支持“两头班”等特殊班次的设置，便于统计工作量时对不同的时段的工作量设置不同的加权系数。</w:t>
      </w:r>
    </w:p>
    <w:p w14:paraId="2B139879">
      <w:pPr>
        <w:pageBreakBefore w:val="0"/>
        <w:widowControl/>
        <w:numPr>
          <w:ilvl w:val="0"/>
          <w:numId w:val="61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支持“全院班别”和“专科班次”分开管理，各科室可自行维护相关班次信息。</w:t>
      </w:r>
    </w:p>
    <w:p w14:paraId="7BB56F89">
      <w:pPr>
        <w:pageBreakBefore w:val="0"/>
        <w:widowControl/>
        <w:numPr>
          <w:ilvl w:val="0"/>
          <w:numId w:val="61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具备维护病区特殊排班班次与全院通用班次功能。</w:t>
      </w:r>
    </w:p>
    <w:p w14:paraId="016F0193">
      <w:pPr>
        <w:pageBreakBefore w:val="0"/>
        <w:widowControl/>
        <w:numPr>
          <w:ilvl w:val="0"/>
          <w:numId w:val="61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具备按照不同的管理单元进行班次的启用功能。</w:t>
      </w:r>
    </w:p>
    <w:p w14:paraId="29ADE7F2">
      <w:pPr>
        <w:pageBreakBefore w:val="0"/>
        <w:widowControl/>
        <w:numPr>
          <w:ilvl w:val="0"/>
          <w:numId w:val="61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具备排班班次颜色设置功能。</w:t>
      </w:r>
    </w:p>
    <w:p w14:paraId="1536F5F2">
      <w:pPr>
        <w:pageBreakBefore w:val="0"/>
        <w:widowControl/>
        <w:numPr>
          <w:ilvl w:val="0"/>
          <w:numId w:val="61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具备夜班费计算系数设置功能。</w:t>
      </w:r>
    </w:p>
    <w:p w14:paraId="3BF1F286">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10" w:name="_Toc5741"/>
      <w:bookmarkStart w:id="4111" w:name="_Toc28139"/>
      <w:bookmarkStart w:id="4112" w:name="_Toc26839"/>
      <w:bookmarkStart w:id="4113" w:name="_Toc475302482"/>
      <w:bookmarkStart w:id="4114" w:name="_Toc2954436"/>
      <w:bookmarkStart w:id="4115" w:name="_Toc8276"/>
      <w:bookmarkStart w:id="4116" w:name="_Toc109077402"/>
      <w:bookmarkStart w:id="4117" w:name="_Toc2596"/>
      <w:bookmarkStart w:id="4118" w:name="_Toc417033858"/>
      <w:bookmarkStart w:id="4119" w:name="_Toc445550218"/>
      <w:r>
        <w:rPr>
          <w:rFonts w:hint="eastAsia" w:ascii="宋体" w:hAnsi="宋体" w:eastAsia="宋体" w:cs="宋体"/>
          <w:sz w:val="21"/>
          <w:szCs w:val="21"/>
          <w:highlight w:val="none"/>
          <w:lang w:bidi="ar"/>
        </w:rPr>
        <w:t>科室排班</w:t>
      </w:r>
      <w:bookmarkEnd w:id="4110"/>
      <w:bookmarkEnd w:id="4111"/>
      <w:bookmarkEnd w:id="4112"/>
      <w:bookmarkEnd w:id="4113"/>
      <w:bookmarkEnd w:id="4114"/>
      <w:bookmarkEnd w:id="4115"/>
      <w:bookmarkEnd w:id="4116"/>
      <w:bookmarkEnd w:id="4117"/>
      <w:bookmarkEnd w:id="4118"/>
      <w:bookmarkEnd w:id="4119"/>
    </w:p>
    <w:p w14:paraId="4B8AD113">
      <w:pPr>
        <w:pageBreakBefore w:val="0"/>
        <w:widowControl/>
        <w:numPr>
          <w:ilvl w:val="0"/>
          <w:numId w:val="61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支持每期的排班可设置起止时间，可支持一周或自定义。</w:t>
      </w:r>
    </w:p>
    <w:p w14:paraId="420F6838">
      <w:pPr>
        <w:pageBreakBefore w:val="0"/>
        <w:widowControl/>
        <w:numPr>
          <w:ilvl w:val="0"/>
          <w:numId w:val="61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支持排班可显示序号、各组成员的姓名、层级、标准工时、实际工时、期初超时、累计超时信息。</w:t>
      </w:r>
    </w:p>
    <w:p w14:paraId="52ED897D">
      <w:pPr>
        <w:pageBreakBefore w:val="0"/>
        <w:widowControl/>
        <w:numPr>
          <w:ilvl w:val="0"/>
          <w:numId w:val="61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排班实现状态管理，草稿状态时仅排班管理员可看到该排班，发布状态时全科员工才可浏览该排班，发布后排班将不允许再修改。系统支持取消发布等操作。同时职员工因特殊情况需要修改排班时，可不取消发布，直接通过绿色通道快速修改排班。</w:t>
      </w:r>
    </w:p>
    <w:p w14:paraId="08632F31">
      <w:pPr>
        <w:pageBreakBefore w:val="0"/>
        <w:widowControl/>
        <w:numPr>
          <w:ilvl w:val="0"/>
          <w:numId w:val="61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支持各小组组长等特殊成员，有特殊图标标识。节日等特殊节日，有对应的节日图标。</w:t>
      </w:r>
    </w:p>
    <w:p w14:paraId="0DDC8DAE">
      <w:pPr>
        <w:pageBreakBefore w:val="0"/>
        <w:widowControl/>
        <w:numPr>
          <w:ilvl w:val="0"/>
          <w:numId w:val="61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支持设置备班等应急班次。</w:t>
      </w:r>
    </w:p>
    <w:p w14:paraId="7FDE8B4D">
      <w:pPr>
        <w:pageBreakBefore w:val="0"/>
        <w:widowControl/>
        <w:numPr>
          <w:ilvl w:val="0"/>
          <w:numId w:val="61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排班时支持快速排班、同组跟随、复制粘贴等辅助排班方式。</w:t>
      </w:r>
    </w:p>
    <w:p w14:paraId="502755B6">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20" w:name="_Toc1990"/>
      <w:bookmarkStart w:id="4121" w:name="_Toc9982"/>
      <w:bookmarkStart w:id="4122" w:name="_Toc21299"/>
      <w:bookmarkStart w:id="4123" w:name="_Toc10787"/>
      <w:bookmarkStart w:id="4124" w:name="_Toc25605"/>
      <w:r>
        <w:rPr>
          <w:rFonts w:hint="eastAsia" w:ascii="宋体" w:hAnsi="宋体" w:eastAsia="宋体" w:cs="宋体"/>
          <w:sz w:val="21"/>
          <w:szCs w:val="21"/>
          <w:highlight w:val="none"/>
          <w:lang w:bidi="ar"/>
        </w:rPr>
        <w:t>责护派班</w:t>
      </w:r>
      <w:bookmarkEnd w:id="4120"/>
      <w:bookmarkEnd w:id="4121"/>
      <w:bookmarkEnd w:id="4122"/>
      <w:bookmarkEnd w:id="4123"/>
      <w:bookmarkEnd w:id="4124"/>
    </w:p>
    <w:p w14:paraId="01E66E1E">
      <w:pPr>
        <w:pageBreakBefore w:val="0"/>
        <w:widowControl/>
        <w:numPr>
          <w:ilvl w:val="0"/>
          <w:numId w:val="61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支持设置每班各个成员的具体管床信息，每天可根据实际情况进行派班调整。</w:t>
      </w:r>
    </w:p>
    <w:p w14:paraId="11434938">
      <w:pPr>
        <w:pageBreakBefore w:val="0"/>
        <w:widowControl/>
        <w:numPr>
          <w:ilvl w:val="0"/>
          <w:numId w:val="61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支持设置当日需要查房的患者，进行重点督查。</w:t>
      </w:r>
    </w:p>
    <w:p w14:paraId="6EC4E398">
      <w:pPr>
        <w:pageBreakBefore w:val="0"/>
        <w:widowControl/>
        <w:numPr>
          <w:ilvl w:val="0"/>
          <w:numId w:val="61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支持跟临床打通，实现一键带入和整体责任制的落实。</w:t>
      </w:r>
    </w:p>
    <w:p w14:paraId="2440171A">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25" w:name="_Toc30313"/>
      <w:bookmarkStart w:id="4126" w:name="_Toc1085"/>
      <w:bookmarkStart w:id="4127" w:name="_Toc727"/>
      <w:bookmarkStart w:id="4128" w:name="_Toc18979"/>
      <w:bookmarkStart w:id="4129" w:name="_Toc24542"/>
      <w:r>
        <w:rPr>
          <w:rFonts w:hint="eastAsia" w:ascii="宋体" w:hAnsi="宋体" w:eastAsia="宋体" w:cs="宋体"/>
          <w:sz w:val="21"/>
          <w:szCs w:val="21"/>
          <w:highlight w:val="none"/>
          <w:lang w:bidi="ar"/>
        </w:rPr>
        <w:t>统计分析</w:t>
      </w:r>
      <w:bookmarkEnd w:id="4125"/>
      <w:bookmarkEnd w:id="4126"/>
      <w:bookmarkEnd w:id="4127"/>
      <w:bookmarkEnd w:id="4128"/>
      <w:bookmarkEnd w:id="4129"/>
    </w:p>
    <w:p w14:paraId="0629ADE5">
      <w:pPr>
        <w:pageBreakBefore w:val="0"/>
        <w:widowControl/>
        <w:numPr>
          <w:ilvl w:val="0"/>
          <w:numId w:val="6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支持进行工作量、工时、加班、休假、病区床日数等相关统计。</w:t>
      </w:r>
    </w:p>
    <w:p w14:paraId="45BA1CCC">
      <w:pPr>
        <w:pageBreakBefore w:val="0"/>
        <w:widowControl/>
        <w:numPr>
          <w:ilvl w:val="0"/>
          <w:numId w:val="6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排班分类查看：支持按白班、夜班等汇总同类班次，方便护理部查看排班明细，在医院排班班次较多时尤其有用。</w:t>
      </w:r>
    </w:p>
    <w:p w14:paraId="75D1D72A">
      <w:pPr>
        <w:pageBreakBefore w:val="0"/>
        <w:widowControl/>
        <w:numPr>
          <w:ilvl w:val="0"/>
          <w:numId w:val="6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排班分类汇总：支持按白班、夜班等汇总同类班次，汇总排班数据。</w:t>
      </w:r>
    </w:p>
    <w:p w14:paraId="67373C79">
      <w:pPr>
        <w:pageBreakBefore w:val="0"/>
        <w:widowControl/>
        <w:numPr>
          <w:ilvl w:val="0"/>
          <w:numId w:val="62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统计分析功能：支持工作量统计、出勤统计</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分班</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、出勤统计</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总数</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w:t>
      </w:r>
    </w:p>
    <w:p w14:paraId="44905A29">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30" w:name="_Toc5573"/>
      <w:bookmarkStart w:id="4131" w:name="_Toc14970"/>
      <w:bookmarkStart w:id="4132" w:name="_Toc28491"/>
      <w:bookmarkStart w:id="4133" w:name="_Toc9449"/>
      <w:bookmarkStart w:id="4134" w:name="_Toc25279"/>
      <w:r>
        <w:rPr>
          <w:rFonts w:hint="eastAsia" w:ascii="宋体" w:hAnsi="宋体" w:eastAsia="宋体" w:cs="宋体"/>
          <w:sz w:val="21"/>
          <w:szCs w:val="21"/>
          <w:highlight w:val="none"/>
          <w:lang w:bidi="ar"/>
        </w:rPr>
        <w:t>班组设置</w:t>
      </w:r>
      <w:bookmarkEnd w:id="4130"/>
      <w:bookmarkEnd w:id="4131"/>
      <w:bookmarkEnd w:id="4132"/>
      <w:bookmarkEnd w:id="4133"/>
      <w:bookmarkEnd w:id="4134"/>
    </w:p>
    <w:p w14:paraId="456E896C">
      <w:pPr>
        <w:pageBreakBefore w:val="0"/>
        <w:widowControl/>
        <w:numPr>
          <w:ilvl w:val="0"/>
          <w:numId w:val="62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具备按班组进行护理排班，并按照班组护士进行责任床位安排。</w:t>
      </w:r>
    </w:p>
    <w:p w14:paraId="53560AF1">
      <w:pPr>
        <w:pageBreakBefore w:val="0"/>
        <w:widowControl/>
        <w:numPr>
          <w:ilvl w:val="0"/>
          <w:numId w:val="62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具备多个科室合并排班功能。</w:t>
      </w:r>
    </w:p>
    <w:p w14:paraId="5B80FCF0">
      <w:pPr>
        <w:pageBreakBefore w:val="0"/>
        <w:widowControl/>
        <w:numPr>
          <w:ilvl w:val="0"/>
          <w:numId w:val="62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具备单个科室拆分排班功能。</w:t>
      </w:r>
    </w:p>
    <w:p w14:paraId="14D35E27">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35" w:name="_Toc14395"/>
      <w:bookmarkStart w:id="4136" w:name="_Toc6638"/>
      <w:bookmarkStart w:id="4137" w:name="_Toc2244"/>
      <w:bookmarkStart w:id="4138" w:name="_Toc27489"/>
      <w:bookmarkStart w:id="4139" w:name="_Toc15304"/>
      <w:r>
        <w:rPr>
          <w:rFonts w:hint="eastAsia" w:ascii="宋体" w:hAnsi="宋体" w:eastAsia="宋体" w:cs="宋体"/>
          <w:sz w:val="21"/>
          <w:szCs w:val="21"/>
          <w:highlight w:val="none"/>
          <w:lang w:bidi="ar"/>
        </w:rPr>
        <w:t>假期维护</w:t>
      </w:r>
      <w:bookmarkEnd w:id="4135"/>
      <w:bookmarkEnd w:id="4136"/>
      <w:bookmarkEnd w:id="4137"/>
      <w:bookmarkEnd w:id="4138"/>
      <w:bookmarkEnd w:id="4139"/>
    </w:p>
    <w:p w14:paraId="57DA70E6">
      <w:pPr>
        <w:pageBreakBefore w:val="0"/>
        <w:widowControl/>
        <w:numPr>
          <w:ilvl w:val="0"/>
          <w:numId w:val="62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具备法定节假日维护功能。</w:t>
      </w:r>
    </w:p>
    <w:p w14:paraId="64BEC5D8">
      <w:pPr>
        <w:pageBreakBefore w:val="0"/>
        <w:widowControl/>
        <w:numPr>
          <w:ilvl w:val="0"/>
          <w:numId w:val="62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具备排班显示法定节假日功能。</w:t>
      </w:r>
    </w:p>
    <w:p w14:paraId="7729A3A8">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40" w:name="_Toc17438"/>
      <w:bookmarkStart w:id="4141" w:name="_Toc25526"/>
      <w:bookmarkStart w:id="4142" w:name="_Toc23660"/>
      <w:bookmarkStart w:id="4143" w:name="_Toc15935"/>
      <w:bookmarkStart w:id="4144" w:name="_Toc17549"/>
      <w:r>
        <w:rPr>
          <w:rFonts w:hint="eastAsia" w:ascii="宋体" w:hAnsi="宋体" w:eastAsia="宋体" w:cs="宋体"/>
          <w:sz w:val="21"/>
          <w:szCs w:val="21"/>
          <w:highlight w:val="none"/>
          <w:lang w:bidi="ar"/>
        </w:rPr>
        <w:t>护士排班</w:t>
      </w:r>
      <w:bookmarkEnd w:id="4140"/>
      <w:bookmarkEnd w:id="4141"/>
      <w:bookmarkEnd w:id="4142"/>
      <w:bookmarkEnd w:id="4143"/>
      <w:bookmarkEnd w:id="4144"/>
    </w:p>
    <w:p w14:paraId="04DA01D9">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具备规培护士、实习护士、正式护士排班。</w:t>
      </w:r>
    </w:p>
    <w:p w14:paraId="72BD68BE">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提供自动同步上周排班表，可参照上周排班情况完成本次排班。</w:t>
      </w:r>
    </w:p>
    <w:p w14:paraId="62170EE0">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具备显示班组内各护士的责任床位和代管床位</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具备对床位进行调整。</w:t>
      </w:r>
    </w:p>
    <w:p w14:paraId="5468AE35">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具备排班前录入护士个人意愿功能，并在排班时提示排班者。</w:t>
      </w:r>
    </w:p>
    <w:p w14:paraId="18B16B65">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具备排班界面展示影响到排班的信息概要功能，包括班次、人员、工时。</w:t>
      </w:r>
    </w:p>
    <w:p w14:paraId="25CD5DDA">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具备护士进行个人的调换班申请功能，管理者审批后即可更改班次。</w:t>
      </w:r>
    </w:p>
    <w:p w14:paraId="142CFCFA">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具备排班管理者对调换班申请进行审批，审批通过后直接更新排班表。</w:t>
      </w:r>
    </w:p>
    <w:p w14:paraId="71C10DDF">
      <w:pPr>
        <w:pageBreakBefore w:val="0"/>
        <w:widowControl/>
        <w:numPr>
          <w:ilvl w:val="0"/>
          <w:numId w:val="62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具备排班界面进行人员班组调整，并直接更新调整后的人员分组。</w:t>
      </w:r>
    </w:p>
    <w:p w14:paraId="59D1FE6A">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45" w:name="_Toc27643"/>
      <w:bookmarkStart w:id="4146" w:name="_Toc2553"/>
      <w:bookmarkStart w:id="4147" w:name="_Toc13517"/>
      <w:bookmarkStart w:id="4148" w:name="_Toc15943"/>
      <w:bookmarkStart w:id="4149" w:name="_Toc21148"/>
      <w:r>
        <w:rPr>
          <w:rFonts w:hint="eastAsia" w:ascii="宋体" w:hAnsi="宋体" w:eastAsia="宋体" w:cs="宋体"/>
          <w:sz w:val="21"/>
          <w:szCs w:val="21"/>
          <w:highlight w:val="none"/>
          <w:lang w:bidi="ar"/>
        </w:rPr>
        <w:t>备班排班</w:t>
      </w:r>
      <w:bookmarkEnd w:id="4145"/>
      <w:bookmarkEnd w:id="4146"/>
      <w:bookmarkEnd w:id="4147"/>
      <w:bookmarkEnd w:id="4148"/>
      <w:bookmarkEnd w:id="4149"/>
    </w:p>
    <w:p w14:paraId="630AA9A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具备备班排班功能。</w:t>
      </w:r>
    </w:p>
    <w:p w14:paraId="5381EAE8">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50" w:name="_Toc4402"/>
      <w:bookmarkStart w:id="4151" w:name="_Toc2072"/>
      <w:bookmarkStart w:id="4152" w:name="_Toc21850"/>
      <w:bookmarkStart w:id="4153" w:name="_Toc20981"/>
      <w:bookmarkStart w:id="4154" w:name="_Toc6723"/>
      <w:r>
        <w:rPr>
          <w:rFonts w:hint="eastAsia" w:ascii="宋体" w:hAnsi="宋体" w:eastAsia="宋体" w:cs="宋体"/>
          <w:sz w:val="21"/>
          <w:szCs w:val="21"/>
          <w:highlight w:val="none"/>
          <w:lang w:bidi="ar"/>
        </w:rPr>
        <w:t>当日主管</w:t>
      </w:r>
      <w:bookmarkEnd w:id="4150"/>
      <w:bookmarkEnd w:id="4151"/>
      <w:bookmarkEnd w:id="4152"/>
      <w:bookmarkEnd w:id="4153"/>
      <w:bookmarkEnd w:id="4154"/>
    </w:p>
    <w:p w14:paraId="5430A351">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具备按照日期进行每日主管人员的安排功能。</w:t>
      </w:r>
    </w:p>
    <w:p w14:paraId="3CCA1401">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55" w:name="_Toc7675"/>
      <w:bookmarkStart w:id="4156" w:name="_Toc21937"/>
      <w:bookmarkStart w:id="4157" w:name="_Toc4690"/>
      <w:bookmarkStart w:id="4158" w:name="_Toc29625"/>
      <w:bookmarkStart w:id="4159" w:name="_Toc8845"/>
      <w:r>
        <w:rPr>
          <w:rFonts w:hint="eastAsia" w:ascii="宋体" w:hAnsi="宋体" w:eastAsia="宋体" w:cs="宋体"/>
          <w:sz w:val="21"/>
          <w:szCs w:val="21"/>
          <w:highlight w:val="none"/>
          <w:lang w:bidi="ar"/>
        </w:rPr>
        <w:t>公积休计算</w:t>
      </w:r>
      <w:bookmarkEnd w:id="4155"/>
      <w:bookmarkEnd w:id="4156"/>
      <w:bookmarkEnd w:id="4157"/>
      <w:bookmarkEnd w:id="4158"/>
      <w:bookmarkEnd w:id="4159"/>
    </w:p>
    <w:p w14:paraId="4132CA6F">
      <w:pPr>
        <w:pageBreakBefore w:val="0"/>
        <w:widowControl/>
        <w:numPr>
          <w:ilvl w:val="0"/>
          <w:numId w:val="6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具备每周额定工时休改功能，并按照额定工时计算护士公积休功能。</w:t>
      </w:r>
    </w:p>
    <w:p w14:paraId="451A891E">
      <w:pPr>
        <w:pageBreakBefore w:val="0"/>
        <w:widowControl/>
        <w:numPr>
          <w:ilvl w:val="0"/>
          <w:numId w:val="6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具备护士公积休初始化功能。</w:t>
      </w:r>
    </w:p>
    <w:p w14:paraId="1A0BCE8A">
      <w:pPr>
        <w:pageBreakBefore w:val="0"/>
        <w:widowControl/>
        <w:numPr>
          <w:ilvl w:val="0"/>
          <w:numId w:val="62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具备护士进行加班申请并根据申请计算公积休功能。</w:t>
      </w:r>
    </w:p>
    <w:p w14:paraId="61F54B39">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60" w:name="_Toc6928"/>
      <w:bookmarkStart w:id="4161" w:name="_Toc8746"/>
      <w:bookmarkStart w:id="4162" w:name="_Toc22751"/>
      <w:bookmarkStart w:id="4163" w:name="_Toc7266"/>
      <w:bookmarkStart w:id="4164" w:name="_Toc2747"/>
      <w:r>
        <w:rPr>
          <w:rFonts w:hint="eastAsia" w:ascii="宋体" w:hAnsi="宋体" w:eastAsia="宋体" w:cs="宋体"/>
          <w:sz w:val="21"/>
          <w:szCs w:val="21"/>
          <w:highlight w:val="none"/>
          <w:lang w:bidi="ar"/>
        </w:rPr>
        <w:t>排班查询</w:t>
      </w:r>
      <w:bookmarkEnd w:id="4160"/>
      <w:bookmarkEnd w:id="4161"/>
      <w:bookmarkEnd w:id="4162"/>
      <w:bookmarkEnd w:id="4163"/>
      <w:bookmarkEnd w:id="4164"/>
    </w:p>
    <w:p w14:paraId="01F052C7">
      <w:pPr>
        <w:pageBreakBefore w:val="0"/>
        <w:widowControl/>
        <w:numPr>
          <w:ilvl w:val="0"/>
          <w:numId w:val="62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具备工作时长、公休天数、补休天数、周休天数统计。</w:t>
      </w:r>
    </w:p>
    <w:p w14:paraId="2929A4D9">
      <w:pPr>
        <w:pageBreakBefore w:val="0"/>
        <w:widowControl/>
        <w:numPr>
          <w:ilvl w:val="0"/>
          <w:numId w:val="62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具备护士查看个人排班情况。</w:t>
      </w:r>
    </w:p>
    <w:p w14:paraId="60CD15BD">
      <w:pPr>
        <w:pageBreakBefore w:val="0"/>
        <w:widowControl/>
        <w:numPr>
          <w:ilvl w:val="0"/>
          <w:numId w:val="62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具备管理人员查看负责科室排班情况以及排班人员分布情况。</w:t>
      </w:r>
    </w:p>
    <w:p w14:paraId="12E06115">
      <w:pPr>
        <w:pageBreakBefore w:val="0"/>
        <w:widowControl/>
        <w:numPr>
          <w:ilvl w:val="0"/>
          <w:numId w:val="62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具备管理人员查看在岗人员情况功能</w:t>
      </w:r>
    </w:p>
    <w:p w14:paraId="5B72889E">
      <w:pPr>
        <w:pageBreakBefore w:val="0"/>
        <w:widowControl/>
        <w:numPr>
          <w:ilvl w:val="0"/>
          <w:numId w:val="62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具备管理人员查看病区床护比/护患比功能。</w:t>
      </w:r>
    </w:p>
    <w:p w14:paraId="7123CA62">
      <w:pPr>
        <w:pageBreakBefore w:val="0"/>
        <w:widowControl/>
        <w:numPr>
          <w:ilvl w:val="0"/>
          <w:numId w:val="62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具备夜班费计算功能。</w:t>
      </w:r>
    </w:p>
    <w:p w14:paraId="4DF8CF58">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65" w:name="_Toc23495"/>
      <w:bookmarkStart w:id="4166" w:name="_Toc25549"/>
      <w:bookmarkStart w:id="4167" w:name="_Toc2340"/>
      <w:bookmarkStart w:id="4168" w:name="_Toc4792"/>
      <w:bookmarkStart w:id="4169" w:name="_Toc3316"/>
      <w:r>
        <w:rPr>
          <w:rFonts w:hint="eastAsia" w:ascii="宋体" w:hAnsi="宋体" w:eastAsia="宋体" w:cs="宋体"/>
          <w:sz w:val="21"/>
          <w:szCs w:val="21"/>
          <w:highlight w:val="none"/>
          <w:lang w:bidi="ar"/>
        </w:rPr>
        <w:t>人员请假申请审批</w:t>
      </w:r>
      <w:bookmarkEnd w:id="4165"/>
      <w:bookmarkEnd w:id="4166"/>
      <w:bookmarkEnd w:id="4167"/>
      <w:bookmarkEnd w:id="4168"/>
      <w:bookmarkEnd w:id="4169"/>
    </w:p>
    <w:p w14:paraId="454A2F4A">
      <w:pPr>
        <w:pageBreakBefore w:val="0"/>
        <w:widowControl/>
        <w:numPr>
          <w:ilvl w:val="0"/>
          <w:numId w:val="6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具备护士请假申请功能。</w:t>
      </w:r>
    </w:p>
    <w:p w14:paraId="6AF2DA75">
      <w:pPr>
        <w:pageBreakBefore w:val="0"/>
        <w:widowControl/>
        <w:numPr>
          <w:ilvl w:val="0"/>
          <w:numId w:val="62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具备护士长对护士请假进行审批，并自动更新排班表功能。</w:t>
      </w:r>
    </w:p>
    <w:p w14:paraId="151F0C7F">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70" w:name="_Toc12189"/>
      <w:bookmarkStart w:id="4171" w:name="_Toc27663"/>
      <w:bookmarkStart w:id="4172" w:name="_Toc5427"/>
      <w:bookmarkStart w:id="4173" w:name="_Toc13470"/>
      <w:bookmarkStart w:id="4174" w:name="_Toc10689"/>
      <w:r>
        <w:rPr>
          <w:rFonts w:hint="eastAsia" w:ascii="宋体" w:hAnsi="宋体" w:eastAsia="宋体" w:cs="宋体"/>
          <w:sz w:val="21"/>
          <w:szCs w:val="21"/>
          <w:highlight w:val="none"/>
          <w:lang w:bidi="ar"/>
        </w:rPr>
        <w:t>加班申请</w:t>
      </w:r>
      <w:bookmarkEnd w:id="4170"/>
      <w:bookmarkEnd w:id="4171"/>
      <w:bookmarkEnd w:id="4172"/>
      <w:bookmarkEnd w:id="4173"/>
      <w:bookmarkEnd w:id="4174"/>
    </w:p>
    <w:p w14:paraId="569D5CA9">
      <w:pPr>
        <w:pageBreakBefore w:val="0"/>
        <w:widowControl/>
        <w:numPr>
          <w:ilvl w:val="0"/>
          <w:numId w:val="6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具备护士线上登记个人加班情况功能。</w:t>
      </w:r>
    </w:p>
    <w:p w14:paraId="29ACDDB3">
      <w:pPr>
        <w:pageBreakBefore w:val="0"/>
        <w:widowControl/>
        <w:numPr>
          <w:ilvl w:val="0"/>
          <w:numId w:val="6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具备加班申请由护士长审批功能。</w:t>
      </w:r>
    </w:p>
    <w:p w14:paraId="711221EE">
      <w:pPr>
        <w:pageBreakBefore w:val="0"/>
        <w:widowControl/>
        <w:numPr>
          <w:ilvl w:val="0"/>
          <w:numId w:val="62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具备加班申请通过，在排班表上显示功能。</w:t>
      </w:r>
    </w:p>
    <w:p w14:paraId="65F717B6">
      <w:pPr>
        <w:pageBreakBefore w:val="0"/>
        <w:widowControl/>
        <w:numPr>
          <w:ilvl w:val="0"/>
          <w:numId w:val="61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75" w:name="_Toc8085"/>
      <w:bookmarkStart w:id="4176" w:name="_Toc24781"/>
      <w:bookmarkStart w:id="4177" w:name="_Toc4737"/>
      <w:bookmarkStart w:id="4178" w:name="_Toc11293"/>
      <w:bookmarkStart w:id="4179" w:name="_Toc18051"/>
      <w:r>
        <w:rPr>
          <w:rFonts w:hint="eastAsia" w:ascii="宋体" w:hAnsi="宋体" w:eastAsia="宋体" w:cs="宋体"/>
          <w:sz w:val="21"/>
          <w:szCs w:val="21"/>
          <w:highlight w:val="none"/>
          <w:lang w:bidi="ar"/>
        </w:rPr>
        <w:t>弹性排班</w:t>
      </w:r>
      <w:bookmarkEnd w:id="4175"/>
      <w:bookmarkEnd w:id="4176"/>
      <w:bookmarkEnd w:id="4177"/>
      <w:bookmarkEnd w:id="4178"/>
      <w:bookmarkEnd w:id="4179"/>
    </w:p>
    <w:p w14:paraId="4051D59C">
      <w:pPr>
        <w:pageBreakBefore w:val="0"/>
        <w:widowControl/>
        <w:numPr>
          <w:ilvl w:val="0"/>
          <w:numId w:val="62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具备排班后弹性班次筛选功能。</w:t>
      </w:r>
    </w:p>
    <w:p w14:paraId="69EF5895">
      <w:pPr>
        <w:pageBreakBefore w:val="0"/>
        <w:widowControl/>
        <w:numPr>
          <w:ilvl w:val="0"/>
          <w:numId w:val="62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具备进行弹性班次排班后上班时间的修改功能。</w:t>
      </w:r>
    </w:p>
    <w:p w14:paraId="06373DC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180" w:name="_Toc16398"/>
      <w:bookmarkStart w:id="4181" w:name="_Toc29700"/>
      <w:bookmarkStart w:id="4182" w:name="_Toc15033"/>
      <w:bookmarkStart w:id="4183" w:name="_Toc23434"/>
      <w:bookmarkStart w:id="4184" w:name="_Toc2948"/>
      <w:r>
        <w:rPr>
          <w:rFonts w:hint="eastAsia" w:ascii="宋体" w:hAnsi="宋体" w:eastAsia="宋体" w:cs="宋体"/>
          <w:b/>
          <w:bCs/>
          <w:sz w:val="21"/>
          <w:szCs w:val="21"/>
          <w:highlight w:val="none"/>
        </w:rPr>
        <w:t>5.2.3.3.10.4行政管理</w:t>
      </w:r>
      <w:bookmarkEnd w:id="4180"/>
      <w:bookmarkEnd w:id="4181"/>
      <w:bookmarkEnd w:id="4182"/>
      <w:bookmarkEnd w:id="4183"/>
      <w:bookmarkEnd w:id="4184"/>
    </w:p>
    <w:p w14:paraId="77931B75">
      <w:pPr>
        <w:pageBreakBefore w:val="0"/>
        <w:widowControl/>
        <w:numPr>
          <w:ilvl w:val="0"/>
          <w:numId w:val="62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85" w:name="_Toc27274"/>
      <w:bookmarkStart w:id="4186" w:name="_Toc12209"/>
      <w:bookmarkStart w:id="4187" w:name="_Toc1418"/>
      <w:bookmarkStart w:id="4188" w:name="_Toc4728"/>
      <w:bookmarkStart w:id="4189" w:name="_Toc27390"/>
      <w:r>
        <w:rPr>
          <w:rFonts w:hint="eastAsia" w:ascii="宋体" w:hAnsi="宋体" w:eastAsia="宋体" w:cs="宋体"/>
          <w:sz w:val="21"/>
          <w:szCs w:val="21"/>
          <w:highlight w:val="none"/>
          <w:lang w:bidi="ar"/>
        </w:rPr>
        <w:t>制度管理</w:t>
      </w:r>
      <w:bookmarkEnd w:id="4185"/>
      <w:bookmarkEnd w:id="4186"/>
      <w:bookmarkEnd w:id="4187"/>
      <w:bookmarkEnd w:id="4188"/>
      <w:bookmarkEnd w:id="4189"/>
    </w:p>
    <w:p w14:paraId="0525BDBB">
      <w:pPr>
        <w:pageBreakBefore w:val="0"/>
        <w:widowControl/>
        <w:numPr>
          <w:ilvl w:val="0"/>
          <w:numId w:val="63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支持院级、分院、片区、科室不同级别的制度文件上传。</w:t>
      </w:r>
    </w:p>
    <w:p w14:paraId="4BE22FC4">
      <w:pPr>
        <w:pageBreakBefore w:val="0"/>
        <w:widowControl/>
        <w:numPr>
          <w:ilvl w:val="0"/>
          <w:numId w:val="63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支持文件实现状态以及权限管理，发布后相关权限人员可进行查阅、借阅、收藏操作。</w:t>
      </w:r>
    </w:p>
    <w:p w14:paraId="0C8C2C12">
      <w:pPr>
        <w:pageBreakBefore w:val="0"/>
        <w:widowControl/>
        <w:numPr>
          <w:ilvl w:val="0"/>
          <w:numId w:val="63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支持文件可进行废止操作，文件到期后自动失效。</w:t>
      </w:r>
    </w:p>
    <w:p w14:paraId="190ABA9A">
      <w:pPr>
        <w:pageBreakBefore w:val="0"/>
        <w:widowControl/>
        <w:numPr>
          <w:ilvl w:val="0"/>
          <w:numId w:val="63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支持查看文件修订历史。</w:t>
      </w:r>
    </w:p>
    <w:p w14:paraId="0C9CC5A8">
      <w:pPr>
        <w:pageBreakBefore w:val="0"/>
        <w:widowControl/>
        <w:numPr>
          <w:ilvl w:val="0"/>
          <w:numId w:val="62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90" w:name="_Toc26394"/>
      <w:bookmarkStart w:id="4191" w:name="_Toc20725"/>
      <w:bookmarkStart w:id="4192" w:name="_Toc28748"/>
      <w:bookmarkStart w:id="4193" w:name="_Toc19644"/>
      <w:bookmarkStart w:id="4194" w:name="_Toc4929"/>
      <w:r>
        <w:rPr>
          <w:rFonts w:hint="eastAsia" w:ascii="宋体" w:hAnsi="宋体" w:eastAsia="宋体" w:cs="宋体"/>
          <w:sz w:val="21"/>
          <w:szCs w:val="21"/>
          <w:highlight w:val="none"/>
          <w:lang w:bidi="ar"/>
        </w:rPr>
        <w:t>人力资源</w:t>
      </w:r>
      <w:bookmarkEnd w:id="4190"/>
      <w:bookmarkEnd w:id="4191"/>
      <w:bookmarkEnd w:id="4192"/>
      <w:bookmarkEnd w:id="4193"/>
      <w:bookmarkEnd w:id="4194"/>
    </w:p>
    <w:p w14:paraId="0876EF7A">
      <w:pPr>
        <w:pageBreakBefore w:val="0"/>
        <w:widowControl/>
        <w:numPr>
          <w:ilvl w:val="0"/>
          <w:numId w:val="63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人员名单统计：支持在职、转正、借调、调动、外派、离职人员名单统计。</w:t>
      </w:r>
    </w:p>
    <w:p w14:paraId="4E492138">
      <w:pPr>
        <w:pageBreakBefore w:val="0"/>
        <w:widowControl/>
        <w:numPr>
          <w:ilvl w:val="0"/>
          <w:numId w:val="63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支持对人员进行入职以及转正操作，转正可导入相关考试成绩。</w:t>
      </w:r>
    </w:p>
    <w:p w14:paraId="2C14DF89">
      <w:pPr>
        <w:pageBreakBefore w:val="0"/>
        <w:widowControl/>
        <w:numPr>
          <w:ilvl w:val="0"/>
          <w:numId w:val="63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支持人员的借入借出的申请、审核全流程管理。实现片区内与全院借调的不同流程。</w:t>
      </w:r>
    </w:p>
    <w:p w14:paraId="62BC78BC">
      <w:pPr>
        <w:pageBreakBefore w:val="0"/>
        <w:widowControl/>
        <w:numPr>
          <w:ilvl w:val="0"/>
          <w:numId w:val="63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支持人员的调动以及调动记录查询。</w:t>
      </w:r>
    </w:p>
    <w:p w14:paraId="3E2F4DC0">
      <w:pPr>
        <w:pageBreakBefore w:val="0"/>
        <w:widowControl/>
        <w:numPr>
          <w:ilvl w:val="0"/>
          <w:numId w:val="63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支持人员的外派、外派延期管理以及外派记录查询。</w:t>
      </w:r>
    </w:p>
    <w:p w14:paraId="7B106DE8">
      <w:pPr>
        <w:pageBreakBefore w:val="0"/>
        <w:widowControl/>
        <w:numPr>
          <w:ilvl w:val="0"/>
          <w:numId w:val="63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支持人员离职管理。离职后自动封存</w:t>
      </w:r>
      <w:r>
        <w:rPr>
          <w:rFonts w:hint="eastAsia" w:ascii="宋体" w:hAnsi="宋体" w:cs="宋体"/>
          <w:sz w:val="21"/>
          <w:szCs w:val="21"/>
          <w:highlight w:val="none"/>
          <w:lang w:eastAsia="zh-CN" w:bidi="ar"/>
        </w:rPr>
        <w:t>账号等</w:t>
      </w:r>
      <w:r>
        <w:rPr>
          <w:rFonts w:hint="eastAsia" w:ascii="宋体" w:hAnsi="宋体" w:eastAsia="宋体" w:cs="宋体"/>
          <w:sz w:val="21"/>
          <w:szCs w:val="21"/>
          <w:highlight w:val="none"/>
          <w:lang w:bidi="ar"/>
        </w:rPr>
        <w:t>相关信息。</w:t>
      </w:r>
    </w:p>
    <w:p w14:paraId="3CA71F8F">
      <w:pPr>
        <w:pageBreakBefore w:val="0"/>
        <w:widowControl/>
        <w:numPr>
          <w:ilvl w:val="0"/>
          <w:numId w:val="62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195" w:name="_Toc28127"/>
      <w:bookmarkStart w:id="4196" w:name="_Toc32005"/>
      <w:bookmarkStart w:id="4197" w:name="_Toc30547"/>
      <w:bookmarkStart w:id="4198" w:name="_Toc8021"/>
      <w:bookmarkStart w:id="4199" w:name="_Toc30106"/>
      <w:r>
        <w:rPr>
          <w:rFonts w:hint="eastAsia" w:ascii="宋体" w:hAnsi="宋体" w:eastAsia="宋体" w:cs="宋体"/>
          <w:sz w:val="21"/>
          <w:szCs w:val="21"/>
          <w:highlight w:val="none"/>
          <w:lang w:bidi="ar"/>
        </w:rPr>
        <w:t>护理档案</w:t>
      </w:r>
      <w:bookmarkEnd w:id="4195"/>
      <w:bookmarkEnd w:id="4196"/>
      <w:bookmarkEnd w:id="4197"/>
      <w:bookmarkEnd w:id="4198"/>
      <w:bookmarkEnd w:id="4199"/>
    </w:p>
    <w:p w14:paraId="1D92CF19">
      <w:pPr>
        <w:pageBreakBefore w:val="0"/>
        <w:widowControl/>
        <w:numPr>
          <w:ilvl w:val="0"/>
          <w:numId w:val="63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支持护理人员基本档案-增加、修改、注销及验证：护理人员建档、基本信息修改及人员注销。</w:t>
      </w:r>
    </w:p>
    <w:p w14:paraId="73127B3E">
      <w:pPr>
        <w:pageBreakBefore w:val="0"/>
        <w:widowControl/>
        <w:numPr>
          <w:ilvl w:val="0"/>
          <w:numId w:val="63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支持护理人员基本档案---档案导出。</w:t>
      </w:r>
    </w:p>
    <w:p w14:paraId="79C9A13E">
      <w:pPr>
        <w:pageBreakBefore w:val="0"/>
        <w:widowControl/>
        <w:numPr>
          <w:ilvl w:val="0"/>
          <w:numId w:val="63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支持护理人员调动---查询及导出：按科室、人员信息、时间段查询。导出功能</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与HIS同步</w:t>
      </w:r>
      <w:r>
        <w:rPr>
          <w:rFonts w:hint="eastAsia" w:ascii="宋体" w:hAnsi="宋体" w:eastAsia="宋体" w:cs="宋体"/>
          <w:sz w:val="21"/>
          <w:szCs w:val="21"/>
          <w:highlight w:val="none"/>
          <w:lang w:eastAsia="zh-CN" w:bidi="ar"/>
        </w:rPr>
        <w:t>）</w:t>
      </w:r>
      <w:r>
        <w:rPr>
          <w:rFonts w:hint="eastAsia" w:ascii="宋体" w:hAnsi="宋体" w:eastAsia="宋体" w:cs="宋体"/>
          <w:sz w:val="21"/>
          <w:szCs w:val="21"/>
          <w:highlight w:val="none"/>
          <w:lang w:bidi="ar"/>
        </w:rPr>
        <w:t>。</w:t>
      </w:r>
    </w:p>
    <w:p w14:paraId="4DD16E09">
      <w:pPr>
        <w:pageBreakBefore w:val="0"/>
        <w:widowControl/>
        <w:numPr>
          <w:ilvl w:val="0"/>
          <w:numId w:val="63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统计分析：支持护士男女比例分布分析、护士职务分布分析、士学护士职称分布分析、学历分布分析、护士工作年限分析、护士状态分析、护士离职率分析、护士层级分布、床护比分析。</w:t>
      </w:r>
    </w:p>
    <w:p w14:paraId="02F09E60">
      <w:pPr>
        <w:pageBreakBefore w:val="0"/>
        <w:widowControl/>
        <w:numPr>
          <w:ilvl w:val="0"/>
          <w:numId w:val="62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00" w:name="_Toc16721"/>
      <w:bookmarkStart w:id="4201" w:name="_Toc29076"/>
      <w:bookmarkStart w:id="4202" w:name="_Toc28513"/>
      <w:bookmarkStart w:id="4203" w:name="_Toc13496"/>
      <w:bookmarkStart w:id="4204" w:name="_Toc460"/>
      <w:r>
        <w:rPr>
          <w:rFonts w:hint="eastAsia" w:ascii="宋体" w:hAnsi="宋体" w:eastAsia="宋体" w:cs="宋体"/>
          <w:sz w:val="21"/>
          <w:szCs w:val="21"/>
          <w:highlight w:val="none"/>
          <w:lang w:bidi="ar"/>
        </w:rPr>
        <w:t>护理准入</w:t>
      </w:r>
      <w:bookmarkEnd w:id="4200"/>
      <w:bookmarkEnd w:id="4201"/>
      <w:bookmarkEnd w:id="4202"/>
      <w:bookmarkEnd w:id="4203"/>
      <w:bookmarkEnd w:id="4204"/>
    </w:p>
    <w:p w14:paraId="3A277AF9">
      <w:pPr>
        <w:pageBreakBefore w:val="0"/>
        <w:widowControl/>
        <w:numPr>
          <w:ilvl w:val="0"/>
          <w:numId w:val="63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护理准入名单：支持夜班护士准入、新技术准入等相关准入名单查看。</w:t>
      </w:r>
    </w:p>
    <w:p w14:paraId="7A5DD90D">
      <w:pPr>
        <w:pageBreakBefore w:val="0"/>
        <w:widowControl/>
        <w:numPr>
          <w:ilvl w:val="0"/>
          <w:numId w:val="63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准入申请审核流程：支持符合资质的人员发出审核，对应人员进行审核，审核通过后方可准入。</w:t>
      </w:r>
    </w:p>
    <w:p w14:paraId="3C94A099">
      <w:pPr>
        <w:pageBreakBefore w:val="0"/>
        <w:widowControl/>
        <w:numPr>
          <w:ilvl w:val="0"/>
          <w:numId w:val="62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05" w:name="_Toc27250"/>
      <w:bookmarkStart w:id="4206" w:name="_Toc28755"/>
      <w:bookmarkStart w:id="4207" w:name="_Toc28873"/>
      <w:bookmarkStart w:id="4208" w:name="_Toc12633"/>
      <w:bookmarkStart w:id="4209" w:name="_Toc15527"/>
      <w:r>
        <w:rPr>
          <w:rFonts w:hint="eastAsia" w:ascii="宋体" w:hAnsi="宋体" w:eastAsia="宋体" w:cs="宋体"/>
          <w:sz w:val="21"/>
          <w:szCs w:val="21"/>
          <w:highlight w:val="none"/>
          <w:lang w:bidi="ar"/>
        </w:rPr>
        <w:t>组织岗位</w:t>
      </w:r>
      <w:bookmarkEnd w:id="4205"/>
      <w:bookmarkEnd w:id="4206"/>
      <w:bookmarkEnd w:id="4207"/>
      <w:bookmarkEnd w:id="4208"/>
      <w:bookmarkEnd w:id="4209"/>
    </w:p>
    <w:p w14:paraId="5B92BD3E">
      <w:pPr>
        <w:pageBreakBefore w:val="0"/>
        <w:widowControl/>
        <w:numPr>
          <w:ilvl w:val="0"/>
          <w:numId w:val="63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支持创建各个护理垂直管理体系的组织创建。</w:t>
      </w:r>
    </w:p>
    <w:p w14:paraId="1DCC011C">
      <w:pPr>
        <w:pageBreakBefore w:val="0"/>
        <w:widowControl/>
        <w:numPr>
          <w:ilvl w:val="0"/>
          <w:numId w:val="63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岗位测评：支持对不同岗位的人员进行对应岗位测评，获取个人能力综合指数，可查看雷达图。</w:t>
      </w:r>
    </w:p>
    <w:p w14:paraId="68CCA4F3">
      <w:pPr>
        <w:pageBreakBefore w:val="0"/>
        <w:widowControl/>
        <w:numPr>
          <w:ilvl w:val="0"/>
          <w:numId w:val="63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可出具岗位测评报告。</w:t>
      </w:r>
    </w:p>
    <w:p w14:paraId="6269ABCC">
      <w:pPr>
        <w:pageBreakBefore w:val="0"/>
        <w:widowControl/>
        <w:numPr>
          <w:ilvl w:val="0"/>
          <w:numId w:val="629"/>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10" w:name="_Toc22061"/>
      <w:bookmarkStart w:id="4211" w:name="_Toc16995"/>
      <w:bookmarkStart w:id="4212" w:name="_Toc13545"/>
      <w:bookmarkStart w:id="4213" w:name="_Toc24056"/>
      <w:bookmarkStart w:id="4214" w:name="_Toc17714"/>
      <w:r>
        <w:rPr>
          <w:rFonts w:hint="eastAsia" w:ascii="宋体" w:hAnsi="宋体" w:eastAsia="宋体" w:cs="宋体"/>
          <w:sz w:val="21"/>
          <w:szCs w:val="21"/>
          <w:highlight w:val="none"/>
          <w:lang w:bidi="ar"/>
        </w:rPr>
        <w:t>测评卷设置</w:t>
      </w:r>
      <w:bookmarkEnd w:id="4210"/>
      <w:bookmarkEnd w:id="4211"/>
      <w:bookmarkEnd w:id="4212"/>
      <w:bookmarkEnd w:id="4213"/>
      <w:bookmarkEnd w:id="4214"/>
    </w:p>
    <w:p w14:paraId="12CAA28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测评卷支持根据实际情况进行配置。</w:t>
      </w:r>
    </w:p>
    <w:p w14:paraId="40C68123">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215" w:name="_Toc428"/>
      <w:bookmarkStart w:id="4216" w:name="_Toc18271"/>
      <w:bookmarkStart w:id="4217" w:name="_Toc22475"/>
      <w:bookmarkStart w:id="4218" w:name="_Toc209"/>
      <w:bookmarkStart w:id="4219" w:name="_Toc29641"/>
      <w:r>
        <w:rPr>
          <w:rFonts w:hint="eastAsia" w:ascii="宋体" w:hAnsi="宋体" w:eastAsia="宋体" w:cs="宋体"/>
          <w:b/>
          <w:bCs/>
          <w:sz w:val="21"/>
          <w:szCs w:val="21"/>
          <w:highlight w:val="none"/>
        </w:rPr>
        <w:t>5.2.3.3.10.5业务管理</w:t>
      </w:r>
      <w:bookmarkEnd w:id="4215"/>
      <w:bookmarkEnd w:id="4216"/>
      <w:bookmarkEnd w:id="4217"/>
      <w:bookmarkEnd w:id="4218"/>
      <w:bookmarkEnd w:id="4219"/>
    </w:p>
    <w:p w14:paraId="1A7B5D0A">
      <w:pPr>
        <w:pageBreakBefore w:val="0"/>
        <w:widowControl/>
        <w:numPr>
          <w:ilvl w:val="0"/>
          <w:numId w:val="6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20" w:name="_Toc7854"/>
      <w:bookmarkStart w:id="4221" w:name="_Toc12684"/>
      <w:bookmarkStart w:id="4222" w:name="_Toc22473"/>
      <w:bookmarkStart w:id="4223" w:name="_Toc17783"/>
      <w:bookmarkStart w:id="4224" w:name="_Toc26992"/>
      <w:r>
        <w:rPr>
          <w:rFonts w:hint="eastAsia" w:ascii="宋体" w:hAnsi="宋体" w:eastAsia="宋体" w:cs="宋体"/>
          <w:sz w:val="21"/>
          <w:szCs w:val="21"/>
          <w:highlight w:val="none"/>
          <w:lang w:bidi="ar"/>
        </w:rPr>
        <w:t>护理年（月）度工作计划</w:t>
      </w:r>
      <w:bookmarkEnd w:id="4220"/>
      <w:bookmarkEnd w:id="4221"/>
      <w:bookmarkEnd w:id="4222"/>
      <w:bookmarkEnd w:id="4223"/>
      <w:bookmarkEnd w:id="4224"/>
    </w:p>
    <w:p w14:paraId="015E80E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支持科室填报年（月）度工作计划、护理部查看全院科室的工作计划。护士长月度（年度）工作计划完成情况统计。</w:t>
      </w:r>
    </w:p>
    <w:p w14:paraId="07FCC583">
      <w:pPr>
        <w:pageBreakBefore w:val="0"/>
        <w:widowControl/>
        <w:numPr>
          <w:ilvl w:val="0"/>
          <w:numId w:val="6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25" w:name="_Toc21949"/>
      <w:bookmarkStart w:id="4226" w:name="_Toc32179"/>
      <w:bookmarkStart w:id="4227" w:name="_Toc10724"/>
      <w:bookmarkStart w:id="4228" w:name="_Toc18618"/>
      <w:bookmarkStart w:id="4229" w:name="_Toc18403"/>
      <w:r>
        <w:rPr>
          <w:rFonts w:hint="eastAsia" w:ascii="宋体" w:hAnsi="宋体" w:eastAsia="宋体" w:cs="宋体"/>
          <w:sz w:val="21"/>
          <w:szCs w:val="21"/>
          <w:highlight w:val="none"/>
          <w:lang w:bidi="ar"/>
        </w:rPr>
        <w:t>护理科务会</w:t>
      </w:r>
      <w:bookmarkEnd w:id="4225"/>
      <w:bookmarkEnd w:id="4226"/>
      <w:bookmarkEnd w:id="4227"/>
      <w:bookmarkEnd w:id="4228"/>
      <w:bookmarkEnd w:id="4229"/>
    </w:p>
    <w:p w14:paraId="6094C00C">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支持护理科务会登记上报，记录参加科务会的人员、存在的问题、</w:t>
      </w:r>
      <w:r>
        <w:rPr>
          <w:rFonts w:hint="eastAsia" w:ascii="宋体" w:hAnsi="宋体" w:cs="宋体"/>
          <w:sz w:val="21"/>
          <w:szCs w:val="21"/>
          <w:highlight w:val="none"/>
          <w:lang w:val="en-US" w:eastAsia="zh-CN" w:bidi="ar"/>
        </w:rPr>
        <w:t>整改</w:t>
      </w:r>
      <w:r>
        <w:rPr>
          <w:rFonts w:hint="eastAsia" w:ascii="宋体" w:hAnsi="宋体" w:eastAsia="宋体" w:cs="宋体"/>
          <w:sz w:val="21"/>
          <w:szCs w:val="21"/>
          <w:highlight w:val="none"/>
          <w:lang w:bidi="ar"/>
        </w:rPr>
        <w:t>措施、</w:t>
      </w:r>
      <w:r>
        <w:rPr>
          <w:rFonts w:hint="eastAsia" w:ascii="宋体" w:hAnsi="宋体" w:cs="宋体"/>
          <w:sz w:val="21"/>
          <w:szCs w:val="21"/>
          <w:highlight w:val="none"/>
          <w:lang w:eastAsia="zh-CN" w:bidi="ar"/>
        </w:rPr>
        <w:t>其他</w:t>
      </w:r>
      <w:r>
        <w:rPr>
          <w:rFonts w:hint="eastAsia" w:ascii="宋体" w:hAnsi="宋体" w:eastAsia="宋体" w:cs="宋体"/>
          <w:sz w:val="21"/>
          <w:szCs w:val="21"/>
          <w:highlight w:val="none"/>
          <w:lang w:bidi="ar"/>
        </w:rPr>
        <w:t>问题讨论的结果。</w:t>
      </w:r>
    </w:p>
    <w:p w14:paraId="331675C5">
      <w:pPr>
        <w:pageBreakBefore w:val="0"/>
        <w:widowControl/>
        <w:numPr>
          <w:ilvl w:val="0"/>
          <w:numId w:val="6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30" w:name="_Toc27433"/>
      <w:bookmarkStart w:id="4231" w:name="_Toc32559"/>
      <w:bookmarkStart w:id="4232" w:name="_Toc4137"/>
      <w:bookmarkStart w:id="4233" w:name="_Toc30239"/>
      <w:bookmarkStart w:id="4234" w:name="_Toc6379"/>
      <w:r>
        <w:rPr>
          <w:rFonts w:hint="eastAsia" w:ascii="宋体" w:hAnsi="宋体" w:eastAsia="宋体" w:cs="宋体"/>
          <w:sz w:val="21"/>
          <w:szCs w:val="21"/>
          <w:highlight w:val="none"/>
          <w:lang w:bidi="ar"/>
        </w:rPr>
        <w:t>护理隐患讨论</w:t>
      </w:r>
      <w:bookmarkEnd w:id="4230"/>
      <w:bookmarkEnd w:id="4231"/>
      <w:bookmarkEnd w:id="4232"/>
      <w:bookmarkEnd w:id="4233"/>
      <w:bookmarkEnd w:id="4234"/>
    </w:p>
    <w:p w14:paraId="162F789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支持护理隐患讨论记录，记录讨论时间、护理隐患内容、</w:t>
      </w:r>
      <w:r>
        <w:rPr>
          <w:rFonts w:hint="eastAsia" w:ascii="宋体" w:hAnsi="宋体" w:cs="宋体"/>
          <w:sz w:val="21"/>
          <w:szCs w:val="21"/>
          <w:highlight w:val="none"/>
          <w:lang w:eastAsia="zh-CN" w:bidi="ar"/>
        </w:rPr>
        <w:t>原因</w:t>
      </w:r>
      <w:r>
        <w:rPr>
          <w:rFonts w:hint="eastAsia" w:ascii="宋体" w:hAnsi="宋体" w:eastAsia="宋体" w:cs="宋体"/>
          <w:sz w:val="21"/>
          <w:szCs w:val="21"/>
          <w:highlight w:val="none"/>
          <w:lang w:bidi="ar"/>
        </w:rPr>
        <w:t>分析、整改措施、参加人数等信息。</w:t>
      </w:r>
    </w:p>
    <w:p w14:paraId="41DF808D">
      <w:pPr>
        <w:pageBreakBefore w:val="0"/>
        <w:widowControl/>
        <w:numPr>
          <w:ilvl w:val="0"/>
          <w:numId w:val="6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35" w:name="_Toc119"/>
      <w:bookmarkStart w:id="4236" w:name="_Toc10129"/>
      <w:bookmarkStart w:id="4237" w:name="_Toc9778"/>
      <w:bookmarkStart w:id="4238" w:name="_Toc27482"/>
      <w:bookmarkStart w:id="4239" w:name="_Toc26065"/>
      <w:r>
        <w:rPr>
          <w:rFonts w:hint="eastAsia" w:ascii="宋体" w:hAnsi="宋体" w:eastAsia="宋体" w:cs="宋体"/>
          <w:sz w:val="21"/>
          <w:szCs w:val="21"/>
          <w:highlight w:val="none"/>
          <w:lang w:bidi="ar"/>
        </w:rPr>
        <w:t>业务学习项目登记</w:t>
      </w:r>
      <w:bookmarkEnd w:id="4235"/>
      <w:bookmarkEnd w:id="4236"/>
      <w:bookmarkEnd w:id="4237"/>
      <w:bookmarkEnd w:id="4238"/>
      <w:bookmarkEnd w:id="4239"/>
    </w:p>
    <w:p w14:paraId="4CF997E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支持业务学习事项的记录，记录业务学习科室、学习内容、讲师老师、参加人数及相关课件。</w:t>
      </w:r>
    </w:p>
    <w:p w14:paraId="4BC1C938">
      <w:pPr>
        <w:pageBreakBefore w:val="0"/>
        <w:widowControl/>
        <w:numPr>
          <w:ilvl w:val="0"/>
          <w:numId w:val="6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40" w:name="_Toc6043"/>
      <w:bookmarkStart w:id="4241" w:name="_Toc5529"/>
      <w:bookmarkStart w:id="4242" w:name="_Toc16200"/>
      <w:bookmarkStart w:id="4243" w:name="_Toc31836"/>
      <w:bookmarkStart w:id="4244" w:name="_Toc5754"/>
      <w:r>
        <w:rPr>
          <w:rFonts w:hint="eastAsia" w:ascii="宋体" w:hAnsi="宋体" w:eastAsia="宋体" w:cs="宋体"/>
          <w:sz w:val="21"/>
          <w:szCs w:val="21"/>
          <w:highlight w:val="none"/>
          <w:lang w:bidi="ar"/>
        </w:rPr>
        <w:t>护理疾病查房</w:t>
      </w:r>
      <w:bookmarkEnd w:id="4240"/>
      <w:bookmarkEnd w:id="4241"/>
      <w:bookmarkEnd w:id="4242"/>
      <w:bookmarkEnd w:id="4243"/>
      <w:bookmarkEnd w:id="4244"/>
    </w:p>
    <w:p w14:paraId="6CACE67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支持护理疾病查房记录，记录护理疾病名称、病区、主查老师、参加人数及相关附件。年度工作总结科室填报年度工作总结，护理部查看全院科室年度工作总结。</w:t>
      </w:r>
    </w:p>
    <w:p w14:paraId="2BCF6C93">
      <w:pPr>
        <w:pageBreakBefore w:val="0"/>
        <w:widowControl/>
        <w:numPr>
          <w:ilvl w:val="0"/>
          <w:numId w:val="635"/>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bidi="ar"/>
        </w:rPr>
      </w:pPr>
      <w:bookmarkStart w:id="4245" w:name="_Toc24597"/>
      <w:bookmarkStart w:id="4246" w:name="_Toc28693"/>
      <w:bookmarkStart w:id="4247" w:name="_Toc2973"/>
      <w:bookmarkStart w:id="4248" w:name="_Toc22564"/>
      <w:bookmarkStart w:id="4249" w:name="_Toc20195"/>
      <w:r>
        <w:rPr>
          <w:rFonts w:hint="eastAsia" w:ascii="宋体" w:hAnsi="宋体" w:eastAsia="宋体" w:cs="宋体"/>
          <w:sz w:val="21"/>
          <w:szCs w:val="21"/>
          <w:highlight w:val="none"/>
          <w:lang w:bidi="ar"/>
        </w:rPr>
        <w:t>著作、专利、技术、论文、奖惩</w:t>
      </w:r>
      <w:bookmarkEnd w:id="4245"/>
      <w:bookmarkEnd w:id="4246"/>
      <w:bookmarkEnd w:id="4247"/>
      <w:bookmarkEnd w:id="4248"/>
      <w:bookmarkEnd w:id="4249"/>
    </w:p>
    <w:p w14:paraId="2EB9645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支持记录护理人员的著作、专利、技术、论文、奖惩情况，便于管理和统计。</w:t>
      </w:r>
    </w:p>
    <w:p w14:paraId="33957D5C">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250" w:name="_Toc21806"/>
      <w:bookmarkStart w:id="4251" w:name="_Toc27552"/>
      <w:bookmarkStart w:id="4252" w:name="_Toc27340"/>
      <w:bookmarkStart w:id="4253" w:name="_Toc22823"/>
      <w:bookmarkStart w:id="4254" w:name="_Toc9275"/>
      <w:r>
        <w:rPr>
          <w:rFonts w:hint="eastAsia" w:ascii="宋体" w:hAnsi="宋体" w:eastAsia="宋体" w:cs="宋体"/>
          <w:b/>
          <w:bCs/>
          <w:sz w:val="21"/>
          <w:szCs w:val="21"/>
          <w:highlight w:val="none"/>
        </w:rPr>
        <w:t>5.2.3.3.10.6护士长手册</w:t>
      </w:r>
      <w:bookmarkEnd w:id="4250"/>
      <w:bookmarkEnd w:id="4251"/>
      <w:bookmarkEnd w:id="4252"/>
      <w:bookmarkEnd w:id="4253"/>
      <w:bookmarkEnd w:id="4254"/>
    </w:p>
    <w:p w14:paraId="3A1F49D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护士长手册系统需包括护士长工作的大部分业务，需对这些业务进行分类管理，同时系统还应提供自动提取临床数据功能，方便护士长进行日常工作管理。</w:t>
      </w:r>
    </w:p>
    <w:p w14:paraId="096B68BD">
      <w:pPr>
        <w:pageBreakBefore w:val="0"/>
        <w:widowControl/>
        <w:numPr>
          <w:ilvl w:val="0"/>
          <w:numId w:val="636"/>
        </w:numPr>
        <w:shd w:val="clear"/>
        <w:kinsoku/>
        <w:wordWrap/>
        <w:overflowPunct/>
        <w:topLinePunct w:val="0"/>
        <w:bidi w:val="0"/>
        <w:spacing w:line="360" w:lineRule="auto"/>
        <w:rPr>
          <w:rFonts w:hint="eastAsia" w:ascii="宋体" w:hAnsi="宋体" w:eastAsia="宋体" w:cs="宋体"/>
          <w:sz w:val="21"/>
          <w:szCs w:val="21"/>
          <w:highlight w:val="none"/>
        </w:rPr>
      </w:pPr>
      <w:bookmarkStart w:id="4255" w:name="_Toc25906"/>
      <w:bookmarkStart w:id="4256" w:name="_Toc14055"/>
      <w:bookmarkStart w:id="4257" w:name="_Toc8080"/>
      <w:bookmarkStart w:id="4258" w:name="_Toc15336"/>
      <w:bookmarkStart w:id="4259" w:name="_Toc19334"/>
      <w:r>
        <w:rPr>
          <w:rFonts w:hint="eastAsia" w:ascii="宋体" w:hAnsi="宋体" w:eastAsia="宋体" w:cs="宋体"/>
          <w:sz w:val="21"/>
          <w:szCs w:val="21"/>
          <w:highlight w:val="none"/>
        </w:rPr>
        <w:t>计划总结</w:t>
      </w:r>
      <w:bookmarkEnd w:id="4255"/>
      <w:bookmarkEnd w:id="4256"/>
      <w:bookmarkEnd w:id="4257"/>
      <w:bookmarkEnd w:id="4258"/>
      <w:bookmarkEnd w:id="4259"/>
    </w:p>
    <w:p w14:paraId="2C1D20A1">
      <w:pPr>
        <w:pageBreakBefore w:val="0"/>
        <w:widowControl/>
        <w:numPr>
          <w:ilvl w:val="0"/>
          <w:numId w:val="63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具备护理工作计划设置功能。</w:t>
      </w:r>
    </w:p>
    <w:p w14:paraId="6A9A07D9">
      <w:pPr>
        <w:pageBreakBefore w:val="0"/>
        <w:widowControl/>
        <w:numPr>
          <w:ilvl w:val="0"/>
          <w:numId w:val="63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具备自动获取计划执行情况功能。</w:t>
      </w:r>
    </w:p>
    <w:p w14:paraId="2559E58C">
      <w:pPr>
        <w:pageBreakBefore w:val="0"/>
        <w:widowControl/>
        <w:numPr>
          <w:ilvl w:val="0"/>
          <w:numId w:val="63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具备展示当前计划状态功能，包括：是否超时、是否完成、是否开始。</w:t>
      </w:r>
    </w:p>
    <w:p w14:paraId="59FAF845">
      <w:pPr>
        <w:pageBreakBefore w:val="0"/>
        <w:widowControl/>
        <w:numPr>
          <w:ilvl w:val="0"/>
          <w:numId w:val="63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具备手动录入计划执行情况和总结内容功能。</w:t>
      </w:r>
    </w:p>
    <w:p w14:paraId="42155086">
      <w:pPr>
        <w:pageBreakBefore w:val="0"/>
        <w:widowControl/>
        <w:numPr>
          <w:ilvl w:val="0"/>
          <w:numId w:val="636"/>
        </w:numPr>
        <w:shd w:val="clear"/>
        <w:kinsoku/>
        <w:wordWrap/>
        <w:overflowPunct/>
        <w:topLinePunct w:val="0"/>
        <w:bidi w:val="0"/>
        <w:spacing w:line="360" w:lineRule="auto"/>
        <w:rPr>
          <w:rFonts w:hint="eastAsia" w:ascii="宋体" w:hAnsi="宋体" w:eastAsia="宋体" w:cs="宋体"/>
          <w:sz w:val="21"/>
          <w:szCs w:val="21"/>
          <w:highlight w:val="none"/>
        </w:rPr>
      </w:pPr>
      <w:bookmarkStart w:id="4260" w:name="_Toc12750"/>
      <w:bookmarkStart w:id="4261" w:name="_Toc19363"/>
      <w:bookmarkStart w:id="4262" w:name="_Toc13931"/>
      <w:bookmarkStart w:id="4263" w:name="_Toc27228"/>
      <w:bookmarkStart w:id="4264" w:name="_Toc11399"/>
      <w:r>
        <w:rPr>
          <w:rFonts w:hint="eastAsia" w:ascii="宋体" w:hAnsi="宋体" w:eastAsia="宋体" w:cs="宋体"/>
          <w:sz w:val="21"/>
          <w:szCs w:val="21"/>
          <w:highlight w:val="none"/>
        </w:rPr>
        <w:t>事件记录</w:t>
      </w:r>
      <w:bookmarkEnd w:id="4260"/>
      <w:bookmarkEnd w:id="4261"/>
      <w:bookmarkEnd w:id="4262"/>
      <w:bookmarkEnd w:id="4263"/>
      <w:bookmarkEnd w:id="4264"/>
    </w:p>
    <w:p w14:paraId="1DF8F522">
      <w:pPr>
        <w:pageBreakBefore w:val="0"/>
        <w:widowControl/>
        <w:numPr>
          <w:ilvl w:val="0"/>
          <w:numId w:val="63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提供常用护士长手册模板。</w:t>
      </w:r>
    </w:p>
    <w:p w14:paraId="522638DD">
      <w:pPr>
        <w:pageBreakBefore w:val="0"/>
        <w:widowControl/>
        <w:numPr>
          <w:ilvl w:val="0"/>
          <w:numId w:val="63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具备个性化定制手册格式功能。</w:t>
      </w:r>
    </w:p>
    <w:p w14:paraId="7B53F65F">
      <w:pPr>
        <w:pageBreakBefore w:val="0"/>
        <w:widowControl/>
        <w:numPr>
          <w:ilvl w:val="0"/>
          <w:numId w:val="63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支持与业务系统对接，自动获取病区对应时段的患者信息，包括：人员信息，人员动态信息、不良事件信息、重点患者分布信息。</w:t>
      </w:r>
    </w:p>
    <w:p w14:paraId="01BBFF8D">
      <w:pPr>
        <w:pageBreakBefore w:val="0"/>
        <w:widowControl/>
        <w:numPr>
          <w:ilvl w:val="0"/>
          <w:numId w:val="63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具备展示和填写双模式，双模板功能。</w:t>
      </w:r>
    </w:p>
    <w:p w14:paraId="11D3448D">
      <w:pPr>
        <w:pageBreakBefore w:val="0"/>
        <w:widowControl/>
        <w:numPr>
          <w:ilvl w:val="0"/>
          <w:numId w:val="636"/>
        </w:numPr>
        <w:shd w:val="clear"/>
        <w:kinsoku/>
        <w:wordWrap/>
        <w:overflowPunct/>
        <w:topLinePunct w:val="0"/>
        <w:bidi w:val="0"/>
        <w:spacing w:line="360" w:lineRule="auto"/>
        <w:rPr>
          <w:rFonts w:hint="eastAsia" w:ascii="宋体" w:hAnsi="宋体" w:eastAsia="宋体" w:cs="宋体"/>
          <w:sz w:val="21"/>
          <w:szCs w:val="21"/>
          <w:highlight w:val="none"/>
        </w:rPr>
      </w:pPr>
      <w:bookmarkStart w:id="4265" w:name="_Toc12332"/>
      <w:bookmarkStart w:id="4266" w:name="_Toc25967"/>
      <w:bookmarkStart w:id="4267" w:name="_Toc13895"/>
      <w:bookmarkStart w:id="4268" w:name="_Toc10697"/>
      <w:bookmarkStart w:id="4269" w:name="_Toc25296"/>
      <w:r>
        <w:rPr>
          <w:rFonts w:hint="eastAsia" w:ascii="宋体" w:hAnsi="宋体" w:eastAsia="宋体" w:cs="宋体"/>
          <w:sz w:val="21"/>
          <w:szCs w:val="21"/>
          <w:highlight w:val="none"/>
        </w:rPr>
        <w:t>手册审核</w:t>
      </w:r>
      <w:bookmarkEnd w:id="4265"/>
      <w:bookmarkEnd w:id="4266"/>
      <w:bookmarkEnd w:id="4267"/>
      <w:bookmarkEnd w:id="4268"/>
      <w:bookmarkEnd w:id="4269"/>
    </w:p>
    <w:p w14:paraId="54AE2B41">
      <w:pPr>
        <w:pageBreakBefore w:val="0"/>
        <w:widowControl/>
        <w:numPr>
          <w:ilvl w:val="0"/>
          <w:numId w:val="63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具备手册提交内容审核功能，可录入审核意见。</w:t>
      </w:r>
    </w:p>
    <w:p w14:paraId="251769AC">
      <w:pPr>
        <w:pageBreakBefore w:val="0"/>
        <w:widowControl/>
        <w:numPr>
          <w:ilvl w:val="0"/>
          <w:numId w:val="63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具备批量审核，批量驳回功能。</w:t>
      </w:r>
    </w:p>
    <w:p w14:paraId="73E1C513">
      <w:pPr>
        <w:pageBreakBefore w:val="0"/>
        <w:widowControl/>
        <w:numPr>
          <w:ilvl w:val="0"/>
          <w:numId w:val="63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具备流程的提交与回退功能。</w:t>
      </w:r>
    </w:p>
    <w:p w14:paraId="2FC62024">
      <w:pPr>
        <w:pageBreakBefore w:val="0"/>
        <w:widowControl/>
        <w:numPr>
          <w:ilvl w:val="0"/>
          <w:numId w:val="636"/>
        </w:numPr>
        <w:shd w:val="clear"/>
        <w:kinsoku/>
        <w:wordWrap/>
        <w:overflowPunct/>
        <w:topLinePunct w:val="0"/>
        <w:bidi w:val="0"/>
        <w:spacing w:line="360" w:lineRule="auto"/>
        <w:rPr>
          <w:rFonts w:hint="eastAsia" w:ascii="宋体" w:hAnsi="宋体" w:eastAsia="宋体" w:cs="宋体"/>
          <w:sz w:val="21"/>
          <w:szCs w:val="21"/>
          <w:highlight w:val="none"/>
        </w:rPr>
      </w:pPr>
      <w:bookmarkStart w:id="4270" w:name="_Toc10991"/>
      <w:bookmarkStart w:id="4271" w:name="_Toc26105"/>
      <w:bookmarkStart w:id="4272" w:name="_Toc380"/>
      <w:bookmarkStart w:id="4273" w:name="_Toc15218"/>
      <w:bookmarkStart w:id="4274" w:name="_Toc20708"/>
      <w:r>
        <w:rPr>
          <w:rFonts w:hint="eastAsia" w:ascii="宋体" w:hAnsi="宋体" w:eastAsia="宋体" w:cs="宋体"/>
          <w:sz w:val="21"/>
          <w:szCs w:val="21"/>
          <w:highlight w:val="none"/>
        </w:rPr>
        <w:t>手册归档</w:t>
      </w:r>
      <w:bookmarkEnd w:id="4270"/>
      <w:bookmarkEnd w:id="4271"/>
      <w:bookmarkEnd w:id="4272"/>
      <w:bookmarkEnd w:id="4273"/>
      <w:bookmarkEnd w:id="4274"/>
    </w:p>
    <w:p w14:paraId="03F8AD7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按照每月归档病区的手册，归档之后手册不允许再变更。</w:t>
      </w:r>
    </w:p>
    <w:p w14:paraId="792CE48D">
      <w:pPr>
        <w:pageBreakBefore w:val="0"/>
        <w:widowControl/>
        <w:numPr>
          <w:ilvl w:val="0"/>
          <w:numId w:val="636"/>
        </w:numPr>
        <w:shd w:val="clear"/>
        <w:kinsoku/>
        <w:wordWrap/>
        <w:overflowPunct/>
        <w:topLinePunct w:val="0"/>
        <w:bidi w:val="0"/>
        <w:spacing w:line="360" w:lineRule="auto"/>
        <w:rPr>
          <w:rFonts w:hint="eastAsia" w:ascii="宋体" w:hAnsi="宋体" w:eastAsia="宋体" w:cs="宋体"/>
          <w:sz w:val="21"/>
          <w:szCs w:val="21"/>
          <w:highlight w:val="none"/>
        </w:rPr>
      </w:pPr>
      <w:bookmarkStart w:id="4275" w:name="_Toc5155"/>
      <w:bookmarkStart w:id="4276" w:name="_Toc21295"/>
      <w:bookmarkStart w:id="4277" w:name="_Toc20770"/>
      <w:bookmarkStart w:id="4278" w:name="_Toc32404"/>
      <w:bookmarkStart w:id="4279" w:name="_Toc16463"/>
      <w:r>
        <w:rPr>
          <w:rFonts w:hint="eastAsia" w:ascii="宋体" w:hAnsi="宋体" w:eastAsia="宋体" w:cs="宋体"/>
          <w:sz w:val="21"/>
          <w:szCs w:val="21"/>
          <w:highlight w:val="none"/>
        </w:rPr>
        <w:t>手册集中管理</w:t>
      </w:r>
      <w:bookmarkEnd w:id="4275"/>
      <w:bookmarkEnd w:id="4276"/>
      <w:bookmarkEnd w:id="4277"/>
      <w:bookmarkEnd w:id="4278"/>
      <w:bookmarkEnd w:id="4279"/>
    </w:p>
    <w:p w14:paraId="771D432A">
      <w:pPr>
        <w:pageBreakBefore w:val="0"/>
        <w:widowControl/>
        <w:numPr>
          <w:ilvl w:val="0"/>
          <w:numId w:val="64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具备手册的提交、审核、归档等操作功能。</w:t>
      </w:r>
    </w:p>
    <w:p w14:paraId="33BD3ABB">
      <w:pPr>
        <w:pageBreakBefore w:val="0"/>
        <w:widowControl/>
        <w:numPr>
          <w:ilvl w:val="0"/>
          <w:numId w:val="64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具备整体预览手册内容功能。</w:t>
      </w:r>
    </w:p>
    <w:p w14:paraId="5589810B">
      <w:pPr>
        <w:pageBreakBefore w:val="0"/>
        <w:widowControl/>
        <w:numPr>
          <w:ilvl w:val="0"/>
          <w:numId w:val="64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具备打印导出手册功能。</w:t>
      </w:r>
    </w:p>
    <w:p w14:paraId="6E6C12E5">
      <w:pPr>
        <w:pageBreakBefore w:val="0"/>
        <w:widowControl/>
        <w:numPr>
          <w:ilvl w:val="0"/>
          <w:numId w:val="636"/>
        </w:numPr>
        <w:shd w:val="clear"/>
        <w:kinsoku/>
        <w:wordWrap/>
        <w:overflowPunct/>
        <w:topLinePunct w:val="0"/>
        <w:bidi w:val="0"/>
        <w:spacing w:line="360" w:lineRule="auto"/>
        <w:rPr>
          <w:rFonts w:hint="eastAsia" w:ascii="宋体" w:hAnsi="宋体" w:eastAsia="宋体" w:cs="宋体"/>
          <w:sz w:val="21"/>
          <w:szCs w:val="21"/>
          <w:highlight w:val="none"/>
        </w:rPr>
      </w:pPr>
      <w:bookmarkStart w:id="4280" w:name="_Toc8855"/>
      <w:bookmarkStart w:id="4281" w:name="_Toc4693"/>
      <w:bookmarkStart w:id="4282" w:name="_Toc28768"/>
      <w:bookmarkStart w:id="4283" w:name="_Toc23852"/>
      <w:bookmarkStart w:id="4284" w:name="_Toc15331"/>
      <w:r>
        <w:rPr>
          <w:rFonts w:hint="eastAsia" w:ascii="宋体" w:hAnsi="宋体" w:eastAsia="宋体" w:cs="宋体"/>
          <w:sz w:val="21"/>
          <w:szCs w:val="21"/>
          <w:highlight w:val="none"/>
        </w:rPr>
        <w:t>手册查看</w:t>
      </w:r>
      <w:bookmarkEnd w:id="4280"/>
      <w:bookmarkEnd w:id="4281"/>
      <w:bookmarkEnd w:id="4282"/>
      <w:bookmarkEnd w:id="4283"/>
      <w:bookmarkEnd w:id="4284"/>
    </w:p>
    <w:p w14:paraId="4B5837A5">
      <w:pPr>
        <w:pageBreakBefore w:val="0"/>
        <w:widowControl/>
        <w:numPr>
          <w:ilvl w:val="0"/>
          <w:numId w:val="64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具备护士查看手册内容功能。</w:t>
      </w:r>
    </w:p>
    <w:p w14:paraId="1A17C60C">
      <w:pPr>
        <w:pageBreakBefore w:val="0"/>
        <w:widowControl/>
        <w:numPr>
          <w:ilvl w:val="0"/>
          <w:numId w:val="64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具备护士整体查看手册功能，提高可阅读性。</w:t>
      </w:r>
    </w:p>
    <w:p w14:paraId="27D24DCF">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285" w:name="_Toc9034"/>
      <w:bookmarkStart w:id="4286" w:name="_Toc5301"/>
      <w:bookmarkStart w:id="4287" w:name="_Toc23737"/>
      <w:bookmarkStart w:id="4288" w:name="_Toc3576"/>
      <w:bookmarkStart w:id="4289" w:name="_Toc1244"/>
      <w:r>
        <w:rPr>
          <w:rFonts w:hint="eastAsia" w:ascii="宋体" w:hAnsi="宋体" w:eastAsia="宋体" w:cs="宋体"/>
          <w:b/>
          <w:bCs/>
          <w:sz w:val="21"/>
          <w:szCs w:val="21"/>
          <w:highlight w:val="none"/>
        </w:rPr>
        <w:t>5.2.3.3.10.7护理敏感质量指标</w:t>
      </w:r>
      <w:bookmarkEnd w:id="4285"/>
      <w:bookmarkEnd w:id="4286"/>
      <w:bookmarkEnd w:id="4287"/>
      <w:bookmarkEnd w:id="4288"/>
      <w:bookmarkEnd w:id="4289"/>
    </w:p>
    <w:p w14:paraId="026073A1">
      <w:pPr>
        <w:pageBreakBefore w:val="0"/>
        <w:widowControl/>
        <w:numPr>
          <w:ilvl w:val="0"/>
          <w:numId w:val="64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290" w:name="_Toc17958"/>
      <w:bookmarkStart w:id="4291" w:name="_Toc3183"/>
      <w:bookmarkStart w:id="4292" w:name="_Toc12262"/>
      <w:bookmarkStart w:id="4293" w:name="_Toc19792"/>
      <w:bookmarkStart w:id="4294" w:name="_Toc19496"/>
      <w:r>
        <w:rPr>
          <w:rFonts w:hint="eastAsia" w:ascii="宋体" w:hAnsi="宋体" w:eastAsia="宋体" w:cs="宋体"/>
          <w:sz w:val="21"/>
          <w:szCs w:val="21"/>
          <w:highlight w:val="none"/>
        </w:rPr>
        <w:t>数据管理</w:t>
      </w:r>
      <w:bookmarkEnd w:id="4290"/>
      <w:bookmarkEnd w:id="4291"/>
      <w:bookmarkEnd w:id="4292"/>
      <w:bookmarkEnd w:id="4293"/>
      <w:bookmarkEnd w:id="4294"/>
    </w:p>
    <w:p w14:paraId="34769AC8">
      <w:pPr>
        <w:pageBreakBefore w:val="0"/>
        <w:widowControl/>
        <w:numPr>
          <w:ilvl w:val="0"/>
          <w:numId w:val="64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国家规定14项护理敏感质量指标统计功能，包括：床护比、护患比、每住院患者24小时平均护理时数、非计划拔管率、导尿管相关尿路感染发生率、呼吸机相关肺炎发生率、中心血管导管相关血流感染发生率、住院患者身体约束率、住院患者跌倒发生率、住院患者跌倒伤害率、住院患者院内压力性损伤发生率、住院患者压力性损伤现患率、不同级别护士配置、护士离职率。</w:t>
      </w:r>
    </w:p>
    <w:p w14:paraId="168EDD77">
      <w:pPr>
        <w:pageBreakBefore w:val="0"/>
        <w:widowControl/>
        <w:numPr>
          <w:ilvl w:val="0"/>
          <w:numId w:val="64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支持查看各指标含义、变量值、建议取值和计算公式。</w:t>
      </w:r>
    </w:p>
    <w:p w14:paraId="21807321">
      <w:pPr>
        <w:pageBreakBefore w:val="0"/>
        <w:widowControl/>
        <w:numPr>
          <w:ilvl w:val="0"/>
          <w:numId w:val="64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具备导出符合国家平台要求的指标数据功能。</w:t>
      </w:r>
    </w:p>
    <w:p w14:paraId="1DAD0F59">
      <w:pPr>
        <w:pageBreakBefore w:val="0"/>
        <w:widowControl/>
        <w:numPr>
          <w:ilvl w:val="0"/>
          <w:numId w:val="64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支持查询指标对应变量上报状态及上报数据。</w:t>
      </w:r>
    </w:p>
    <w:p w14:paraId="753A4FEC">
      <w:pPr>
        <w:pageBreakBefore w:val="0"/>
        <w:widowControl/>
        <w:numPr>
          <w:ilvl w:val="0"/>
          <w:numId w:val="64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支持全院按季度数据汇总查看，并导出。</w:t>
      </w:r>
    </w:p>
    <w:p w14:paraId="730D8EDF">
      <w:pPr>
        <w:pageBreakBefore w:val="0"/>
        <w:widowControl/>
        <w:numPr>
          <w:ilvl w:val="0"/>
          <w:numId w:val="64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295" w:name="_Toc23539"/>
      <w:bookmarkStart w:id="4296" w:name="_Toc9659"/>
      <w:bookmarkStart w:id="4297" w:name="_Toc16578"/>
      <w:bookmarkStart w:id="4298" w:name="_Toc30299"/>
      <w:bookmarkStart w:id="4299" w:name="_Toc22427"/>
      <w:r>
        <w:rPr>
          <w:rFonts w:hint="eastAsia" w:ascii="宋体" w:hAnsi="宋体" w:eastAsia="宋体" w:cs="宋体"/>
          <w:sz w:val="21"/>
          <w:szCs w:val="21"/>
          <w:highlight w:val="none"/>
        </w:rPr>
        <w:t>数据补录</w:t>
      </w:r>
      <w:bookmarkEnd w:id="4295"/>
      <w:bookmarkEnd w:id="4296"/>
      <w:bookmarkEnd w:id="4297"/>
      <w:bookmarkEnd w:id="4298"/>
      <w:bookmarkEnd w:id="4299"/>
    </w:p>
    <w:p w14:paraId="5DD3FD1E">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支持全院、病区和ICU数据填写，按月填写数据填报内容，与《国家护理质量数据平台》填报要求保持一致。</w:t>
      </w:r>
    </w:p>
    <w:p w14:paraId="12F68B97">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支持与业务系统对接，实现自动抓取数据填报内容功能。</w:t>
      </w:r>
    </w:p>
    <w:p w14:paraId="06554DC3">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具备人工补录，开放部分或者全部变量补录功能。</w:t>
      </w:r>
    </w:p>
    <w:p w14:paraId="4792301E">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支持变量数据明细下钻，可具体查看患者信息、护士信息、不良事件相关过程发生信息。</w:t>
      </w:r>
    </w:p>
    <w:p w14:paraId="673E5457">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支持数据填写逻辑规则判断。</w:t>
      </w:r>
    </w:p>
    <w:p w14:paraId="74D0C91B">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支持提交截止时间提醒。</w:t>
      </w:r>
    </w:p>
    <w:p w14:paraId="310E203C">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支持病区提交情况提醒。</w:t>
      </w:r>
    </w:p>
    <w:p w14:paraId="391FA0C7">
      <w:pPr>
        <w:pageBreakBefore w:val="0"/>
        <w:widowControl/>
        <w:numPr>
          <w:ilvl w:val="0"/>
          <w:numId w:val="644"/>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支持查看数据填报变量字段解释说明。</w:t>
      </w:r>
    </w:p>
    <w:p w14:paraId="1FDAD874">
      <w:pPr>
        <w:pageBreakBefore w:val="0"/>
        <w:widowControl/>
        <w:numPr>
          <w:ilvl w:val="0"/>
          <w:numId w:val="64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rPr>
      </w:pPr>
      <w:bookmarkStart w:id="4300" w:name="_Toc26419"/>
      <w:bookmarkStart w:id="4301" w:name="_Toc19421"/>
      <w:bookmarkStart w:id="4302" w:name="_Toc32317"/>
      <w:bookmarkStart w:id="4303" w:name="_Toc19124"/>
      <w:bookmarkStart w:id="4304" w:name="_Toc17774"/>
      <w:r>
        <w:rPr>
          <w:rFonts w:hint="eastAsia" w:ascii="宋体" w:hAnsi="宋体" w:eastAsia="宋体" w:cs="宋体"/>
          <w:sz w:val="21"/>
          <w:szCs w:val="21"/>
          <w:highlight w:val="none"/>
        </w:rPr>
        <w:t>指标统计分析</w:t>
      </w:r>
      <w:bookmarkEnd w:id="4300"/>
      <w:bookmarkEnd w:id="4301"/>
      <w:bookmarkEnd w:id="4302"/>
      <w:bookmarkEnd w:id="4303"/>
      <w:bookmarkEnd w:id="4304"/>
    </w:p>
    <w:p w14:paraId="2E0A2EC4">
      <w:pPr>
        <w:pageBreakBefore w:val="0"/>
        <w:widowControl/>
        <w:numPr>
          <w:ilvl w:val="0"/>
          <w:numId w:val="64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支持查看每个大类指标下子指标情况。</w:t>
      </w:r>
    </w:p>
    <w:p w14:paraId="7B4711AF">
      <w:pPr>
        <w:pageBreakBefore w:val="0"/>
        <w:widowControl/>
        <w:numPr>
          <w:ilvl w:val="0"/>
          <w:numId w:val="64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支持查看指标说明和指标公式。</w:t>
      </w:r>
    </w:p>
    <w:p w14:paraId="7B947926">
      <w:pPr>
        <w:pageBreakBefore w:val="0"/>
        <w:widowControl/>
        <w:numPr>
          <w:ilvl w:val="0"/>
          <w:numId w:val="64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支持导出指标结果。</w:t>
      </w:r>
    </w:p>
    <w:p w14:paraId="601EC93A">
      <w:pPr>
        <w:pageBreakBefore w:val="0"/>
        <w:widowControl/>
        <w:numPr>
          <w:ilvl w:val="0"/>
          <w:numId w:val="64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支持指标目标值对比。</w:t>
      </w:r>
    </w:p>
    <w:p w14:paraId="049722B0">
      <w:pPr>
        <w:pageBreakBefore w:val="0"/>
        <w:widowControl/>
        <w:numPr>
          <w:ilvl w:val="0"/>
          <w:numId w:val="645"/>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支持多条件组合查询。</w:t>
      </w:r>
    </w:p>
    <w:p w14:paraId="043CF69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305" w:name="_Toc10971"/>
      <w:bookmarkStart w:id="4306" w:name="_Toc10868"/>
      <w:bookmarkStart w:id="4307" w:name="_Toc24752"/>
      <w:bookmarkStart w:id="4308" w:name="_Toc9274"/>
      <w:bookmarkStart w:id="4309" w:name="_Toc8930"/>
      <w:r>
        <w:rPr>
          <w:rFonts w:hint="eastAsia" w:ascii="宋体" w:hAnsi="宋体" w:eastAsia="宋体" w:cs="宋体"/>
          <w:b/>
          <w:bCs/>
          <w:sz w:val="21"/>
          <w:szCs w:val="21"/>
          <w:highlight w:val="none"/>
        </w:rPr>
        <w:t>5.2.3.3.10.8护理人力资源</w:t>
      </w:r>
      <w:bookmarkEnd w:id="4305"/>
      <w:bookmarkEnd w:id="4306"/>
      <w:bookmarkEnd w:id="4307"/>
      <w:bookmarkEnd w:id="4308"/>
      <w:bookmarkEnd w:id="4309"/>
    </w:p>
    <w:p w14:paraId="2E59975E">
      <w:pPr>
        <w:pageBreakBefore w:val="0"/>
        <w:widowControl/>
        <w:numPr>
          <w:ilvl w:val="0"/>
          <w:numId w:val="646"/>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护理档案管理</w:t>
      </w:r>
    </w:p>
    <w:p w14:paraId="5CF296B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护理档案管理模块需实现护士填写个人档案数据并进行提交，上级管理者能进行审核，审核通过后数据生效。护理管理者能根据管理权限，查看权限下护理人员的基础数据，并为管理者提供关于能级、学历分布、护理职称、工作年限等可视化图表。</w:t>
      </w:r>
    </w:p>
    <w:p w14:paraId="1BE08BEF">
      <w:pPr>
        <w:pageBreakBefore w:val="0"/>
        <w:widowControl/>
        <w:numPr>
          <w:ilvl w:val="0"/>
          <w:numId w:val="6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人员数据概览</w:t>
      </w:r>
    </w:p>
    <w:p w14:paraId="6C828445">
      <w:pPr>
        <w:pageBreakBefore w:val="0"/>
        <w:widowControl/>
        <w:numPr>
          <w:ilvl w:val="0"/>
          <w:numId w:val="6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具备饼图、树状图展示护理人员职称分布、人员学历分布、人员工作年限分布及数据下钻查看明细信息功能。</w:t>
      </w:r>
    </w:p>
    <w:p w14:paraId="2A792813">
      <w:pPr>
        <w:pageBreakBefore w:val="0"/>
        <w:widowControl/>
        <w:numPr>
          <w:ilvl w:val="0"/>
          <w:numId w:val="648"/>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具备树状图查看时间段内离职人数、人员调配情况、人员动态情况功能。</w:t>
      </w:r>
    </w:p>
    <w:p w14:paraId="4216E4D0">
      <w:pPr>
        <w:pageBreakBefore w:val="0"/>
        <w:widowControl/>
        <w:numPr>
          <w:ilvl w:val="0"/>
          <w:numId w:val="647"/>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我的档案</w:t>
      </w:r>
    </w:p>
    <w:p w14:paraId="391D70B8">
      <w:pPr>
        <w:pageBreakBefore w:val="0"/>
        <w:widowControl/>
        <w:numPr>
          <w:ilvl w:val="0"/>
          <w:numId w:val="6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看个人基本信息档案功能，包括工号、姓名、科室、照片信息、身份证、入院时间、户籍、民族、出生年月、学历学位、护士执业证书、能级、护理职称、专科护士、工作经历、科研成果、授课交流、导师资格、论文登记、发明专利、新技术引进等。</w:t>
      </w:r>
    </w:p>
    <w:p w14:paraId="3DCA454A">
      <w:pPr>
        <w:pageBreakBefore w:val="0"/>
        <w:widowControl/>
        <w:numPr>
          <w:ilvl w:val="0"/>
          <w:numId w:val="6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具备执业护士证到期提醒功能。</w:t>
      </w:r>
    </w:p>
    <w:p w14:paraId="4BDB1267">
      <w:pPr>
        <w:pageBreakBefore w:val="0"/>
        <w:widowControl/>
        <w:numPr>
          <w:ilvl w:val="0"/>
          <w:numId w:val="6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具备自动计算工龄、来院时长功能。</w:t>
      </w:r>
    </w:p>
    <w:p w14:paraId="4335EA89">
      <w:pPr>
        <w:pageBreakBefore w:val="0"/>
        <w:widowControl/>
        <w:numPr>
          <w:ilvl w:val="0"/>
          <w:numId w:val="6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具备考试、培训系统数据填写功能。</w:t>
      </w:r>
    </w:p>
    <w:p w14:paraId="44ED2A70">
      <w:pPr>
        <w:pageBreakBefore w:val="0"/>
        <w:widowControl/>
        <w:numPr>
          <w:ilvl w:val="0"/>
          <w:numId w:val="649"/>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具备数据提交审核与基本逻辑验证功能。</w:t>
      </w:r>
    </w:p>
    <w:p w14:paraId="7F6A7841">
      <w:pPr>
        <w:pageBreakBefore w:val="0"/>
        <w:widowControl/>
        <w:numPr>
          <w:ilvl w:val="0"/>
          <w:numId w:val="6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档案批量管理</w:t>
      </w:r>
    </w:p>
    <w:p w14:paraId="0CAE1A0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具备批量管理护士的档案功能，包括：新增、导入、修改、删除。数据直接生效，无需审核。档案管理内容包含：医院职务、护理职称、能级、岗位、执业护士证、进修经历、岗位适任证、外出培训、外出参会。</w:t>
      </w:r>
    </w:p>
    <w:p w14:paraId="04909637">
      <w:pPr>
        <w:pageBreakBefore w:val="0"/>
        <w:widowControl/>
        <w:numPr>
          <w:ilvl w:val="0"/>
          <w:numId w:val="6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人员管理</w:t>
      </w:r>
    </w:p>
    <w:p w14:paraId="19BDF440">
      <w:pPr>
        <w:pageBreakBefore w:val="0"/>
        <w:widowControl/>
        <w:numPr>
          <w:ilvl w:val="0"/>
          <w:numId w:val="6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具备按照不同权限查看护士列表及其档案功能。</w:t>
      </w:r>
    </w:p>
    <w:p w14:paraId="0284C5A6">
      <w:pPr>
        <w:pageBreakBefore w:val="0"/>
        <w:widowControl/>
        <w:numPr>
          <w:ilvl w:val="0"/>
          <w:numId w:val="6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具备人员的新增、修改、离职等操作。</w:t>
      </w:r>
    </w:p>
    <w:p w14:paraId="6CE79869">
      <w:pPr>
        <w:pageBreakBefore w:val="0"/>
        <w:widowControl/>
        <w:numPr>
          <w:ilvl w:val="0"/>
          <w:numId w:val="650"/>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具备人员变动历史查看。</w:t>
      </w:r>
    </w:p>
    <w:p w14:paraId="1A2A7408">
      <w:pPr>
        <w:pageBreakBefore w:val="0"/>
        <w:widowControl/>
        <w:numPr>
          <w:ilvl w:val="0"/>
          <w:numId w:val="6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人员调配</w:t>
      </w:r>
    </w:p>
    <w:p w14:paraId="338EB2A6">
      <w:pPr>
        <w:pageBreakBefore w:val="0"/>
        <w:widowControl/>
        <w:numPr>
          <w:ilvl w:val="0"/>
          <w:numId w:val="6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具备权限内人员调配功能。</w:t>
      </w:r>
    </w:p>
    <w:p w14:paraId="4CE6C692">
      <w:pPr>
        <w:pageBreakBefore w:val="0"/>
        <w:widowControl/>
        <w:numPr>
          <w:ilvl w:val="0"/>
          <w:numId w:val="6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具备人员调入、调回、撤销等操作。</w:t>
      </w:r>
    </w:p>
    <w:p w14:paraId="19790762">
      <w:pPr>
        <w:pageBreakBefore w:val="0"/>
        <w:widowControl/>
        <w:numPr>
          <w:ilvl w:val="0"/>
          <w:numId w:val="6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具备人员变动历史查看。</w:t>
      </w:r>
    </w:p>
    <w:p w14:paraId="4F544A73">
      <w:pPr>
        <w:pageBreakBefore w:val="0"/>
        <w:widowControl/>
        <w:numPr>
          <w:ilvl w:val="0"/>
          <w:numId w:val="651"/>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具备护士长发起调配申请，护理部安排人员调配满足申请诉求功能。</w:t>
      </w:r>
    </w:p>
    <w:p w14:paraId="3B5B4F61">
      <w:pPr>
        <w:pageBreakBefore w:val="0"/>
        <w:widowControl/>
        <w:numPr>
          <w:ilvl w:val="0"/>
          <w:numId w:val="6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档案审核</w:t>
      </w:r>
    </w:p>
    <w:p w14:paraId="03359F39">
      <w:pPr>
        <w:pageBreakBefore w:val="0"/>
        <w:widowControl/>
        <w:numPr>
          <w:ilvl w:val="0"/>
          <w:numId w:val="6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具备查看及审核提交来的档案信息。</w:t>
      </w:r>
    </w:p>
    <w:p w14:paraId="414B0A15">
      <w:pPr>
        <w:pageBreakBefore w:val="0"/>
        <w:widowControl/>
        <w:numPr>
          <w:ilvl w:val="0"/>
          <w:numId w:val="6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具备对档案信息进行审核，审核操作包括通过或驳回。</w:t>
      </w:r>
    </w:p>
    <w:p w14:paraId="33E3D430">
      <w:pPr>
        <w:pageBreakBefore w:val="0"/>
        <w:widowControl/>
        <w:numPr>
          <w:ilvl w:val="0"/>
          <w:numId w:val="652"/>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具备系统自动提示审核内容功能，便于审核人审核。</w:t>
      </w:r>
    </w:p>
    <w:p w14:paraId="25FE3FE1">
      <w:pPr>
        <w:pageBreakBefore w:val="0"/>
        <w:widowControl/>
        <w:numPr>
          <w:ilvl w:val="0"/>
          <w:numId w:val="647"/>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查询与统计</w:t>
      </w:r>
    </w:p>
    <w:p w14:paraId="75374639">
      <w:pPr>
        <w:pageBreakBefore w:val="0"/>
        <w:widowControl/>
        <w:numPr>
          <w:ilvl w:val="0"/>
          <w:numId w:val="6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具备按照人员基本信息、岗位、能级、职称、岗位、工作年限、学历等维度生成统计分析，且能够导出数据。</w:t>
      </w:r>
    </w:p>
    <w:p w14:paraId="047818BF">
      <w:pPr>
        <w:pageBreakBefore w:val="0"/>
        <w:widowControl/>
        <w:numPr>
          <w:ilvl w:val="0"/>
          <w:numId w:val="6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具备论文发表、奖惩信息、考试成绩、培训数据的查看与导出。</w:t>
      </w:r>
    </w:p>
    <w:p w14:paraId="49F30EBE">
      <w:pPr>
        <w:pageBreakBefore w:val="0"/>
        <w:widowControl/>
        <w:numPr>
          <w:ilvl w:val="0"/>
          <w:numId w:val="653"/>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具备统计人员调动数据及调动详情功能。</w:t>
      </w:r>
    </w:p>
    <w:p w14:paraId="21340FC8">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310" w:name="_Toc27373"/>
      <w:bookmarkStart w:id="4311" w:name="_Toc11349"/>
      <w:bookmarkStart w:id="4312" w:name="_Toc22687"/>
      <w:bookmarkStart w:id="4313" w:name="_Toc14713"/>
      <w:bookmarkStart w:id="4314" w:name="_Toc27331"/>
      <w:r>
        <w:rPr>
          <w:rFonts w:hint="eastAsia" w:ascii="宋体" w:hAnsi="宋体" w:eastAsia="宋体" w:cs="宋体"/>
          <w:b/>
          <w:bCs/>
          <w:sz w:val="21"/>
          <w:szCs w:val="21"/>
          <w:highlight w:val="none"/>
        </w:rPr>
        <w:t>5.2.3.3.10.9护理学习培训</w:t>
      </w:r>
      <w:bookmarkEnd w:id="4310"/>
      <w:bookmarkEnd w:id="4311"/>
      <w:bookmarkEnd w:id="4312"/>
      <w:bookmarkEnd w:id="4313"/>
      <w:bookmarkEnd w:id="4314"/>
    </w:p>
    <w:p w14:paraId="1F79208D">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新职工培训：包括教学计划、基础及专科培训、操作培训、理论考核和操作考核等环节。</w:t>
      </w:r>
    </w:p>
    <w:p w14:paraId="370103AA">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专科护士培训：设立专科护理小组，包括培训计划、课件、专科操作、考核以及论文课题与专利等。</w:t>
      </w:r>
    </w:p>
    <w:p w14:paraId="25E9E083">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院外培训：提供继续教育、短期培训、会议文章、会议交流和其他类培训等形式。</w:t>
      </w:r>
    </w:p>
    <w:p w14:paraId="14C28FF1">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人员档案：支持学员通过手机端登记个人基础信息、教育情况、工作经历和获奖情况等。</w:t>
      </w:r>
    </w:p>
    <w:p w14:paraId="3C1F8441">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培训学分：对本院培训讲师授予学分，支持院内护理人员参与外部培训并进行学分登记。</w:t>
      </w:r>
    </w:p>
    <w:p w14:paraId="51D71331">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课件管理：支持PC端上传培训课件，包括文档、图片、视频等类型，并提供课件查询、观看、修改和删除功能。</w:t>
      </w:r>
    </w:p>
    <w:p w14:paraId="03D8E484">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培训课程：提供在线培训和现场培训两种形式，并允许管理员从系统课程库引用课程资源。</w:t>
      </w:r>
    </w:p>
    <w:p w14:paraId="2FE89FBE">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培训管理：发布培训课程，设置学员参加考核和学分授予条件，并支持签到签退设置和已发布培训管理。</w:t>
      </w:r>
    </w:p>
    <w:p w14:paraId="2B140749">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培训详情：统计应参加、实际参加、合格、不合格人数等情况，并支持按照组织架构、选修必修、测试结果等筛选查询。</w:t>
      </w:r>
    </w:p>
    <w:p w14:paraId="7CB7477A">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学习详情：查看学生的学习情况等。</w:t>
      </w:r>
    </w:p>
    <w:p w14:paraId="42C9B593">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试题库：支持单题创建和批量创建试题，并提供试题库管理、自定义分类和公共试题库等功能。</w:t>
      </w:r>
    </w:p>
    <w:p w14:paraId="17C4083C">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模拟练习：提供模拟练习卷的创建、发布和管理，支持学员选择练习卷进行练习，并提供练习情况统计与分析功能。</w:t>
      </w:r>
    </w:p>
    <w:p w14:paraId="5032F355">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理论考试：支持创建统一考卷和随机组卷，设置考试时间、时长、及格分数等，以及考试详情、阅卷和导出考试结果等功能。</w:t>
      </w:r>
    </w:p>
    <w:p w14:paraId="2DF45430">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操作考试：创建操作考试，设置基本信息，发布考试，评分和管理考试等功能。</w:t>
      </w:r>
    </w:p>
    <w:p w14:paraId="0919212E">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查询统计：提供错题集、培训、考试和学分等查询功能，方便学员查看。</w:t>
      </w:r>
    </w:p>
    <w:p w14:paraId="5C811D99">
      <w:pPr>
        <w:pageBreakBefore w:val="0"/>
        <w:widowControl/>
        <w:numPr>
          <w:ilvl w:val="0"/>
          <w:numId w:val="654"/>
        </w:numPr>
        <w:shd w:val="clear"/>
        <w:kinsoku/>
        <w:wordWrap/>
        <w:overflowPunct/>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消息通知：系统自动向学员在培训发布、培训即将开始等节点自动发送通知提醒到APP</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考试消息通知系统自动向学员在考试发布、考试即将开始等节点自动发送通知提醒到APP</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院内满意度调查问卷消息提醒，支持手机端在线填写问卷。</w:t>
      </w:r>
    </w:p>
    <w:p w14:paraId="3786D3F6">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315" w:name="_Toc9980"/>
      <w:bookmarkStart w:id="4316" w:name="_Toc12301"/>
      <w:bookmarkStart w:id="4317" w:name="_Toc10265"/>
      <w:bookmarkStart w:id="4318" w:name="_Toc30918"/>
      <w:bookmarkStart w:id="4319" w:name="_Toc29341"/>
      <w:bookmarkStart w:id="4320" w:name="_Toc10299"/>
      <w:bookmarkStart w:id="4321" w:name="_Toc6801"/>
      <w:bookmarkStart w:id="4322" w:name="_Toc21051"/>
      <w:bookmarkStart w:id="4323" w:name="_Toc18447"/>
      <w:r>
        <w:rPr>
          <w:rFonts w:hint="eastAsia" w:ascii="宋体" w:hAnsi="宋体" w:eastAsia="宋体" w:cs="宋体"/>
          <w:sz w:val="21"/>
          <w:szCs w:val="21"/>
          <w:highlight w:val="none"/>
        </w:rPr>
        <w:t>5.2.3.3.11病历质控管理</w:t>
      </w:r>
    </w:p>
    <w:p w14:paraId="10081D7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324" w:name="_Toc25556"/>
      <w:bookmarkStart w:id="4325" w:name="_Toc28778"/>
      <w:bookmarkStart w:id="4326" w:name="_Toc763"/>
      <w:bookmarkStart w:id="4327" w:name="_Toc13678"/>
      <w:bookmarkStart w:id="4328" w:name="_Toc24453"/>
      <w:r>
        <w:rPr>
          <w:rFonts w:hint="eastAsia" w:ascii="宋体" w:hAnsi="宋体" w:eastAsia="宋体" w:cs="宋体"/>
          <w:b/>
          <w:bCs/>
          <w:sz w:val="21"/>
          <w:szCs w:val="21"/>
          <w:highlight w:val="none"/>
        </w:rPr>
        <w:t>5.2.3.3.11.1门诊病历质控管理</w:t>
      </w:r>
    </w:p>
    <w:p w14:paraId="1040A61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lang w:val="en"/>
        </w:rPr>
      </w:pPr>
      <w:r>
        <w:rPr>
          <w:rFonts w:hint="eastAsia" w:ascii="宋体" w:hAnsi="宋体" w:eastAsia="宋体" w:cs="宋体"/>
          <w:sz w:val="21"/>
          <w:szCs w:val="21"/>
          <w:highlight w:val="none"/>
          <w:lang w:val="en"/>
        </w:rPr>
        <w:t>支持门诊病历质控管理，可维护质控评分内容、支持质控评分、整改下发、缺陷统计、病历质量查询。</w:t>
      </w:r>
    </w:p>
    <w:p w14:paraId="6EF5D46C">
      <w:pPr>
        <w:pageBreakBefore w:val="0"/>
        <w:widowControl/>
        <w:numPr>
          <w:ilvl w:val="0"/>
          <w:numId w:val="655"/>
        </w:numPr>
        <w:shd w:val="clear"/>
        <w:kinsoku/>
        <w:wordWrap/>
        <w:overflowPunct/>
        <w:topLinePunct w:val="0"/>
        <w:bidi w:val="0"/>
        <w:spacing w:line="360" w:lineRule="auto"/>
        <w:ind w:left="420" w:leftChars="200" w:firstLine="136"/>
        <w:rPr>
          <w:rFonts w:hint="eastAsia" w:ascii="宋体" w:hAnsi="宋体" w:eastAsia="宋体" w:cs="宋体"/>
          <w:sz w:val="21"/>
          <w:szCs w:val="21"/>
          <w:highlight w:val="none"/>
          <w:lang w:val="en"/>
        </w:rPr>
      </w:pPr>
      <w:r>
        <w:rPr>
          <w:rFonts w:hint="eastAsia" w:ascii="宋体" w:hAnsi="宋体" w:eastAsia="宋体" w:cs="宋体"/>
          <w:sz w:val="21"/>
          <w:szCs w:val="21"/>
          <w:highlight w:val="none"/>
          <w:lang w:val="en"/>
        </w:rPr>
        <w:t>门诊病历质控</w:t>
      </w:r>
    </w:p>
    <w:p w14:paraId="3B5620AC">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具备病历修改记录功能，可保存历次操作痕迹。</w:t>
      </w:r>
    </w:p>
    <w:p w14:paraId="41C3DAD7">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具备按评分项目自定义维护功能，可维护质控评分的大项，包括初诊病历、复诊病历、一般患者信息、通用要求。</w:t>
      </w:r>
    </w:p>
    <w:p w14:paraId="3A7C6B75">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具备维护评分大项和自定义评分表功能。</w:t>
      </w:r>
    </w:p>
    <w:p w14:paraId="6A9A2BCD">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具备维护评分缺陷明细</w:t>
      </w:r>
      <w:r>
        <w:rPr>
          <w:rFonts w:hint="eastAsia" w:ascii="宋体" w:hAnsi="宋体" w:eastAsia="宋体" w:cs="宋体"/>
          <w:color w:val="000000"/>
          <w:sz w:val="21"/>
          <w:szCs w:val="21"/>
          <w:highlight w:val="none"/>
          <w:lang w:val="en" w:eastAsia="zh-CN"/>
        </w:rPr>
        <w:t>（</w:t>
      </w:r>
      <w:r>
        <w:rPr>
          <w:rFonts w:hint="eastAsia" w:ascii="宋体" w:hAnsi="宋体" w:eastAsia="宋体" w:cs="宋体"/>
          <w:color w:val="000000"/>
          <w:sz w:val="21"/>
          <w:szCs w:val="21"/>
          <w:highlight w:val="none"/>
          <w:lang w:val="en"/>
        </w:rPr>
        <w:t>小项</w:t>
      </w:r>
      <w:r>
        <w:rPr>
          <w:rFonts w:hint="eastAsia" w:ascii="宋体" w:hAnsi="宋体" w:eastAsia="宋体" w:cs="宋体"/>
          <w:color w:val="000000"/>
          <w:sz w:val="21"/>
          <w:szCs w:val="21"/>
          <w:highlight w:val="none"/>
          <w:lang w:val="en" w:eastAsia="zh-CN"/>
        </w:rPr>
        <w:t>）</w:t>
      </w:r>
      <w:r>
        <w:rPr>
          <w:rFonts w:hint="eastAsia" w:ascii="宋体" w:hAnsi="宋体" w:eastAsia="宋体" w:cs="宋体"/>
          <w:color w:val="000000"/>
          <w:sz w:val="21"/>
          <w:szCs w:val="21"/>
          <w:highlight w:val="none"/>
          <w:lang w:val="en"/>
        </w:rPr>
        <w:t>功能。</w:t>
      </w:r>
    </w:p>
    <w:p w14:paraId="6F9B29A6">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具备预制评分标准和医院自定义评分标准功能。</w:t>
      </w:r>
    </w:p>
    <w:p w14:paraId="22231240">
      <w:pPr>
        <w:pageBreakBefore w:val="0"/>
        <w:widowControl/>
        <w:numPr>
          <w:ilvl w:val="0"/>
          <w:numId w:val="655"/>
        </w:numPr>
        <w:shd w:val="clear"/>
        <w:kinsoku/>
        <w:wordWrap/>
        <w:overflowPunct/>
        <w:topLinePunct w:val="0"/>
        <w:bidi w:val="0"/>
        <w:spacing w:line="360" w:lineRule="auto"/>
        <w:ind w:left="420" w:leftChars="200" w:firstLine="136"/>
        <w:rPr>
          <w:rFonts w:hint="eastAsia" w:ascii="宋体" w:hAnsi="宋体" w:eastAsia="宋体" w:cs="宋体"/>
          <w:sz w:val="21"/>
          <w:szCs w:val="21"/>
          <w:highlight w:val="none"/>
          <w:lang w:val="en"/>
        </w:rPr>
      </w:pPr>
      <w:r>
        <w:rPr>
          <w:rFonts w:hint="eastAsia" w:ascii="宋体" w:hAnsi="宋体" w:eastAsia="宋体" w:cs="宋体"/>
          <w:sz w:val="21"/>
          <w:szCs w:val="21"/>
          <w:highlight w:val="none"/>
          <w:lang w:val="en"/>
        </w:rPr>
        <w:t>质控评分</w:t>
      </w:r>
    </w:p>
    <w:p w14:paraId="197FB400">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具备对当前患者的门诊病历进行质控评分功能。</w:t>
      </w:r>
    </w:p>
    <w:p w14:paraId="277B9EBD">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具备病历质控等级率查询、缺陷统计功能。</w:t>
      </w:r>
    </w:p>
    <w:p w14:paraId="75D7B853">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具备质控缺陷统计导出功能。</w:t>
      </w:r>
    </w:p>
    <w:p w14:paraId="536BFDC6">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具备质控抽查任务按照小组下发功能。</w:t>
      </w:r>
    </w:p>
    <w:p w14:paraId="2AF75391">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具备下发质控任务一键完成和取消完成功能。</w:t>
      </w:r>
    </w:p>
    <w:p w14:paraId="632E3383">
      <w:pPr>
        <w:pStyle w:val="306"/>
        <w:pageBreakBefore w:val="0"/>
        <w:numPr>
          <w:ilvl w:val="0"/>
          <w:numId w:val="656"/>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具备根据不同诊断、科室、年龄抽查质控功能。</w:t>
      </w:r>
    </w:p>
    <w:p w14:paraId="3C283048">
      <w:pPr>
        <w:pageBreakBefore w:val="0"/>
        <w:widowControl/>
        <w:numPr>
          <w:ilvl w:val="0"/>
          <w:numId w:val="655"/>
        </w:numPr>
        <w:shd w:val="clear"/>
        <w:kinsoku/>
        <w:wordWrap/>
        <w:overflowPunct/>
        <w:topLinePunct w:val="0"/>
        <w:bidi w:val="0"/>
        <w:spacing w:line="360" w:lineRule="auto"/>
        <w:ind w:left="420" w:leftChars="200" w:firstLine="136"/>
        <w:rPr>
          <w:rFonts w:hint="eastAsia" w:ascii="宋体" w:hAnsi="宋体" w:eastAsia="宋体" w:cs="宋体"/>
          <w:sz w:val="21"/>
          <w:szCs w:val="21"/>
          <w:highlight w:val="none"/>
          <w:lang w:val="en"/>
        </w:rPr>
      </w:pPr>
      <w:r>
        <w:rPr>
          <w:rFonts w:hint="eastAsia" w:ascii="宋体" w:hAnsi="宋体" w:eastAsia="宋体" w:cs="宋体"/>
          <w:sz w:val="21"/>
          <w:szCs w:val="21"/>
          <w:highlight w:val="none"/>
          <w:lang w:val="en"/>
        </w:rPr>
        <w:t>病历质量查询</w:t>
      </w:r>
    </w:p>
    <w:p w14:paraId="1CFE62D2">
      <w:pPr>
        <w:pStyle w:val="306"/>
        <w:pageBreakBefore w:val="0"/>
        <w:numPr>
          <w:ilvl w:val="0"/>
          <w:numId w:val="657"/>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具备病历评分结果查询功能，可按挂号日期、患者姓名、门诊号、就诊科室、就诊医生、病历状态查询。</w:t>
      </w:r>
    </w:p>
    <w:p w14:paraId="23210229">
      <w:pPr>
        <w:pStyle w:val="306"/>
        <w:pageBreakBefore w:val="0"/>
        <w:numPr>
          <w:ilvl w:val="0"/>
          <w:numId w:val="657"/>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具备历史评分结果记录查看功能。</w:t>
      </w:r>
    </w:p>
    <w:p w14:paraId="4E228AD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5.2.3.3.11.2住院病历质控管理</w:t>
      </w:r>
      <w:bookmarkEnd w:id="4324"/>
      <w:bookmarkEnd w:id="4325"/>
      <w:bookmarkEnd w:id="4326"/>
      <w:bookmarkEnd w:id="4327"/>
      <w:bookmarkEnd w:id="4328"/>
    </w:p>
    <w:p w14:paraId="42ECBC4E">
      <w:pPr>
        <w:pStyle w:val="306"/>
        <w:pageBreakBefore w:val="0"/>
        <w:shd w:val="clear"/>
        <w:kinsoku/>
        <w:wordWrap/>
        <w:overflowPunct/>
        <w:topLinePunct w:val="0"/>
        <w:autoSpaceDE w:val="0"/>
        <w:bidi w:val="0"/>
        <w:spacing w:line="360" w:lineRule="auto"/>
        <w:ind w:firstLine="56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提供病历质控相关功能，包括运行质控、终末质控等，质控方式包含手动+自动，质控规则应符合电子病历评级、互联互通标准、HQMS规则标准要求。</w:t>
      </w:r>
    </w:p>
    <w:p w14:paraId="7E0BF54A">
      <w:pPr>
        <w:pageBreakBefore w:val="0"/>
        <w:widowControl/>
        <w:numPr>
          <w:ilvl w:val="0"/>
          <w:numId w:val="658"/>
        </w:numPr>
        <w:shd w:val="clear"/>
        <w:kinsoku/>
        <w:wordWrap/>
        <w:overflowPunct/>
        <w:topLinePunct w:val="0"/>
        <w:autoSpaceDE w:val="0"/>
        <w:bidi w:val="0"/>
        <w:spacing w:line="360" w:lineRule="auto"/>
        <w:ind w:firstLine="136"/>
        <w:rPr>
          <w:rFonts w:hint="eastAsia" w:ascii="宋体" w:hAnsi="宋体" w:eastAsia="宋体" w:cs="宋体"/>
          <w:color w:val="000000"/>
          <w:sz w:val="21"/>
          <w:szCs w:val="21"/>
          <w:highlight w:val="none"/>
          <w:lang w:val="en"/>
        </w:rPr>
      </w:pPr>
      <w:bookmarkStart w:id="4329" w:name="_Toc3771"/>
      <w:bookmarkStart w:id="4330" w:name="_Toc11960"/>
      <w:bookmarkStart w:id="4331" w:name="_Toc19401"/>
      <w:bookmarkStart w:id="4332" w:name="_Toc20546"/>
      <w:bookmarkStart w:id="4333" w:name="_Toc20559"/>
      <w:r>
        <w:rPr>
          <w:rFonts w:hint="eastAsia" w:ascii="宋体" w:hAnsi="宋体" w:eastAsia="宋体" w:cs="宋体"/>
          <w:color w:val="000000"/>
          <w:sz w:val="21"/>
          <w:szCs w:val="21"/>
          <w:highlight w:val="none"/>
          <w:lang w:val="en"/>
        </w:rPr>
        <w:t>标准质控规则</w:t>
      </w:r>
      <w:bookmarkEnd w:id="4329"/>
      <w:bookmarkEnd w:id="4330"/>
      <w:bookmarkEnd w:id="4331"/>
      <w:bookmarkEnd w:id="4332"/>
      <w:bookmarkEnd w:id="4333"/>
    </w:p>
    <w:p w14:paraId="3F799990">
      <w:pPr>
        <w:pStyle w:val="306"/>
        <w:pageBreakBefore w:val="0"/>
        <w:numPr>
          <w:ilvl w:val="0"/>
          <w:numId w:val="659"/>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具备统一质控规则标准设置功能，符合电子病历评级、互联互通标准、HQMS规则标准要求。</w:t>
      </w:r>
    </w:p>
    <w:p w14:paraId="7249E223">
      <w:pPr>
        <w:pageBreakBefore w:val="0"/>
        <w:widowControl/>
        <w:numPr>
          <w:ilvl w:val="0"/>
          <w:numId w:val="658"/>
        </w:numPr>
        <w:shd w:val="clear"/>
        <w:kinsoku/>
        <w:wordWrap/>
        <w:overflowPunct/>
        <w:topLinePunct w:val="0"/>
        <w:autoSpaceDE w:val="0"/>
        <w:bidi w:val="0"/>
        <w:spacing w:line="360" w:lineRule="auto"/>
        <w:ind w:firstLine="136"/>
        <w:rPr>
          <w:rFonts w:hint="eastAsia" w:ascii="宋体" w:hAnsi="宋体" w:eastAsia="宋体" w:cs="宋体"/>
          <w:color w:val="000000"/>
          <w:sz w:val="21"/>
          <w:szCs w:val="21"/>
          <w:highlight w:val="none"/>
          <w:lang w:val="en"/>
        </w:rPr>
      </w:pPr>
      <w:bookmarkStart w:id="4334" w:name="_Toc6480"/>
      <w:bookmarkStart w:id="4335" w:name="_Toc32329"/>
      <w:bookmarkStart w:id="4336" w:name="_Toc345"/>
      <w:bookmarkStart w:id="4337" w:name="_Toc15865"/>
      <w:bookmarkStart w:id="4338" w:name="_Toc8850"/>
      <w:r>
        <w:rPr>
          <w:rFonts w:hint="eastAsia" w:ascii="宋体" w:hAnsi="宋体" w:eastAsia="宋体" w:cs="宋体"/>
          <w:color w:val="000000"/>
          <w:sz w:val="21"/>
          <w:szCs w:val="21"/>
          <w:highlight w:val="none"/>
          <w:lang w:val="en"/>
        </w:rPr>
        <w:t>质控规则个性化配置</w:t>
      </w:r>
      <w:bookmarkEnd w:id="4334"/>
      <w:bookmarkEnd w:id="4335"/>
      <w:bookmarkEnd w:id="4336"/>
      <w:bookmarkEnd w:id="4337"/>
      <w:bookmarkEnd w:id="4338"/>
    </w:p>
    <w:p w14:paraId="06A6FDDC">
      <w:pPr>
        <w:pStyle w:val="306"/>
        <w:pageBreakBefore w:val="0"/>
        <w:numPr>
          <w:ilvl w:val="0"/>
          <w:numId w:val="660"/>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具备质控规则个性化配置功能，包括各质控场景下的病历质控评分体系和质控规则内容的新增、删减、编辑等操作，以及各项规则对应分值调整。</w:t>
      </w:r>
    </w:p>
    <w:p w14:paraId="7E33CBFA">
      <w:pPr>
        <w:pStyle w:val="306"/>
        <w:pageBreakBefore w:val="0"/>
        <w:numPr>
          <w:ilvl w:val="0"/>
          <w:numId w:val="660"/>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具备根据不同专科病历、病种，选择差别化的质量控制功能。</w:t>
      </w:r>
    </w:p>
    <w:p w14:paraId="5B38D29A">
      <w:pPr>
        <w:pStyle w:val="306"/>
        <w:pageBreakBefore w:val="0"/>
        <w:numPr>
          <w:ilvl w:val="0"/>
          <w:numId w:val="660"/>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具备维护评分大项、评分小项功能。</w:t>
      </w:r>
    </w:p>
    <w:p w14:paraId="4A813808">
      <w:pPr>
        <w:pStyle w:val="306"/>
        <w:pageBreakBefore w:val="0"/>
        <w:numPr>
          <w:ilvl w:val="0"/>
          <w:numId w:val="660"/>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具备评分小项适用指定病历、绑定多个质控规则的功能。</w:t>
      </w:r>
    </w:p>
    <w:p w14:paraId="5F2A4FB1">
      <w:pPr>
        <w:pStyle w:val="306"/>
        <w:pageBreakBefore w:val="0"/>
        <w:numPr>
          <w:ilvl w:val="0"/>
          <w:numId w:val="660"/>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具备评分项适用病种、适用科室、扣分标准、自动扣分规则设置功能。</w:t>
      </w:r>
    </w:p>
    <w:p w14:paraId="61607041">
      <w:pPr>
        <w:pageBreakBefore w:val="0"/>
        <w:widowControl/>
        <w:numPr>
          <w:ilvl w:val="0"/>
          <w:numId w:val="658"/>
        </w:numPr>
        <w:shd w:val="clear"/>
        <w:kinsoku/>
        <w:wordWrap/>
        <w:overflowPunct/>
        <w:topLinePunct w:val="0"/>
        <w:autoSpaceDE w:val="0"/>
        <w:bidi w:val="0"/>
        <w:spacing w:line="360" w:lineRule="auto"/>
        <w:ind w:firstLine="136"/>
        <w:rPr>
          <w:rFonts w:hint="eastAsia" w:ascii="宋体" w:hAnsi="宋体" w:eastAsia="宋体" w:cs="宋体"/>
          <w:color w:val="000000"/>
          <w:sz w:val="21"/>
          <w:szCs w:val="21"/>
          <w:highlight w:val="none"/>
          <w:lang w:val="en"/>
        </w:rPr>
      </w:pPr>
      <w:bookmarkStart w:id="4339" w:name="_Toc32583"/>
      <w:bookmarkStart w:id="4340" w:name="_Toc31207"/>
      <w:bookmarkStart w:id="4341" w:name="_Toc25168"/>
      <w:bookmarkStart w:id="4342" w:name="_Toc28005"/>
      <w:bookmarkStart w:id="4343" w:name="_Toc12580"/>
      <w:r>
        <w:rPr>
          <w:rFonts w:hint="eastAsia" w:ascii="宋体" w:hAnsi="宋体" w:eastAsia="宋体" w:cs="宋体"/>
          <w:color w:val="000000"/>
          <w:sz w:val="21"/>
          <w:szCs w:val="21"/>
          <w:highlight w:val="none"/>
          <w:lang w:val="en"/>
        </w:rPr>
        <w:t>运行病历自动+手动质控管理</w:t>
      </w:r>
      <w:bookmarkEnd w:id="4339"/>
      <w:bookmarkEnd w:id="4340"/>
      <w:bookmarkEnd w:id="4341"/>
      <w:bookmarkEnd w:id="4342"/>
      <w:bookmarkEnd w:id="4343"/>
    </w:p>
    <w:p w14:paraId="100E7FBB">
      <w:pPr>
        <w:pStyle w:val="306"/>
        <w:pageBreakBefore w:val="0"/>
        <w:shd w:val="clear"/>
        <w:kinsoku/>
        <w:wordWrap/>
        <w:overflowPunct/>
        <w:topLinePunct w:val="0"/>
        <w:autoSpaceDE w:val="0"/>
        <w:bidi w:val="0"/>
        <w:spacing w:line="360" w:lineRule="auto"/>
        <w:ind w:firstLine="56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具备运行病历科室、质控科、院级环节质控，自动/手动评分项实时提醒，发送整改单，追踪整改进度等功能。</w:t>
      </w:r>
    </w:p>
    <w:p w14:paraId="1FAC5C98">
      <w:pPr>
        <w:pageBreakBefore w:val="0"/>
        <w:widowControl/>
        <w:numPr>
          <w:ilvl w:val="0"/>
          <w:numId w:val="658"/>
        </w:numPr>
        <w:shd w:val="clear"/>
        <w:kinsoku/>
        <w:wordWrap/>
        <w:overflowPunct/>
        <w:topLinePunct w:val="0"/>
        <w:autoSpaceDE w:val="0"/>
        <w:bidi w:val="0"/>
        <w:spacing w:line="360" w:lineRule="auto"/>
        <w:ind w:firstLine="136"/>
        <w:rPr>
          <w:rFonts w:hint="eastAsia" w:ascii="宋体" w:hAnsi="宋体" w:eastAsia="宋体" w:cs="宋体"/>
          <w:color w:val="000000"/>
          <w:sz w:val="21"/>
          <w:szCs w:val="21"/>
          <w:highlight w:val="none"/>
          <w:lang w:val="en"/>
        </w:rPr>
      </w:pPr>
      <w:bookmarkStart w:id="4344" w:name="_Toc5276"/>
      <w:bookmarkStart w:id="4345" w:name="_Toc11231"/>
      <w:bookmarkStart w:id="4346" w:name="_Toc31116"/>
      <w:bookmarkStart w:id="4347" w:name="_Toc6906"/>
      <w:bookmarkStart w:id="4348" w:name="_Toc10123"/>
      <w:r>
        <w:rPr>
          <w:rFonts w:hint="eastAsia" w:ascii="宋体" w:hAnsi="宋体" w:eastAsia="宋体" w:cs="宋体"/>
          <w:color w:val="000000"/>
          <w:sz w:val="21"/>
          <w:szCs w:val="21"/>
          <w:highlight w:val="none"/>
          <w:lang w:val="en"/>
        </w:rPr>
        <w:t>终末病历自动+手动评分</w:t>
      </w:r>
      <w:bookmarkEnd w:id="4344"/>
      <w:bookmarkEnd w:id="4345"/>
      <w:bookmarkEnd w:id="4346"/>
      <w:bookmarkEnd w:id="4347"/>
      <w:bookmarkEnd w:id="4348"/>
    </w:p>
    <w:p w14:paraId="4EEB904A">
      <w:pPr>
        <w:pStyle w:val="306"/>
        <w:pageBreakBefore w:val="0"/>
        <w:shd w:val="clear"/>
        <w:kinsoku/>
        <w:wordWrap/>
        <w:overflowPunct/>
        <w:topLinePunct w:val="0"/>
        <w:autoSpaceDE w:val="0"/>
        <w:bidi w:val="0"/>
        <w:spacing w:line="360" w:lineRule="auto"/>
        <w:ind w:firstLine="56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具备终末病历科室、质控科、院级，三级的手动、自动评分功能。支持设置质控抽查小组，建立质控抽查任务。</w:t>
      </w:r>
    </w:p>
    <w:p w14:paraId="0A96B789">
      <w:pPr>
        <w:pageBreakBefore w:val="0"/>
        <w:widowControl/>
        <w:numPr>
          <w:ilvl w:val="0"/>
          <w:numId w:val="658"/>
        </w:numPr>
        <w:shd w:val="clear"/>
        <w:kinsoku/>
        <w:wordWrap/>
        <w:overflowPunct/>
        <w:topLinePunct w:val="0"/>
        <w:autoSpaceDE w:val="0"/>
        <w:bidi w:val="0"/>
        <w:spacing w:line="360" w:lineRule="auto"/>
        <w:ind w:firstLine="136"/>
        <w:rPr>
          <w:rFonts w:hint="eastAsia" w:ascii="宋体" w:hAnsi="宋体" w:eastAsia="宋体" w:cs="宋体"/>
          <w:color w:val="000000"/>
          <w:sz w:val="21"/>
          <w:szCs w:val="21"/>
          <w:highlight w:val="none"/>
          <w:lang w:val="en"/>
        </w:rPr>
      </w:pPr>
      <w:bookmarkStart w:id="4349" w:name="_Toc30659"/>
      <w:bookmarkStart w:id="4350" w:name="_Toc24479"/>
      <w:bookmarkStart w:id="4351" w:name="_Toc4694"/>
      <w:bookmarkStart w:id="4352" w:name="_Toc25444"/>
      <w:bookmarkStart w:id="4353" w:name="_Toc27131"/>
      <w:r>
        <w:rPr>
          <w:rFonts w:hint="eastAsia" w:ascii="宋体" w:hAnsi="宋体" w:eastAsia="宋体" w:cs="宋体"/>
          <w:color w:val="000000"/>
          <w:sz w:val="21"/>
          <w:szCs w:val="21"/>
          <w:highlight w:val="none"/>
          <w:lang w:val="en"/>
        </w:rPr>
        <w:t>时限和质控问题实时提醒</w:t>
      </w:r>
      <w:bookmarkEnd w:id="4349"/>
      <w:bookmarkEnd w:id="4350"/>
      <w:bookmarkEnd w:id="4351"/>
      <w:bookmarkEnd w:id="4352"/>
      <w:bookmarkEnd w:id="4353"/>
    </w:p>
    <w:p w14:paraId="3BB2D195">
      <w:pPr>
        <w:pStyle w:val="306"/>
        <w:pageBreakBefore w:val="0"/>
        <w:numPr>
          <w:ilvl w:val="0"/>
          <w:numId w:val="661"/>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具备自定义设置时限规则功能。</w:t>
      </w:r>
    </w:p>
    <w:p w14:paraId="5D19FAF0">
      <w:pPr>
        <w:pStyle w:val="306"/>
        <w:pageBreakBefore w:val="0"/>
        <w:numPr>
          <w:ilvl w:val="0"/>
          <w:numId w:val="661"/>
        </w:numPr>
        <w:shd w:val="clear"/>
        <w:kinsoku/>
        <w:wordWrap/>
        <w:overflowPunct/>
        <w:topLinePunct w:val="0"/>
        <w:bidi w:val="0"/>
        <w:spacing w:line="360" w:lineRule="auto"/>
        <w:ind w:left="0" w:firstLine="420" w:firstLineChars="20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支持与住院临床信息系统对接，实现与医生站客户端问题、时限消息提醒功能。</w:t>
      </w:r>
    </w:p>
    <w:p w14:paraId="1E9299C0">
      <w:pPr>
        <w:pageBreakBefore w:val="0"/>
        <w:widowControl/>
        <w:numPr>
          <w:ilvl w:val="0"/>
          <w:numId w:val="658"/>
        </w:numPr>
        <w:shd w:val="clear"/>
        <w:kinsoku/>
        <w:wordWrap/>
        <w:overflowPunct/>
        <w:topLinePunct w:val="0"/>
        <w:autoSpaceDE w:val="0"/>
        <w:bidi w:val="0"/>
        <w:spacing w:line="360" w:lineRule="auto"/>
        <w:ind w:firstLine="136"/>
        <w:rPr>
          <w:rFonts w:hint="eastAsia" w:ascii="宋体" w:hAnsi="宋体" w:eastAsia="宋体" w:cs="宋体"/>
          <w:color w:val="000000"/>
          <w:sz w:val="21"/>
          <w:szCs w:val="21"/>
          <w:highlight w:val="none"/>
          <w:lang w:val="en"/>
        </w:rPr>
      </w:pPr>
      <w:bookmarkStart w:id="4354" w:name="_Toc14941"/>
      <w:bookmarkStart w:id="4355" w:name="_Toc23696"/>
      <w:bookmarkStart w:id="4356" w:name="_Toc6247"/>
      <w:bookmarkStart w:id="4357" w:name="_Toc28093"/>
      <w:bookmarkStart w:id="4358" w:name="_Toc14127"/>
      <w:r>
        <w:rPr>
          <w:rFonts w:hint="eastAsia" w:ascii="宋体" w:hAnsi="宋体" w:eastAsia="宋体" w:cs="宋体"/>
          <w:color w:val="000000"/>
          <w:sz w:val="21"/>
          <w:szCs w:val="21"/>
          <w:highlight w:val="none"/>
          <w:lang w:val="en"/>
        </w:rPr>
        <w:t>病历管理质控</w:t>
      </w:r>
      <w:bookmarkEnd w:id="4354"/>
      <w:bookmarkEnd w:id="4355"/>
      <w:bookmarkEnd w:id="4356"/>
      <w:bookmarkEnd w:id="4357"/>
      <w:bookmarkEnd w:id="4358"/>
    </w:p>
    <w:p w14:paraId="77669249">
      <w:pPr>
        <w:pStyle w:val="306"/>
        <w:pageBreakBefore w:val="0"/>
        <w:shd w:val="clear"/>
        <w:kinsoku/>
        <w:wordWrap/>
        <w:overflowPunct/>
        <w:topLinePunct w:val="0"/>
        <w:autoSpaceDE w:val="0"/>
        <w:bidi w:val="0"/>
        <w:spacing w:line="360" w:lineRule="auto"/>
        <w:ind w:firstLine="56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具备病历质控管理功能，包括全院质控规则管理、科室质控、终末质控、环节质控、问题整改跟踪、质控统计分析。</w:t>
      </w:r>
    </w:p>
    <w:p w14:paraId="171FBA68">
      <w:pPr>
        <w:pageBreakBefore w:val="0"/>
        <w:widowControl/>
        <w:numPr>
          <w:ilvl w:val="0"/>
          <w:numId w:val="658"/>
        </w:numPr>
        <w:shd w:val="clear"/>
        <w:kinsoku/>
        <w:wordWrap/>
        <w:overflowPunct/>
        <w:topLinePunct w:val="0"/>
        <w:autoSpaceDE w:val="0"/>
        <w:bidi w:val="0"/>
        <w:spacing w:line="360" w:lineRule="auto"/>
        <w:ind w:firstLine="136"/>
        <w:rPr>
          <w:rFonts w:hint="eastAsia" w:ascii="宋体" w:hAnsi="宋体" w:eastAsia="宋体" w:cs="宋体"/>
          <w:color w:val="000000"/>
          <w:sz w:val="21"/>
          <w:szCs w:val="21"/>
          <w:highlight w:val="none"/>
          <w:lang w:val="en"/>
        </w:rPr>
      </w:pPr>
      <w:bookmarkStart w:id="4359" w:name="_Toc2832"/>
      <w:bookmarkStart w:id="4360" w:name="_Toc13433"/>
      <w:bookmarkStart w:id="4361" w:name="_Toc6891"/>
      <w:bookmarkStart w:id="4362" w:name="_Toc14023"/>
      <w:bookmarkStart w:id="4363" w:name="_Toc32173"/>
      <w:r>
        <w:rPr>
          <w:rFonts w:hint="eastAsia" w:ascii="宋体" w:hAnsi="宋体" w:eastAsia="宋体" w:cs="宋体"/>
          <w:color w:val="000000"/>
          <w:sz w:val="21"/>
          <w:szCs w:val="21"/>
          <w:highlight w:val="none"/>
          <w:lang w:val="en"/>
        </w:rPr>
        <w:t>质控数据查询</w:t>
      </w:r>
      <w:bookmarkEnd w:id="4359"/>
      <w:bookmarkEnd w:id="4360"/>
      <w:bookmarkEnd w:id="4361"/>
      <w:bookmarkEnd w:id="4362"/>
      <w:bookmarkEnd w:id="4363"/>
    </w:p>
    <w:p w14:paraId="49F6A9B6">
      <w:pPr>
        <w:pStyle w:val="306"/>
        <w:pageBreakBefore w:val="0"/>
        <w:numPr>
          <w:ilvl w:val="0"/>
          <w:numId w:val="662"/>
        </w:numPr>
        <w:shd w:val="clear"/>
        <w:kinsoku/>
        <w:wordWrap/>
        <w:overflowPunct/>
        <w:topLinePunct w:val="0"/>
        <w:bidi w:val="0"/>
        <w:spacing w:line="360" w:lineRule="auto"/>
        <w:ind w:firstLine="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具备科室、质控科、院级缺陷问题整改查询功能。</w:t>
      </w:r>
    </w:p>
    <w:p w14:paraId="34C5A706">
      <w:pPr>
        <w:pStyle w:val="306"/>
        <w:pageBreakBefore w:val="0"/>
        <w:numPr>
          <w:ilvl w:val="0"/>
          <w:numId w:val="662"/>
        </w:numPr>
        <w:shd w:val="clear"/>
        <w:kinsoku/>
        <w:wordWrap/>
        <w:overflowPunct/>
        <w:topLinePunct w:val="0"/>
        <w:bidi w:val="0"/>
        <w:spacing w:line="360" w:lineRule="auto"/>
        <w:ind w:firstLine="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具备科室、质控科、院级评分记录查询功能。</w:t>
      </w:r>
    </w:p>
    <w:p w14:paraId="6552CB65">
      <w:pPr>
        <w:pStyle w:val="306"/>
        <w:pageBreakBefore w:val="0"/>
        <w:numPr>
          <w:ilvl w:val="0"/>
          <w:numId w:val="662"/>
        </w:numPr>
        <w:shd w:val="clear"/>
        <w:kinsoku/>
        <w:wordWrap/>
        <w:overflowPunct/>
        <w:topLinePunct w:val="0"/>
        <w:bidi w:val="0"/>
        <w:spacing w:line="360" w:lineRule="auto"/>
        <w:ind w:firstLine="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具备病历时限记录查询功能。</w:t>
      </w:r>
    </w:p>
    <w:p w14:paraId="598439EF">
      <w:pPr>
        <w:pStyle w:val="306"/>
        <w:pageBreakBefore w:val="0"/>
        <w:numPr>
          <w:ilvl w:val="0"/>
          <w:numId w:val="662"/>
        </w:numPr>
        <w:shd w:val="clear"/>
        <w:kinsoku/>
        <w:wordWrap/>
        <w:overflowPunct/>
        <w:topLinePunct w:val="0"/>
        <w:bidi w:val="0"/>
        <w:spacing w:line="360" w:lineRule="auto"/>
        <w:ind w:firstLine="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具备按医疗质量安全核心制度和重点关注病人进行查询功能。</w:t>
      </w:r>
    </w:p>
    <w:p w14:paraId="139D3098">
      <w:pPr>
        <w:pStyle w:val="306"/>
        <w:pageBreakBefore w:val="0"/>
        <w:numPr>
          <w:ilvl w:val="0"/>
          <w:numId w:val="662"/>
        </w:numPr>
        <w:shd w:val="clear"/>
        <w:kinsoku/>
        <w:wordWrap/>
        <w:overflowPunct/>
        <w:topLinePunct w:val="0"/>
        <w:bidi w:val="0"/>
        <w:spacing w:line="360" w:lineRule="auto"/>
        <w:ind w:firstLine="0"/>
        <w:jc w:val="both"/>
        <w:rPr>
          <w:rFonts w:hint="eastAsia" w:ascii="宋体" w:hAnsi="宋体" w:eastAsia="宋体" w:cs="宋体"/>
          <w:color w:val="000000"/>
          <w:sz w:val="21"/>
          <w:szCs w:val="21"/>
          <w:highlight w:val="none"/>
          <w:lang w:val="en"/>
        </w:rPr>
      </w:pPr>
      <w:r>
        <w:rPr>
          <w:rFonts w:hint="eastAsia" w:ascii="宋体" w:hAnsi="宋体" w:eastAsia="宋体" w:cs="宋体"/>
          <w:color w:val="000000"/>
          <w:sz w:val="21"/>
          <w:szCs w:val="21"/>
          <w:highlight w:val="none"/>
          <w:lang w:val="en"/>
        </w:rPr>
        <w:t>具备转科患者信息查询功能。</w:t>
      </w:r>
    </w:p>
    <w:p w14:paraId="7529E05D">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364" w:name="_Toc13068"/>
      <w:bookmarkStart w:id="4365" w:name="_Toc20701"/>
      <w:bookmarkStart w:id="4366" w:name="_Toc14568"/>
      <w:bookmarkStart w:id="4367" w:name="_Toc28142"/>
      <w:bookmarkStart w:id="4368" w:name="_Toc31075"/>
      <w:r>
        <w:rPr>
          <w:rFonts w:hint="eastAsia" w:ascii="宋体" w:hAnsi="宋体" w:eastAsia="宋体" w:cs="宋体"/>
          <w:b/>
          <w:bCs/>
          <w:sz w:val="21"/>
          <w:szCs w:val="21"/>
          <w:highlight w:val="none"/>
        </w:rPr>
        <w:t>5.2.3.3.11.3质控整改追踪</w:t>
      </w:r>
      <w:bookmarkEnd w:id="4364"/>
      <w:bookmarkEnd w:id="4365"/>
      <w:bookmarkEnd w:id="4366"/>
      <w:bookmarkEnd w:id="4367"/>
      <w:bookmarkEnd w:id="4368"/>
    </w:p>
    <w:p w14:paraId="349C08A5">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val="en"/>
        </w:rPr>
        <w:t>具备质控整改追踪功能，可发送整改单，实时查看医生对于问题病历的整体整改进度，确保整改工作闭环管理，闭环流程集中展示医生与质控人员之间关于问题说明与整改的互动信息。</w:t>
      </w:r>
    </w:p>
    <w:p w14:paraId="0AD14277">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5.2.3.3.12会诊管理</w:t>
      </w:r>
      <w:bookmarkEnd w:id="4315"/>
      <w:bookmarkEnd w:id="4316"/>
      <w:bookmarkEnd w:id="4317"/>
      <w:bookmarkEnd w:id="4318"/>
      <w:bookmarkEnd w:id="4319"/>
      <w:bookmarkEnd w:id="4320"/>
      <w:bookmarkEnd w:id="4321"/>
      <w:bookmarkEnd w:id="4322"/>
      <w:bookmarkEnd w:id="4323"/>
    </w:p>
    <w:p w14:paraId="31EDDD62">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369" w:name="_Toc32381"/>
      <w:bookmarkStart w:id="4370" w:name="_Toc7976"/>
      <w:bookmarkStart w:id="4371" w:name="_Toc30061"/>
      <w:bookmarkStart w:id="4372" w:name="_Toc24735"/>
      <w:bookmarkStart w:id="4373" w:name="_Toc22164"/>
      <w:r>
        <w:rPr>
          <w:rFonts w:hint="eastAsia" w:ascii="宋体" w:hAnsi="宋体" w:eastAsia="宋体" w:cs="宋体"/>
          <w:b/>
          <w:bCs/>
          <w:sz w:val="21"/>
          <w:szCs w:val="21"/>
          <w:highlight w:val="none"/>
        </w:rPr>
        <w:t>5.2.3.3.12.1住院院内会诊管理</w:t>
      </w:r>
      <w:bookmarkEnd w:id="4369"/>
      <w:bookmarkEnd w:id="4370"/>
      <w:bookmarkEnd w:id="4371"/>
      <w:bookmarkEnd w:id="4372"/>
      <w:bookmarkEnd w:id="4373"/>
    </w:p>
    <w:p w14:paraId="7E62A0A7">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提供院内会诊管理功能，满足会诊过程中申请、接受、指派、答复、反馈、评价、审核、进度查看等使用需求。</w:t>
      </w:r>
    </w:p>
    <w:p w14:paraId="597E4CCA">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具备会诊申请功能，可一键发起会诊，包括院外会诊、科间会诊、多学科联合会诊。</w:t>
      </w:r>
    </w:p>
    <w:p w14:paraId="4D3597E4">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具备会诊申请时间录入会诊信息功能，包括：会诊类型、会诊级别、会诊时间、被邀科室、被邀医生、会诊病情概要及会诊目的等。</w:t>
      </w:r>
    </w:p>
    <w:p w14:paraId="06CA5D5C">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具备发起会诊申请后，自动生成会诊记录单、会诊医嘱功能。</w:t>
      </w:r>
    </w:p>
    <w:p w14:paraId="70EBB3A0">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具备发起会诊申请后，自动生成参与会诊医生的待办会诊任务功能，会诊记录单会同步到住院病历中。</w:t>
      </w:r>
    </w:p>
    <w:p w14:paraId="7D4CCD1D">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具备会诊接收功能，包括会诊接收，进行会诊邀约的答复反馈。</w:t>
      </w:r>
    </w:p>
    <w:p w14:paraId="3B4F23ED">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具备会诊指派功能，可指派本科室的其他医生参加会诊。</w:t>
      </w:r>
    </w:p>
    <w:p w14:paraId="6466C8ED">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具备会诊答复功能，不同医生可同时在线完成答复，答复完成，自动触发会诊计费功能。</w:t>
      </w:r>
    </w:p>
    <w:p w14:paraId="5EFAE30F">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具备会诊反馈和评价功能，包括申请科室的医生和接收会诊的医生的互评功能。</w:t>
      </w:r>
    </w:p>
    <w:p w14:paraId="6DD7E1FE">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具备会诊审核功能，可发起多学科联合会诊，支持业务科主任的确认和医务处的审核调度，调度完成后，被邀请的会诊医生可查看会诊单。</w:t>
      </w:r>
    </w:p>
    <w:p w14:paraId="69BFA0AC">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具备会诊进度查看功能，可查看会诊的进度，以及在不同节点的操作人和操作时间。</w:t>
      </w:r>
    </w:p>
    <w:p w14:paraId="5F5AE531">
      <w:pPr>
        <w:pageBreakBefore w:val="0"/>
        <w:widowControl/>
        <w:numPr>
          <w:ilvl w:val="0"/>
          <w:numId w:val="663"/>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具备会诊统计功能，包括会诊的数据回收和统计。</w:t>
      </w:r>
    </w:p>
    <w:p w14:paraId="575DAB8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374" w:name="_Toc23266"/>
      <w:bookmarkStart w:id="4375" w:name="_Toc19238"/>
      <w:bookmarkStart w:id="4376" w:name="_Toc5335"/>
      <w:bookmarkStart w:id="4377" w:name="_Toc4324"/>
      <w:bookmarkStart w:id="4378" w:name="_Toc8671"/>
      <w:r>
        <w:rPr>
          <w:rFonts w:hint="eastAsia" w:ascii="宋体" w:hAnsi="宋体" w:eastAsia="宋体" w:cs="宋体"/>
          <w:b/>
          <w:bCs/>
          <w:sz w:val="21"/>
          <w:szCs w:val="21"/>
          <w:highlight w:val="none"/>
        </w:rPr>
        <w:t>5.2.3.3.12.2住院院内会诊排班管理</w:t>
      </w:r>
      <w:bookmarkEnd w:id="4374"/>
      <w:bookmarkEnd w:id="4375"/>
      <w:bookmarkEnd w:id="4376"/>
      <w:bookmarkEnd w:id="4377"/>
      <w:bookmarkEnd w:id="4378"/>
    </w:p>
    <w:p w14:paraId="13873AB6">
      <w:pPr>
        <w:pageBreakBefore w:val="0"/>
        <w:widowControl/>
        <w:numPr>
          <w:ilvl w:val="0"/>
          <w:numId w:val="664"/>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具备会诊排班管理功能，包括依据当前会诊任务情况，自动生成会诊排班。</w:t>
      </w:r>
    </w:p>
    <w:p w14:paraId="16F190BA">
      <w:pPr>
        <w:pageBreakBefore w:val="0"/>
        <w:widowControl/>
        <w:numPr>
          <w:ilvl w:val="0"/>
          <w:numId w:val="664"/>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具备排班任务记录的查看与提醒功能。</w:t>
      </w:r>
    </w:p>
    <w:p w14:paraId="137FF30A">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379" w:name="_Toc19514"/>
      <w:bookmarkStart w:id="4380" w:name="_Toc7192"/>
      <w:bookmarkStart w:id="4381" w:name="_Toc19397"/>
      <w:bookmarkStart w:id="4382" w:name="_Toc22666"/>
      <w:bookmarkStart w:id="4383" w:name="_Toc7821"/>
      <w:r>
        <w:rPr>
          <w:rFonts w:hint="eastAsia" w:ascii="宋体" w:hAnsi="宋体" w:eastAsia="宋体" w:cs="宋体"/>
          <w:b/>
          <w:bCs/>
          <w:sz w:val="21"/>
          <w:szCs w:val="21"/>
          <w:highlight w:val="none"/>
        </w:rPr>
        <w:t>5.2.3.3.12.3住院院内会诊监控</w:t>
      </w:r>
      <w:bookmarkEnd w:id="4379"/>
      <w:bookmarkEnd w:id="4380"/>
      <w:bookmarkEnd w:id="4381"/>
      <w:bookmarkEnd w:id="4382"/>
      <w:bookmarkEnd w:id="4383"/>
    </w:p>
    <w:p w14:paraId="54ACB1E8">
      <w:pPr>
        <w:pageBreakBefore w:val="0"/>
        <w:widowControl/>
        <w:numPr>
          <w:ilvl w:val="0"/>
          <w:numId w:val="665"/>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具备会诊状态的实</w:t>
      </w:r>
      <w:r>
        <w:rPr>
          <w:rFonts w:hint="eastAsia" w:ascii="宋体" w:hAnsi="宋体" w:cs="宋体"/>
          <w:sz w:val="21"/>
          <w:szCs w:val="21"/>
          <w:highlight w:val="none"/>
          <w:lang w:val="en" w:eastAsia="zh-CN" w:bidi="ar"/>
        </w:rPr>
        <w:t>时</w:t>
      </w:r>
      <w:r>
        <w:rPr>
          <w:rFonts w:hint="eastAsia" w:ascii="宋体" w:hAnsi="宋体" w:eastAsia="宋体" w:cs="宋体"/>
          <w:sz w:val="21"/>
          <w:szCs w:val="21"/>
          <w:highlight w:val="none"/>
          <w:lang w:val="en" w:bidi="ar"/>
        </w:rPr>
        <w:t>监控和提醒功能。</w:t>
      </w:r>
    </w:p>
    <w:p w14:paraId="549C768E">
      <w:pPr>
        <w:pageBreakBefore w:val="0"/>
        <w:widowControl/>
        <w:numPr>
          <w:ilvl w:val="0"/>
          <w:numId w:val="665"/>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具备会诊消息提醒同步到任务中心功能，及时提示医生处理会诊邀约。</w:t>
      </w:r>
    </w:p>
    <w:p w14:paraId="10774C5D">
      <w:pPr>
        <w:pageBreakBefore w:val="0"/>
        <w:widowControl/>
        <w:numPr>
          <w:ilvl w:val="0"/>
          <w:numId w:val="665"/>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具备实时追踪会诊状态，查看会诊进度功能。</w:t>
      </w:r>
    </w:p>
    <w:p w14:paraId="018465EA">
      <w:pPr>
        <w:pageBreakBefore w:val="0"/>
        <w:widowControl/>
        <w:numPr>
          <w:ilvl w:val="0"/>
          <w:numId w:val="665"/>
        </w:numPr>
        <w:shd w:val="clear"/>
        <w:kinsoku/>
        <w:wordWrap/>
        <w:overflowPunct/>
        <w:topLinePunct w:val="0"/>
        <w:bidi w:val="0"/>
        <w:spacing w:line="360" w:lineRule="auto"/>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具备统计会诊评价和反馈结果，监控会诊质量功能。</w:t>
      </w:r>
    </w:p>
    <w:p w14:paraId="3A1F05D5">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rPr>
      </w:pPr>
      <w:bookmarkStart w:id="4384" w:name="_Toc9217"/>
      <w:r>
        <w:rPr>
          <w:rFonts w:hint="eastAsia" w:ascii="宋体" w:hAnsi="宋体" w:eastAsia="宋体" w:cs="宋体"/>
          <w:b/>
          <w:bCs/>
          <w:sz w:val="21"/>
          <w:szCs w:val="21"/>
          <w:highlight w:val="none"/>
        </w:rPr>
        <w:t>5.2.3.3.12.4急诊会诊管理</w:t>
      </w:r>
      <w:bookmarkEnd w:id="4384"/>
    </w:p>
    <w:p w14:paraId="73C3365B">
      <w:pPr>
        <w:pageBreakBefore w:val="0"/>
        <w:widowControl/>
        <w:numPr>
          <w:ilvl w:val="0"/>
          <w:numId w:val="6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具备会诊申请自动换取患者信息和诊断结果。</w:t>
      </w:r>
    </w:p>
    <w:p w14:paraId="6FF3ABA3">
      <w:pPr>
        <w:pageBreakBefore w:val="0"/>
        <w:widowControl/>
        <w:numPr>
          <w:ilvl w:val="0"/>
          <w:numId w:val="6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具备会诊申请回复功能。</w:t>
      </w:r>
    </w:p>
    <w:p w14:paraId="15BC2AD9">
      <w:pPr>
        <w:pageBreakBefore w:val="0"/>
        <w:widowControl/>
        <w:numPr>
          <w:ilvl w:val="0"/>
          <w:numId w:val="6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具备会诊报道功能。</w:t>
      </w:r>
    </w:p>
    <w:p w14:paraId="3AEF3D21">
      <w:pPr>
        <w:pageBreakBefore w:val="0"/>
        <w:widowControl/>
        <w:numPr>
          <w:ilvl w:val="0"/>
          <w:numId w:val="6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具备会诊时间管理功能。</w:t>
      </w:r>
    </w:p>
    <w:p w14:paraId="01014B72">
      <w:pPr>
        <w:pageBreakBefore w:val="0"/>
        <w:widowControl/>
        <w:numPr>
          <w:ilvl w:val="0"/>
          <w:numId w:val="666"/>
        </w:numPr>
        <w:shd w:val="clear"/>
        <w:kinsoku/>
        <w:wordWrap/>
        <w:overflowPunct/>
        <w:topLinePunct w:val="0"/>
        <w:bidi w:val="0"/>
        <w:spacing w:line="360" w:lineRule="auto"/>
        <w:rPr>
          <w:rFonts w:hint="eastAsia" w:ascii="宋体" w:hAnsi="宋体" w:eastAsia="宋体" w:cs="宋体"/>
          <w:sz w:val="21"/>
          <w:szCs w:val="21"/>
          <w:highlight w:val="none"/>
          <w:lang w:bidi="ar"/>
        </w:rPr>
      </w:pPr>
      <w:r>
        <w:rPr>
          <w:rFonts w:hint="eastAsia" w:ascii="宋体" w:hAnsi="宋体" w:eastAsia="宋体" w:cs="宋体"/>
          <w:sz w:val="21"/>
          <w:szCs w:val="21"/>
          <w:highlight w:val="none"/>
          <w:lang w:bidi="ar"/>
        </w:rPr>
        <w:t>具备会诊记录引用功能。</w:t>
      </w:r>
    </w:p>
    <w:p w14:paraId="67F49215">
      <w:pPr>
        <w:pStyle w:val="8"/>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5.2.3.3.13多学科会诊MDT</w:t>
      </w:r>
    </w:p>
    <w:p w14:paraId="456037C6">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385" w:name="_Toc32081"/>
      <w:bookmarkStart w:id="4386" w:name="_Toc15950"/>
      <w:bookmarkStart w:id="4387" w:name="_Toc13782"/>
      <w:bookmarkStart w:id="4388" w:name="_Toc30208"/>
      <w:bookmarkStart w:id="4389" w:name="_Toc14325"/>
      <w:r>
        <w:rPr>
          <w:rFonts w:hint="eastAsia" w:ascii="宋体" w:hAnsi="宋体" w:eastAsia="宋体" w:cs="宋体"/>
          <w:b/>
          <w:bCs/>
          <w:sz w:val="21"/>
          <w:szCs w:val="21"/>
          <w:highlight w:val="none"/>
        </w:rPr>
        <w:t>5.2.3.3.13.1多学科联合门诊</w:t>
      </w:r>
      <w:bookmarkEnd w:id="4385"/>
      <w:bookmarkEnd w:id="4386"/>
      <w:bookmarkEnd w:id="4387"/>
      <w:bookmarkEnd w:id="4388"/>
      <w:bookmarkEnd w:id="4389"/>
    </w:p>
    <w:p w14:paraId="574DC8D3">
      <w:pPr>
        <w:pageBreakBefore w:val="0"/>
        <w:widowControl/>
        <w:numPr>
          <w:ilvl w:val="0"/>
          <w:numId w:val="66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4390" w:name="_Toc24153"/>
      <w:bookmarkStart w:id="4391" w:name="_Toc30424"/>
      <w:bookmarkStart w:id="4392" w:name="_Toc15280"/>
      <w:bookmarkStart w:id="4393" w:name="_Toc13346"/>
      <w:bookmarkStart w:id="4394" w:name="_Toc25456"/>
      <w:r>
        <w:rPr>
          <w:rFonts w:hint="eastAsia" w:ascii="宋体" w:hAnsi="宋体" w:eastAsia="宋体" w:cs="宋体"/>
          <w:sz w:val="21"/>
          <w:szCs w:val="21"/>
          <w:highlight w:val="none"/>
        </w:rPr>
        <w:t>患者管理</w:t>
      </w:r>
      <w:bookmarkEnd w:id="4390"/>
      <w:bookmarkEnd w:id="4391"/>
      <w:bookmarkEnd w:id="4392"/>
      <w:bookmarkEnd w:id="4393"/>
      <w:bookmarkEnd w:id="4394"/>
    </w:p>
    <w:p w14:paraId="308CA9AE">
      <w:pPr>
        <w:pageBreakBefore w:val="0"/>
        <w:widowControl/>
        <w:numPr>
          <w:ilvl w:val="0"/>
          <w:numId w:val="66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具备按照会诊状态对患者进行分类展示功能。</w:t>
      </w:r>
    </w:p>
    <w:p w14:paraId="2DEBD7B8">
      <w:pPr>
        <w:pageBreakBefore w:val="0"/>
        <w:widowControl/>
        <w:numPr>
          <w:ilvl w:val="0"/>
          <w:numId w:val="66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具备患者检索功能。</w:t>
      </w:r>
    </w:p>
    <w:p w14:paraId="67B96B82">
      <w:pPr>
        <w:pageBreakBefore w:val="0"/>
        <w:widowControl/>
        <w:numPr>
          <w:ilvl w:val="0"/>
          <w:numId w:val="66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具备关注重点患者并进行查看功能。</w:t>
      </w:r>
    </w:p>
    <w:p w14:paraId="25107986">
      <w:pPr>
        <w:pageBreakBefore w:val="0"/>
        <w:widowControl/>
        <w:numPr>
          <w:ilvl w:val="0"/>
          <w:numId w:val="668"/>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支持与门诊医生站对接，实现查看门诊挂号患者基本信息功能。</w:t>
      </w:r>
    </w:p>
    <w:p w14:paraId="64A9AC68">
      <w:pPr>
        <w:pageBreakBefore w:val="0"/>
        <w:widowControl/>
        <w:numPr>
          <w:ilvl w:val="0"/>
          <w:numId w:val="66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4395" w:name="_Toc32230"/>
      <w:bookmarkStart w:id="4396" w:name="_Toc17576"/>
      <w:bookmarkStart w:id="4397" w:name="_Toc26325"/>
      <w:bookmarkStart w:id="4398" w:name="_Toc20236"/>
      <w:bookmarkStart w:id="4399" w:name="_Toc474"/>
      <w:r>
        <w:rPr>
          <w:rFonts w:hint="eastAsia" w:ascii="宋体" w:hAnsi="宋体" w:eastAsia="宋体" w:cs="宋体"/>
          <w:sz w:val="21"/>
          <w:szCs w:val="21"/>
          <w:highlight w:val="none"/>
        </w:rPr>
        <w:t>会诊申请</w:t>
      </w:r>
      <w:bookmarkEnd w:id="4395"/>
      <w:bookmarkEnd w:id="4396"/>
      <w:bookmarkEnd w:id="4397"/>
      <w:bookmarkEnd w:id="4398"/>
      <w:bookmarkEnd w:id="4399"/>
    </w:p>
    <w:p w14:paraId="70F9C7B0">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具备会诊申请详情填写功能，包括会诊参与人、会诊时间、会诊地点、会诊目的。</w:t>
      </w:r>
    </w:p>
    <w:p w14:paraId="1D5440BA">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具备会诊参与人选择专家团队和医生两种模式。</w:t>
      </w:r>
    </w:p>
    <w:p w14:paraId="30592457">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具备会诊团队维护功能，包含新增团队、删除团队、维护团队。</w:t>
      </w:r>
    </w:p>
    <w:p w14:paraId="545059DD">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具备会诊团队名称、团队简介、团队专家、团队秘书维护功能。</w:t>
      </w:r>
    </w:p>
    <w:p w14:paraId="42E15A49">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具备会诊申请信息录入并自动生成会诊申请单功能。</w:t>
      </w:r>
    </w:p>
    <w:p w14:paraId="034B9D3B">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具备常用模板设置功能，包括会诊目的、会诊地点、会诊预约科室和医生。</w:t>
      </w:r>
    </w:p>
    <w:p w14:paraId="40953F53">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支持与门诊医生站对接，实现医生站收到会诊消息提醒功能。</w:t>
      </w:r>
    </w:p>
    <w:p w14:paraId="79C2FCBB">
      <w:pPr>
        <w:pageBreakBefore w:val="0"/>
        <w:widowControl/>
        <w:numPr>
          <w:ilvl w:val="0"/>
          <w:numId w:val="669"/>
        </w:numPr>
        <w:shd w:val="clear"/>
        <w:kinsoku/>
        <w:wordWrap/>
        <w:overflowPunct/>
        <w:topLinePunct w:val="0"/>
        <w:bidi w:val="0"/>
        <w:spacing w:line="360" w:lineRule="auto"/>
        <w:ind w:firstLine="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支持与院内消息平台对接，实现短信通知患者和会诊参与人会诊信息功能。</w:t>
      </w:r>
    </w:p>
    <w:p w14:paraId="37CF94F8">
      <w:pPr>
        <w:pageBreakBefore w:val="0"/>
        <w:widowControl/>
        <w:numPr>
          <w:ilvl w:val="0"/>
          <w:numId w:val="66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4400" w:name="_Toc12322"/>
      <w:bookmarkStart w:id="4401" w:name="_Toc13763"/>
      <w:bookmarkStart w:id="4402" w:name="_Toc7897"/>
      <w:bookmarkStart w:id="4403" w:name="_Toc26119"/>
      <w:bookmarkStart w:id="4404" w:name="_Toc9737"/>
      <w:r>
        <w:rPr>
          <w:rFonts w:hint="eastAsia" w:ascii="宋体" w:hAnsi="宋体" w:eastAsia="宋体" w:cs="宋体"/>
          <w:sz w:val="21"/>
          <w:szCs w:val="21"/>
          <w:highlight w:val="none"/>
        </w:rPr>
        <w:t>问诊管理</w:t>
      </w:r>
      <w:bookmarkEnd w:id="4400"/>
      <w:bookmarkEnd w:id="4401"/>
      <w:bookmarkEnd w:id="4402"/>
      <w:bookmarkEnd w:id="4403"/>
      <w:bookmarkEnd w:id="4404"/>
    </w:p>
    <w:p w14:paraId="6F412D32">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具备患者档案信息录入功能，包括：个人信息、健康摘要、疾病史、用药史、吸烟史、饮酒史、过敏史。</w:t>
      </w:r>
    </w:p>
    <w:p w14:paraId="0FC87E49">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具备将患者档案信息自动引用至病历中功能。</w:t>
      </w:r>
    </w:p>
    <w:p w14:paraId="1893FC8C">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具备问诊病历按照专病引用专科模板功能。</w:t>
      </w:r>
    </w:p>
    <w:p w14:paraId="20B43BF7">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具备问诊病历结构化内容录入功能，包括主诉、现病史、既往史、体格检查、辅助检查及诊断内容。</w:t>
      </w:r>
    </w:p>
    <w:p w14:paraId="698E8A56">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具备常用语的增删改功能，在录入问诊病历时可根据节点内容实时展现对应常用语。</w:t>
      </w:r>
    </w:p>
    <w:p w14:paraId="423C0455">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具备诊断录入功能，诊断可按科室、个人收藏，具备诊断添加前后缀功能。</w:t>
      </w:r>
    </w:p>
    <w:p w14:paraId="1A10F9BF">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具备以文件形式上传纸质检查报告及病历资料功能。</w:t>
      </w:r>
    </w:p>
    <w:p w14:paraId="40D024F0">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支持与院内医技系统对接，实现查看并引用院内检查检验结果功能。</w:t>
      </w:r>
    </w:p>
    <w:p w14:paraId="08F31CF8">
      <w:pPr>
        <w:pageBreakBefore w:val="0"/>
        <w:widowControl/>
        <w:numPr>
          <w:ilvl w:val="0"/>
          <w:numId w:val="670"/>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支持与临床信息集成视图对接，查看患者历次就诊记录。</w:t>
      </w:r>
    </w:p>
    <w:p w14:paraId="46E987A7">
      <w:pPr>
        <w:pageBreakBefore w:val="0"/>
        <w:widowControl/>
        <w:numPr>
          <w:ilvl w:val="0"/>
          <w:numId w:val="66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4405" w:name="_Toc22991"/>
      <w:bookmarkStart w:id="4406" w:name="_Toc8719"/>
      <w:bookmarkStart w:id="4407" w:name="_Toc7916"/>
      <w:bookmarkStart w:id="4408" w:name="_Toc16832"/>
      <w:bookmarkStart w:id="4409" w:name="_Toc21842"/>
      <w:r>
        <w:rPr>
          <w:rFonts w:hint="eastAsia" w:ascii="宋体" w:hAnsi="宋体" w:eastAsia="宋体" w:cs="宋体"/>
          <w:sz w:val="21"/>
          <w:szCs w:val="21"/>
          <w:highlight w:val="none"/>
        </w:rPr>
        <w:t>会诊管理</w:t>
      </w:r>
      <w:bookmarkEnd w:id="4405"/>
      <w:bookmarkEnd w:id="4406"/>
      <w:bookmarkEnd w:id="4407"/>
      <w:bookmarkEnd w:id="4408"/>
      <w:bookmarkEnd w:id="4409"/>
    </w:p>
    <w:p w14:paraId="43BDCB65">
      <w:pPr>
        <w:pageBreakBefore w:val="0"/>
        <w:widowControl/>
        <w:numPr>
          <w:ilvl w:val="0"/>
          <w:numId w:val="671"/>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具备会诊病历结构化录入功能，并可自动带入问诊病历内容。</w:t>
      </w:r>
    </w:p>
    <w:p w14:paraId="39F3706F">
      <w:pPr>
        <w:pageBreakBefore w:val="0"/>
        <w:widowControl/>
        <w:numPr>
          <w:ilvl w:val="0"/>
          <w:numId w:val="671"/>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具备会诊病历签署、打印功能。</w:t>
      </w:r>
    </w:p>
    <w:p w14:paraId="037B6CC7">
      <w:pPr>
        <w:pageBreakBefore w:val="0"/>
        <w:widowControl/>
        <w:numPr>
          <w:ilvl w:val="0"/>
          <w:numId w:val="671"/>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具有会诊意见的统一录入和分开录入功能。</w:t>
      </w:r>
    </w:p>
    <w:p w14:paraId="171DBB52">
      <w:pPr>
        <w:pageBreakBefore w:val="0"/>
        <w:widowControl/>
        <w:numPr>
          <w:ilvl w:val="0"/>
          <w:numId w:val="66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4410" w:name="_Toc5606"/>
      <w:bookmarkStart w:id="4411" w:name="_Toc25033"/>
      <w:bookmarkStart w:id="4412" w:name="_Toc22055"/>
      <w:bookmarkStart w:id="4413" w:name="_Toc8995"/>
      <w:bookmarkStart w:id="4414" w:name="_Toc29095"/>
      <w:r>
        <w:rPr>
          <w:rFonts w:hint="eastAsia" w:ascii="宋体" w:hAnsi="宋体" w:eastAsia="宋体" w:cs="宋体"/>
          <w:sz w:val="21"/>
          <w:szCs w:val="21"/>
          <w:highlight w:val="none"/>
        </w:rPr>
        <w:t>随访管理</w:t>
      </w:r>
      <w:bookmarkEnd w:id="4410"/>
      <w:bookmarkEnd w:id="4411"/>
      <w:bookmarkEnd w:id="4412"/>
      <w:bookmarkEnd w:id="4413"/>
      <w:bookmarkEnd w:id="4414"/>
    </w:p>
    <w:p w14:paraId="6148E967">
      <w:pPr>
        <w:pageBreakBefore w:val="0"/>
        <w:widowControl/>
        <w:numPr>
          <w:ilvl w:val="0"/>
          <w:numId w:val="67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具备按照随访状态检索和查看患者，支持根据就诊科室、随访日期进行检索。</w:t>
      </w:r>
    </w:p>
    <w:p w14:paraId="11F0BFDC">
      <w:pPr>
        <w:pageBreakBefore w:val="0"/>
        <w:widowControl/>
        <w:numPr>
          <w:ilvl w:val="0"/>
          <w:numId w:val="67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具备根据患者会诊意见生成随访计划功能。</w:t>
      </w:r>
    </w:p>
    <w:p w14:paraId="46C55923">
      <w:pPr>
        <w:pageBreakBefore w:val="0"/>
        <w:widowControl/>
        <w:numPr>
          <w:ilvl w:val="0"/>
          <w:numId w:val="67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具备与院内消息平台对接，实现短信的定期随访功能，并可根据随访记录筛选需人工干预随访患者功能。</w:t>
      </w:r>
    </w:p>
    <w:p w14:paraId="372C5F2F">
      <w:pPr>
        <w:pageBreakBefore w:val="0"/>
        <w:widowControl/>
        <w:numPr>
          <w:ilvl w:val="0"/>
          <w:numId w:val="67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具备记录随访内容和随访结果。</w:t>
      </w:r>
    </w:p>
    <w:p w14:paraId="0D6CF482">
      <w:pPr>
        <w:pageBreakBefore w:val="0"/>
        <w:widowControl/>
        <w:numPr>
          <w:ilvl w:val="0"/>
          <w:numId w:val="67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具备随访时查看患者会诊病历的功能。</w:t>
      </w:r>
    </w:p>
    <w:p w14:paraId="2EF309B4">
      <w:pPr>
        <w:pageBreakBefore w:val="0"/>
        <w:widowControl/>
        <w:numPr>
          <w:ilvl w:val="0"/>
          <w:numId w:val="672"/>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具备以时间轴方式查看患者随访期的随访记录。</w:t>
      </w:r>
    </w:p>
    <w:p w14:paraId="5AA85D87">
      <w:pPr>
        <w:pageBreakBefore w:val="0"/>
        <w:widowControl/>
        <w:numPr>
          <w:ilvl w:val="0"/>
          <w:numId w:val="667"/>
        </w:numPr>
        <w:shd w:val="clear"/>
        <w:kinsoku/>
        <w:wordWrap/>
        <w:overflowPunct/>
        <w:topLinePunct w:val="0"/>
        <w:bidi w:val="0"/>
        <w:spacing w:line="360" w:lineRule="auto"/>
        <w:ind w:firstLine="136"/>
        <w:rPr>
          <w:rFonts w:hint="eastAsia" w:ascii="宋体" w:hAnsi="宋体" w:eastAsia="宋体" w:cs="宋体"/>
          <w:sz w:val="21"/>
          <w:szCs w:val="21"/>
          <w:highlight w:val="none"/>
        </w:rPr>
      </w:pPr>
      <w:bookmarkStart w:id="4415" w:name="_Toc25849"/>
      <w:bookmarkStart w:id="4416" w:name="_Toc7400"/>
      <w:bookmarkStart w:id="4417" w:name="_Toc32035"/>
      <w:bookmarkStart w:id="4418" w:name="_Toc4732"/>
      <w:bookmarkStart w:id="4419" w:name="_Toc21749"/>
      <w:r>
        <w:rPr>
          <w:rFonts w:hint="eastAsia" w:ascii="宋体" w:hAnsi="宋体" w:eastAsia="宋体" w:cs="宋体"/>
          <w:sz w:val="21"/>
          <w:szCs w:val="21"/>
          <w:highlight w:val="none"/>
        </w:rPr>
        <w:t>统计分析</w:t>
      </w:r>
      <w:bookmarkEnd w:id="4415"/>
      <w:bookmarkEnd w:id="4416"/>
      <w:bookmarkEnd w:id="4417"/>
      <w:bookmarkEnd w:id="4418"/>
      <w:bookmarkEnd w:id="4419"/>
    </w:p>
    <w:p w14:paraId="18BF5278">
      <w:pPr>
        <w:pageBreakBefore w:val="0"/>
        <w:widowControl/>
        <w:numPr>
          <w:ilvl w:val="0"/>
          <w:numId w:val="673"/>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具备会诊情况、参会情况、随访情况的统计分析功能。</w:t>
      </w:r>
    </w:p>
    <w:p w14:paraId="74CA29CB">
      <w:pPr>
        <w:pageBreakBefore w:val="0"/>
        <w:shd w:val="clear"/>
        <w:kinsoku/>
        <w:wordWrap/>
        <w:overflowPunct/>
        <w:topLinePunct w:val="0"/>
        <w:bidi w:val="0"/>
        <w:spacing w:line="360" w:lineRule="auto"/>
        <w:outlineLvl w:val="6"/>
        <w:rPr>
          <w:rFonts w:hint="eastAsia" w:ascii="宋体" w:hAnsi="宋体" w:eastAsia="宋体" w:cs="宋体"/>
          <w:b/>
          <w:bCs/>
          <w:sz w:val="21"/>
          <w:szCs w:val="21"/>
          <w:highlight w:val="none"/>
          <w:lang w:eastAsia="zh-CN"/>
        </w:rPr>
      </w:pPr>
      <w:bookmarkStart w:id="4420" w:name="_Toc25484"/>
      <w:bookmarkStart w:id="4421" w:name="_Toc23871"/>
      <w:bookmarkStart w:id="4422" w:name="_Toc2839"/>
      <w:bookmarkStart w:id="4423" w:name="_Toc6321"/>
      <w:bookmarkStart w:id="4424" w:name="_Toc9142"/>
      <w:r>
        <w:rPr>
          <w:rFonts w:hint="eastAsia" w:ascii="宋体" w:hAnsi="宋体" w:eastAsia="宋体" w:cs="宋体"/>
          <w:b/>
          <w:bCs/>
          <w:sz w:val="21"/>
          <w:szCs w:val="21"/>
          <w:highlight w:val="none"/>
        </w:rPr>
        <w:t>5.2.3.3.13.2多学科住院会诊</w:t>
      </w:r>
      <w:bookmarkEnd w:id="4420"/>
      <w:bookmarkEnd w:id="4421"/>
      <w:bookmarkEnd w:id="4422"/>
      <w:bookmarkEnd w:id="4423"/>
      <w:bookmarkEnd w:id="4424"/>
    </w:p>
    <w:p w14:paraId="6D9823AD">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支持与院内住院医生站对接，实现临床医生在住院医生工作站发起MDT会诊申请功能。</w:t>
      </w:r>
    </w:p>
    <w:p w14:paraId="07C65210">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具备可以查看发起会诊、参与会诊列表功能。</w:t>
      </w:r>
    </w:p>
    <w:p w14:paraId="0509B19F">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具备住院专家团队人员新增、修改、删除功能。</w:t>
      </w:r>
    </w:p>
    <w:p w14:paraId="53020AE3">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支持与院内病历对接后，在书写会诊申请时可以引用患者病历内容。</w:t>
      </w:r>
    </w:p>
    <w:p w14:paraId="069CF0B3">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具备住院MDT审核功能，可审核、驳回、安排专家团队。</w:t>
      </w:r>
    </w:p>
    <w:p w14:paraId="347E0BB0">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具备住院MDT会诊结构化病历保存、签署、打印功能。</w:t>
      </w:r>
    </w:p>
    <w:p w14:paraId="431C94C3">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支持与院内消息平台对接后，将短信发送至患者和会诊参与医生。</w:t>
      </w:r>
    </w:p>
    <w:p w14:paraId="7EF8F805">
      <w:pPr>
        <w:pageBreakBefore w:val="0"/>
        <w:widowControl/>
        <w:numPr>
          <w:ilvl w:val="0"/>
          <w:numId w:val="674"/>
        </w:numPr>
        <w:shd w:val="clear"/>
        <w:kinsoku/>
        <w:wordWrap/>
        <w:overflowPunct/>
        <w:topLinePunct w:val="0"/>
        <w:bidi w:val="0"/>
        <w:spacing w:line="360" w:lineRule="auto"/>
        <w:ind w:left="0" w:firstLine="420" w:firstLineChars="200"/>
        <w:rPr>
          <w:rFonts w:hint="eastAsia" w:ascii="宋体" w:hAnsi="宋体" w:eastAsia="宋体" w:cs="宋体"/>
          <w:sz w:val="21"/>
          <w:szCs w:val="21"/>
          <w:highlight w:val="none"/>
          <w:lang w:val="en" w:bidi="ar"/>
        </w:rPr>
      </w:pPr>
      <w:r>
        <w:rPr>
          <w:rFonts w:hint="eastAsia" w:ascii="宋体" w:hAnsi="宋体" w:eastAsia="宋体" w:cs="宋体"/>
          <w:sz w:val="21"/>
          <w:szCs w:val="21"/>
          <w:highlight w:val="none"/>
          <w:lang w:val="en" w:bidi="ar"/>
        </w:rPr>
        <w:t>具备查看患者会诊进程的时间轴展现功能。</w:t>
      </w:r>
    </w:p>
    <w:p w14:paraId="6135C125">
      <w:pPr>
        <w:pStyle w:val="6"/>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425" w:name="_Toc13774"/>
      <w:bookmarkStart w:id="4426" w:name="_Toc2427"/>
      <w:bookmarkStart w:id="4427" w:name="_Toc30475"/>
      <w:bookmarkStart w:id="4428" w:name="_Toc21994"/>
      <w:r>
        <w:rPr>
          <w:rFonts w:hint="eastAsia" w:ascii="宋体" w:hAnsi="宋体" w:eastAsia="宋体" w:cs="宋体"/>
          <w:sz w:val="21"/>
          <w:szCs w:val="21"/>
          <w:highlight w:val="none"/>
        </w:rPr>
        <w:t>5.2.4接口</w:t>
      </w:r>
      <w:bookmarkEnd w:id="4425"/>
      <w:bookmarkEnd w:id="4426"/>
      <w:bookmarkEnd w:id="4427"/>
      <w:bookmarkEnd w:id="4428"/>
    </w:p>
    <w:p w14:paraId="03F4FE32">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429" w:name="_Toc2376"/>
      <w:bookmarkStart w:id="4430" w:name="_Toc14516"/>
      <w:bookmarkStart w:id="4431" w:name="_Toc15244"/>
      <w:r>
        <w:rPr>
          <w:rFonts w:hint="eastAsia" w:ascii="宋体" w:hAnsi="宋体" w:eastAsia="宋体" w:cs="宋体"/>
          <w:sz w:val="21"/>
          <w:szCs w:val="21"/>
          <w:highlight w:val="none"/>
        </w:rPr>
        <w:t>5.2.4.1内部接口</w:t>
      </w:r>
      <w:bookmarkEnd w:id="4429"/>
      <w:bookmarkEnd w:id="4430"/>
      <w:bookmarkEnd w:id="4431"/>
      <w:r>
        <w:rPr>
          <w:rFonts w:hint="eastAsia" w:ascii="宋体" w:hAnsi="宋体" w:eastAsia="宋体" w:cs="宋体"/>
          <w:sz w:val="21"/>
          <w:szCs w:val="21"/>
          <w:highlight w:val="none"/>
        </w:rPr>
        <w:t>，包括但不限于以下内容：</w:t>
      </w:r>
    </w:p>
    <w:p w14:paraId="0EB4D115">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内各系统模块之间接口对接，满足核心系统管理和医院业务需求。</w:t>
      </w:r>
    </w:p>
    <w:p w14:paraId="00E433C9">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与危重病人上报进行接口对接，满足系统管理和医院业务需求。</w:t>
      </w:r>
    </w:p>
    <w:p w14:paraId="7319370F">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与华车患者差异化识别接口系统对接，满足系统管理和医院业务需求。</w:t>
      </w:r>
    </w:p>
    <w:p w14:paraId="1D877454">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与陪护收费系统对接，满足系统管理和医院业务需求。</w:t>
      </w:r>
    </w:p>
    <w:p w14:paraId="38730BF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与综合申领管理系统</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含眼科手术预约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对接，满足系统管理和医院业务需求。</w:t>
      </w:r>
    </w:p>
    <w:p w14:paraId="6091C58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与本院自研系统对接，满足系统管理和医院业务需求。</w:t>
      </w:r>
    </w:p>
    <w:p w14:paraId="677B7E5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与中药代煎系统对接，满足系统管理和医院业务需求。</w:t>
      </w:r>
    </w:p>
    <w:p w14:paraId="253C6674">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与病案复印登记程序对接，满足系统管理和医院业务需求。</w:t>
      </w:r>
    </w:p>
    <w:p w14:paraId="7C1257FD">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与科内自研数据库及应用对接，满足系统管理和医院业务需求。</w:t>
      </w:r>
    </w:p>
    <w:p w14:paraId="1EED22B6">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与眼科影像信息系统对接，满足系统管理和医院业务需求。</w:t>
      </w:r>
    </w:p>
    <w:p w14:paraId="1FA70075">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与眼视光管理系统（配镜部）对接，满足系统管理和医院业务需求。</w:t>
      </w:r>
    </w:p>
    <w:p w14:paraId="3C28CC9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与金蝶K3财务系统对接，满足系统管理和医院业务需求。</w:t>
      </w:r>
    </w:p>
    <w:p w14:paraId="4BC0F84B">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与HRP医院资源管理系统对接，满足系统管理和医院业务需求。</w:t>
      </w:r>
    </w:p>
    <w:p w14:paraId="3025DF6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与防统方软件系统对接，满足系统管理和医院业务需求。</w:t>
      </w:r>
    </w:p>
    <w:p w14:paraId="28BDAE72">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与人力资源管理系统对接，满足系统管理和医院业务需求。</w:t>
      </w:r>
    </w:p>
    <w:p w14:paraId="14F9218B">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与医院信息集成平台对接，满足系统管理和医院业务需求。</w:t>
      </w:r>
    </w:p>
    <w:p w14:paraId="32A2E30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与呼吸专科大数据平台对接，满足系统管理和医院业务需求。</w:t>
      </w:r>
    </w:p>
    <w:p w14:paraId="4BEF863F">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医院智能化系统对接，包括但不限于智能化集成系统、信息发布及引导系统、候诊呼叫信号系统、医疗设备管理、输液监管系统、婴儿防盗系统、特殊患者室内定位管理系统、护理白板系统，满足系统管理和医院业务需求。</w:t>
      </w:r>
    </w:p>
    <w:p w14:paraId="753DEB62">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与自助设备服务系统对接，满足系统管理和医院业务需求。</w:t>
      </w:r>
    </w:p>
    <w:p w14:paraId="5C3A5D6B">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与放射检查系统对接，满足系统管理和医院业务需求。</w:t>
      </w:r>
    </w:p>
    <w:p w14:paraId="76956DE0">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与超声检查系统对接，满足系统管理和医院业务需求。</w:t>
      </w:r>
    </w:p>
    <w:p w14:paraId="694512DA">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与内镜检查系统对接，满足系统管理和医院业务需求。</w:t>
      </w:r>
    </w:p>
    <w:p w14:paraId="0B587C3D">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与检查智能预约对接，满足系统管理和医院业务需求。</w:t>
      </w:r>
    </w:p>
    <w:p w14:paraId="48A4F68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与病理检查系统对接，满足系统管理和医院业务需求。</w:t>
      </w:r>
    </w:p>
    <w:p w14:paraId="36C42EFD">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与手术麻醉信息系统对接，满足系统管理和医院业务需求。</w:t>
      </w:r>
    </w:p>
    <w:p w14:paraId="43D22816">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与日间手术管理系统对接，满足系统管理和医院业务需求。</w:t>
      </w:r>
    </w:p>
    <w:p w14:paraId="6527E3B4">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与治疗管理信息系统（含康复）对接，满足系统管理和医院业务需求。</w:t>
      </w:r>
    </w:p>
    <w:p w14:paraId="1CCF635C">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与重症监护信息系统对接，满足系统管理和医院业务需求。</w:t>
      </w:r>
    </w:p>
    <w:p w14:paraId="7CC6BD35">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与高压氧治疗系统对接，满足系统管理和医院业务需求。</w:t>
      </w:r>
    </w:p>
    <w:p w14:paraId="31DB828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与口腔电子病历对接，满足系统管理和医院业务需求。</w:t>
      </w:r>
    </w:p>
    <w:p w14:paraId="24498EE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与孕产专科系统对接，满足系统管理和医院业务需求。</w:t>
      </w:r>
    </w:p>
    <w:p w14:paraId="6C112335">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与急诊三大中心对接，满足系统管理和医院业务需求。</w:t>
      </w:r>
    </w:p>
    <w:p w14:paraId="364E2118">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与核医学系统对接，满足系统管理和医院业务需求。</w:t>
      </w:r>
    </w:p>
    <w:p w14:paraId="734EF4A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与云胶片对接，满足系统管理和医院业务需求。</w:t>
      </w:r>
    </w:p>
    <w:p w14:paraId="6F1958BD">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与血液透析管理系统对接，满足系统管理和医院业务需求。</w:t>
      </w:r>
    </w:p>
    <w:p w14:paraId="1A7DB038">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与静脉配置管理系统对接，满足系统管理和医院业务需求。</w:t>
      </w:r>
    </w:p>
    <w:p w14:paraId="3C46B4D3">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与药师工作站对接，满足系统管理和医院业务需求。</w:t>
      </w:r>
    </w:p>
    <w:p w14:paraId="5DEDE72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与高值耗材管理对接，满足系统管理和医院业务需求。</w:t>
      </w:r>
    </w:p>
    <w:p w14:paraId="1AA7FF6C">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与低值耗材管理对接，满足系统管理和医院业务需求。</w:t>
      </w:r>
    </w:p>
    <w:p w14:paraId="0B6006E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与内镜洗消追溯系统对接，满足系统管理和医院业务需求。</w:t>
      </w:r>
    </w:p>
    <w:p w14:paraId="4CC5B27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与不良事件管理系统对接，满足系统管理和医院业务需求。</w:t>
      </w:r>
    </w:p>
    <w:p w14:paraId="688966D9">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与疾病监测报告管理系统对接，满足系统管理和医院业务需求。</w:t>
      </w:r>
    </w:p>
    <w:p w14:paraId="2C9B7C6F">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与单病种管理系统对接，满足系统管理和医院业务需求。</w:t>
      </w:r>
    </w:p>
    <w:p w14:paraId="1909C77E">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与VTE系统对接，满足系统管理和医院业务需求。</w:t>
      </w:r>
    </w:p>
    <w:p w14:paraId="2583469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与医护电子签名系统（CA）对接，满足系统管理和医院业务需求。</w:t>
      </w:r>
    </w:p>
    <w:p w14:paraId="7948B73B">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与患者电子签名系统（CA）对接，满足系统管理和医院业务需求。</w:t>
      </w:r>
    </w:p>
    <w:p w14:paraId="02C27BA8">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与HQMS上报对接，满足系统管理和医院业务需求。</w:t>
      </w:r>
    </w:p>
    <w:p w14:paraId="5C72483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与病案示踪管理系统对接，满足系统管理和医院业务需求。</w:t>
      </w:r>
    </w:p>
    <w:p w14:paraId="3BFD6256">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与物价智能审核系统对接，满足系统管理和医院业务需求。</w:t>
      </w:r>
    </w:p>
    <w:p w14:paraId="741754E0">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与医务管理系统（含医疗质量控制）对接，满足系统管理和医院业务需求。</w:t>
      </w:r>
    </w:p>
    <w:p w14:paraId="774A14C5">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与病历质控管理对接，满足系统管理和医院业务需求。</w:t>
      </w:r>
    </w:p>
    <w:p w14:paraId="32015660">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与无纸化病案对接，满足系统管理和医院业务需求。</w:t>
      </w:r>
    </w:p>
    <w:p w14:paraId="3E21B661">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与多学科会诊MDT对接，满足系统管理和医院业务需求。</w:t>
      </w:r>
    </w:p>
    <w:p w14:paraId="098375C6">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与医院感染管理系统对接，满足系统管理和医院业务需求。</w:t>
      </w:r>
    </w:p>
    <w:p w14:paraId="4C339A4B">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与消毒供应质量追溯管理系统对接，满足系统管理和医院业务需求。</w:t>
      </w:r>
    </w:p>
    <w:p w14:paraId="180D71FB">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与成本分析及运营管理一体化系统对接，满足系统管理和医院业务需求。</w:t>
      </w:r>
    </w:p>
    <w:p w14:paraId="6173B6EA">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与医保DRG预分组、明细分析系统对接，满足系统管理和医院业务需求。</w:t>
      </w:r>
    </w:p>
    <w:p w14:paraId="40F6DEF4">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与摆药机、智能药柜系统对接，满足系统管理和医院业务需求。</w:t>
      </w:r>
    </w:p>
    <w:p w14:paraId="69B63AD2">
      <w:pPr>
        <w:pageBreakBefore w:val="0"/>
        <w:widowControl/>
        <w:numPr>
          <w:ilvl w:val="0"/>
          <w:numId w:val="675"/>
        </w:numPr>
        <w:shd w:val="clear"/>
        <w:tabs>
          <w:tab w:val="left" w:pos="0"/>
        </w:tabs>
        <w:kinsoku/>
        <w:wordWrap/>
        <w:overflowPunct/>
        <w:topLinePunct w:val="0"/>
        <w:bidi w:val="0"/>
        <w:spacing w:line="360" w:lineRule="auto"/>
        <w:ind w:left="0"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与医保业务综合服务终端对接，实现医保业务综合服务全流程应用。</w:t>
      </w:r>
    </w:p>
    <w:p w14:paraId="02E97DDB">
      <w:pPr>
        <w:pStyle w:val="7"/>
        <w:pageBreakBefore w:val="0"/>
        <w:shd w:val="clear"/>
        <w:kinsoku/>
        <w:wordWrap/>
        <w:overflowPunct/>
        <w:topLinePunct w:val="0"/>
        <w:bidi w:val="0"/>
        <w:spacing w:before="0" w:after="0" w:line="360" w:lineRule="auto"/>
        <w:rPr>
          <w:rFonts w:hint="eastAsia" w:ascii="宋体" w:hAnsi="宋体" w:eastAsia="宋体" w:cs="宋体"/>
          <w:sz w:val="21"/>
          <w:szCs w:val="21"/>
          <w:highlight w:val="none"/>
        </w:rPr>
      </w:pPr>
      <w:bookmarkStart w:id="4432" w:name="_Toc19185"/>
      <w:bookmarkStart w:id="4433" w:name="_Toc29954"/>
      <w:bookmarkStart w:id="4434" w:name="_Toc10074"/>
      <w:bookmarkStart w:id="4435" w:name="_Toc10698"/>
      <w:r>
        <w:rPr>
          <w:rFonts w:hint="eastAsia" w:ascii="宋体" w:hAnsi="宋体" w:eastAsia="宋体" w:cs="宋体"/>
          <w:sz w:val="21"/>
          <w:szCs w:val="21"/>
          <w:highlight w:val="none"/>
        </w:rPr>
        <w:t>5.2.4.2外部接口</w:t>
      </w:r>
      <w:bookmarkEnd w:id="4432"/>
      <w:bookmarkEnd w:id="4433"/>
      <w:bookmarkEnd w:id="4434"/>
      <w:bookmarkEnd w:id="4435"/>
      <w:r>
        <w:rPr>
          <w:rFonts w:hint="eastAsia" w:ascii="宋体" w:hAnsi="宋体" w:eastAsia="宋体" w:cs="宋体"/>
          <w:sz w:val="21"/>
          <w:szCs w:val="21"/>
          <w:highlight w:val="none"/>
        </w:rPr>
        <w:t>，包括但不限于以下内容：</w:t>
      </w:r>
    </w:p>
    <w:p w14:paraId="5EAD1DC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（1）与血液净化中心签到系统对接，实现数据共享，满足医院管理要求。</w:t>
      </w:r>
    </w:p>
    <w:p w14:paraId="56B21CBE">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（2）与省厅病案管理系统对接，实现数据共享，满足医院管理要求。</w:t>
      </w:r>
    </w:p>
    <w:p w14:paraId="49E167C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（3）与佛山市万达全民健康卫生区域上传平台对接，实现数据共享，满足相关政策以及医院管理要求。</w:t>
      </w:r>
    </w:p>
    <w:p w14:paraId="03EBDAA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（4）与医院成人接种门诊信息化建设项目对接，实现数据共享，满足相关政策以及医院管理要求。</w:t>
      </w:r>
    </w:p>
    <w:p w14:paraId="6A59E75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（5）与佛山市双向转诊管理系统对接，实现数据共享，满足相关政策以及医院管理要求。</w:t>
      </w:r>
    </w:p>
    <w:p w14:paraId="5B6C535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（6）与血液透析管理系统对接，实现数据共享，满足医院管理要求。</w:t>
      </w:r>
    </w:p>
    <w:p w14:paraId="28F882E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（7）与120院前急救管理系统对接，实现数据共享，满足相关政策以及医院管理要求。</w:t>
      </w:r>
    </w:p>
    <w:p w14:paraId="1E7689C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（8）与广东省死亡医学证明管理信息系统对接，实现数据共享，满足相关政策以及医院管理要求。</w:t>
      </w:r>
    </w:p>
    <w:p w14:paraId="409C9963">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（9）与医联体远程医疗系统对接，实现数据共享，满足相关政策以及医院管理要求。</w:t>
      </w:r>
    </w:p>
    <w:p w14:paraId="4FBD86FB">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（10）与佛山市全民健康卫生监管平台对接，实现数据共享，满足相关政策以及医院管理要求。</w:t>
      </w:r>
    </w:p>
    <w:p w14:paraId="65C6E57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（11）与佛山市妇幼保健信息系统对接，实现数据共享，满足相关政策以及医院管理要求。</w:t>
      </w:r>
    </w:p>
    <w:p w14:paraId="6F47603F">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（12）与母婴登记系统对接，实现数据共享，满足相关政策以及医院管理要求。</w:t>
      </w:r>
    </w:p>
    <w:p w14:paraId="108D3C79">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（13）与医院远程视频会议系统对接，实现数据共享，满足医院管理要求。</w:t>
      </w:r>
    </w:p>
    <w:p w14:paraId="5C341368">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（14）与抗肿瘤药物上报服务对接，实现数据共享，满足相关政策以及医院管理要求。</w:t>
      </w:r>
    </w:p>
    <w:p w14:paraId="7D25603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（15）与广东省新冠检测服务平台对接，实现数据共享，满足相关政策以及医院管理要求。</w:t>
      </w:r>
    </w:p>
    <w:p w14:paraId="2C973BA0">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（16）与新冠核酸批量上报系统、核酸通对接，实现数据共享，满足相关政策以及医院管理要求。</w:t>
      </w:r>
    </w:p>
    <w:p w14:paraId="48E7260A">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（17）与省内、省外异地医保（门诊）对接，实现数据共享，满足相关政策以及医院管理要求。</w:t>
      </w:r>
    </w:p>
    <w:p w14:paraId="5680020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（18）与省内、省外异地医保（住院）对接，实现数据共享，满足相关政策以及医院管理要求。</w:t>
      </w:r>
    </w:p>
    <w:p w14:paraId="08054297">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（19）与门诊国家医保对接，实现数据共享，满足相关政策以及医院管理要求。</w:t>
      </w:r>
    </w:p>
    <w:p w14:paraId="190AAC04">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（20）与住院国家医保对接，实现数据共享，满足相关政策以及医院管理要求。</w:t>
      </w:r>
    </w:p>
    <w:p w14:paraId="728B2602">
      <w:pPr>
        <w:pageBreakBefore w:val="0"/>
        <w:shd w:val="clear"/>
        <w:kinsoku/>
        <w:wordWrap/>
        <w:overflowPunct/>
        <w:topLinePunct w:val="0"/>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（21）与国家医保伤病分离接口对接，实现数据共享，满足相关政策以及医院管理要求。</w:t>
      </w:r>
      <w:bookmarkEnd w:id="2"/>
    </w:p>
    <w:sectPr>
      <w:headerReference r:id="rId3" w:type="default"/>
      <w:footerReference r:id="rId4" w:type="default"/>
      <w:pgSz w:w="11907" w:h="16839"/>
      <w:pgMar w:top="1440" w:right="1080" w:bottom="1440" w:left="1080"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30023">
    <w:pPr>
      <w:pStyle w:val="27"/>
      <w:jc w:val="center"/>
      <w:rPr>
        <w:rFonts w:hint="eastAsia" w:ascii="宋体" w:hAnsi="宋体" w:eastAsia="宋体" w:cs="宋体"/>
        <w:b w:val="0"/>
        <w:bCs w:val="0"/>
        <w:sz w:val="18"/>
        <w:szCs w:val="18"/>
      </w:rPr>
    </w:pPr>
    <w:r>
      <w:rPr>
        <w:rFonts w:hint="eastAsia" w:ascii="宋体" w:hAnsi="宋体" w:eastAsia="宋体" w:cs="宋体"/>
        <w:b w:val="0"/>
        <w:bCs w:val="0"/>
        <w:sz w:val="18"/>
        <w:szCs w:val="18"/>
        <w:lang w:val="zh-CN"/>
      </w:rPr>
      <w:t>第</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PAGE</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67</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页  共</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NUMPAGES</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67</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页</w:t>
    </w:r>
  </w:p>
  <w:p w14:paraId="36FA1608">
    <w:pPr>
      <w:pStyle w:val="27"/>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220DA">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8F1F7"/>
    <w:multiLevelType w:val="multilevel"/>
    <w:tmpl w:val="8118F1F7"/>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81379A35"/>
    <w:multiLevelType w:val="singleLevel"/>
    <w:tmpl w:val="81379A35"/>
    <w:lvl w:ilvl="0" w:tentative="0">
      <w:start w:val="1"/>
      <w:numFmt w:val="decimal"/>
      <w:lvlText w:val="%1)"/>
      <w:lvlJc w:val="left"/>
      <w:pPr>
        <w:ind w:left="425" w:hanging="425"/>
      </w:pPr>
      <w:rPr>
        <w:rFonts w:hint="default"/>
      </w:rPr>
    </w:lvl>
  </w:abstractNum>
  <w:abstractNum w:abstractNumId="2">
    <w:nsid w:val="816BECA2"/>
    <w:multiLevelType w:val="multilevel"/>
    <w:tmpl w:val="816BECA2"/>
    <w:lvl w:ilvl="0" w:tentative="0">
      <w:start w:val="1"/>
      <w:numFmt w:val="decimal"/>
      <w:suff w:val="space"/>
      <w:lvlText w:val="(%1)"/>
      <w:lvlJc w:val="left"/>
      <w:pPr>
        <w:ind w:left="0" w:firstLine="0"/>
      </w:pPr>
      <w:rPr>
        <w:rFonts w:hint="default" w:ascii="宋体" w:hAnsi="宋体" w:eastAsia="宋体" w:cs="宋体"/>
        <w:b w:val="0"/>
        <w:bCs w:val="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81A55B2E"/>
    <w:multiLevelType w:val="singleLevel"/>
    <w:tmpl w:val="81A55B2E"/>
    <w:lvl w:ilvl="0" w:tentative="0">
      <w:start w:val="1"/>
      <w:numFmt w:val="decimal"/>
      <w:lvlText w:val="%1)"/>
      <w:lvlJc w:val="left"/>
      <w:pPr>
        <w:ind w:left="425" w:hanging="425"/>
      </w:pPr>
      <w:rPr>
        <w:rFonts w:hint="default"/>
      </w:rPr>
    </w:lvl>
  </w:abstractNum>
  <w:abstractNum w:abstractNumId="4">
    <w:nsid w:val="81C1BB0B"/>
    <w:multiLevelType w:val="singleLevel"/>
    <w:tmpl w:val="81C1BB0B"/>
    <w:lvl w:ilvl="0" w:tentative="0">
      <w:start w:val="1"/>
      <w:numFmt w:val="decimal"/>
      <w:lvlText w:val="%1)"/>
      <w:lvlJc w:val="left"/>
      <w:pPr>
        <w:ind w:left="425" w:hanging="425"/>
      </w:pPr>
      <w:rPr>
        <w:rFonts w:hint="default"/>
      </w:rPr>
    </w:lvl>
  </w:abstractNum>
  <w:abstractNum w:abstractNumId="5">
    <w:nsid w:val="81C50A28"/>
    <w:multiLevelType w:val="singleLevel"/>
    <w:tmpl w:val="81C50A28"/>
    <w:lvl w:ilvl="0" w:tentative="0">
      <w:start w:val="1"/>
      <w:numFmt w:val="decimal"/>
      <w:lvlText w:val="%1)"/>
      <w:lvlJc w:val="left"/>
      <w:pPr>
        <w:ind w:left="425" w:hanging="425"/>
      </w:pPr>
      <w:rPr>
        <w:rFonts w:hint="default"/>
      </w:rPr>
    </w:lvl>
  </w:abstractNum>
  <w:abstractNum w:abstractNumId="6">
    <w:nsid w:val="82070465"/>
    <w:multiLevelType w:val="singleLevel"/>
    <w:tmpl w:val="82070465"/>
    <w:lvl w:ilvl="0" w:tentative="0">
      <w:start w:val="1"/>
      <w:numFmt w:val="decimal"/>
      <w:lvlText w:val="(%1)"/>
      <w:lvlJc w:val="left"/>
      <w:pPr>
        <w:ind w:left="425" w:hanging="425"/>
      </w:pPr>
      <w:rPr>
        <w:rFonts w:hint="default"/>
      </w:rPr>
    </w:lvl>
  </w:abstractNum>
  <w:abstractNum w:abstractNumId="7">
    <w:nsid w:val="824A8D70"/>
    <w:multiLevelType w:val="singleLevel"/>
    <w:tmpl w:val="824A8D70"/>
    <w:lvl w:ilvl="0" w:tentative="0">
      <w:start w:val="1"/>
      <w:numFmt w:val="decimal"/>
      <w:lvlText w:val="(%1)"/>
      <w:lvlJc w:val="left"/>
      <w:pPr>
        <w:ind w:left="425" w:hanging="425"/>
      </w:pPr>
      <w:rPr>
        <w:rFonts w:hint="default"/>
      </w:rPr>
    </w:lvl>
  </w:abstractNum>
  <w:abstractNum w:abstractNumId="8">
    <w:nsid w:val="825ACB4C"/>
    <w:multiLevelType w:val="singleLevel"/>
    <w:tmpl w:val="825ACB4C"/>
    <w:lvl w:ilvl="0" w:tentative="0">
      <w:start w:val="1"/>
      <w:numFmt w:val="decimal"/>
      <w:lvlText w:val="%1)"/>
      <w:lvlJc w:val="left"/>
      <w:pPr>
        <w:ind w:left="425" w:hanging="425"/>
      </w:pPr>
      <w:rPr>
        <w:rFonts w:hint="default"/>
      </w:rPr>
    </w:lvl>
  </w:abstractNum>
  <w:abstractNum w:abstractNumId="9">
    <w:nsid w:val="8263E8D6"/>
    <w:multiLevelType w:val="singleLevel"/>
    <w:tmpl w:val="8263E8D6"/>
    <w:lvl w:ilvl="0" w:tentative="0">
      <w:start w:val="1"/>
      <w:numFmt w:val="lowerLetter"/>
      <w:lvlText w:val="%1."/>
      <w:lvlJc w:val="left"/>
      <w:pPr>
        <w:ind w:left="425" w:hanging="425"/>
      </w:pPr>
      <w:rPr>
        <w:rFonts w:hint="default"/>
      </w:rPr>
    </w:lvl>
  </w:abstractNum>
  <w:abstractNum w:abstractNumId="10">
    <w:nsid w:val="82739A2B"/>
    <w:multiLevelType w:val="singleLevel"/>
    <w:tmpl w:val="82739A2B"/>
    <w:lvl w:ilvl="0" w:tentative="0">
      <w:start w:val="1"/>
      <w:numFmt w:val="decimal"/>
      <w:lvlText w:val="%1)"/>
      <w:lvlJc w:val="left"/>
      <w:pPr>
        <w:ind w:left="425" w:hanging="425"/>
      </w:pPr>
      <w:rPr>
        <w:rFonts w:hint="default"/>
      </w:rPr>
    </w:lvl>
  </w:abstractNum>
  <w:abstractNum w:abstractNumId="11">
    <w:nsid w:val="832B40ED"/>
    <w:multiLevelType w:val="singleLevel"/>
    <w:tmpl w:val="832B40ED"/>
    <w:lvl w:ilvl="0" w:tentative="0">
      <w:start w:val="1"/>
      <w:numFmt w:val="decimal"/>
      <w:lvlText w:val="%1)"/>
      <w:lvlJc w:val="left"/>
      <w:pPr>
        <w:ind w:left="425" w:hanging="425"/>
      </w:pPr>
      <w:rPr>
        <w:rFonts w:hint="default"/>
      </w:rPr>
    </w:lvl>
  </w:abstractNum>
  <w:abstractNum w:abstractNumId="12">
    <w:nsid w:val="839B5936"/>
    <w:multiLevelType w:val="singleLevel"/>
    <w:tmpl w:val="839B5936"/>
    <w:lvl w:ilvl="0" w:tentative="0">
      <w:start w:val="1"/>
      <w:numFmt w:val="decimal"/>
      <w:lvlText w:val="%1)"/>
      <w:lvlJc w:val="left"/>
      <w:pPr>
        <w:ind w:left="425" w:hanging="425"/>
      </w:pPr>
      <w:rPr>
        <w:rFonts w:hint="default"/>
      </w:rPr>
    </w:lvl>
  </w:abstractNum>
  <w:abstractNum w:abstractNumId="13">
    <w:nsid w:val="83D92843"/>
    <w:multiLevelType w:val="singleLevel"/>
    <w:tmpl w:val="83D92843"/>
    <w:lvl w:ilvl="0" w:tentative="0">
      <w:start w:val="1"/>
      <w:numFmt w:val="decimalEnclosedCircleChinese"/>
      <w:suff w:val="nothing"/>
      <w:lvlText w:val="%1　"/>
      <w:lvlJc w:val="left"/>
      <w:pPr>
        <w:ind w:left="0" w:firstLine="400"/>
      </w:pPr>
      <w:rPr>
        <w:rFonts w:hint="eastAsia"/>
      </w:rPr>
    </w:lvl>
  </w:abstractNum>
  <w:abstractNum w:abstractNumId="14">
    <w:nsid w:val="83EA5105"/>
    <w:multiLevelType w:val="singleLevel"/>
    <w:tmpl w:val="83EA5105"/>
    <w:lvl w:ilvl="0" w:tentative="0">
      <w:start w:val="1"/>
      <w:numFmt w:val="decimal"/>
      <w:lvlText w:val="%1)"/>
      <w:lvlJc w:val="left"/>
      <w:pPr>
        <w:ind w:left="425" w:hanging="425"/>
      </w:pPr>
      <w:rPr>
        <w:rFonts w:hint="default"/>
      </w:rPr>
    </w:lvl>
  </w:abstractNum>
  <w:abstractNum w:abstractNumId="15">
    <w:nsid w:val="846A6144"/>
    <w:multiLevelType w:val="singleLevel"/>
    <w:tmpl w:val="846A6144"/>
    <w:lvl w:ilvl="0" w:tentative="0">
      <w:start w:val="1"/>
      <w:numFmt w:val="decimal"/>
      <w:lvlText w:val="(%1)"/>
      <w:lvlJc w:val="left"/>
      <w:pPr>
        <w:ind w:left="425" w:hanging="425"/>
      </w:pPr>
      <w:rPr>
        <w:rFonts w:hint="default"/>
      </w:rPr>
    </w:lvl>
  </w:abstractNum>
  <w:abstractNum w:abstractNumId="16">
    <w:nsid w:val="849FE713"/>
    <w:multiLevelType w:val="singleLevel"/>
    <w:tmpl w:val="849FE713"/>
    <w:lvl w:ilvl="0" w:tentative="0">
      <w:start w:val="1"/>
      <w:numFmt w:val="decimal"/>
      <w:lvlText w:val="(%1)"/>
      <w:lvlJc w:val="left"/>
      <w:pPr>
        <w:ind w:left="425" w:hanging="425"/>
      </w:pPr>
      <w:rPr>
        <w:rFonts w:hint="default"/>
      </w:rPr>
    </w:lvl>
  </w:abstractNum>
  <w:abstractNum w:abstractNumId="17">
    <w:nsid w:val="853226C2"/>
    <w:multiLevelType w:val="singleLevel"/>
    <w:tmpl w:val="853226C2"/>
    <w:lvl w:ilvl="0" w:tentative="0">
      <w:start w:val="1"/>
      <w:numFmt w:val="decimal"/>
      <w:lvlText w:val="%1)"/>
      <w:lvlJc w:val="left"/>
      <w:pPr>
        <w:ind w:left="425" w:hanging="425"/>
      </w:pPr>
      <w:rPr>
        <w:rFonts w:hint="default"/>
      </w:rPr>
    </w:lvl>
  </w:abstractNum>
  <w:abstractNum w:abstractNumId="18">
    <w:nsid w:val="85363BCB"/>
    <w:multiLevelType w:val="singleLevel"/>
    <w:tmpl w:val="85363BCB"/>
    <w:lvl w:ilvl="0" w:tentative="0">
      <w:start w:val="1"/>
      <w:numFmt w:val="decimal"/>
      <w:lvlText w:val="%1)"/>
      <w:lvlJc w:val="left"/>
      <w:pPr>
        <w:ind w:left="425" w:hanging="425"/>
      </w:pPr>
      <w:rPr>
        <w:rFonts w:hint="default"/>
      </w:rPr>
    </w:lvl>
  </w:abstractNum>
  <w:abstractNum w:abstractNumId="19">
    <w:nsid w:val="8549BF04"/>
    <w:multiLevelType w:val="singleLevel"/>
    <w:tmpl w:val="8549BF04"/>
    <w:lvl w:ilvl="0" w:tentative="0">
      <w:start w:val="1"/>
      <w:numFmt w:val="decimal"/>
      <w:lvlText w:val="%1)"/>
      <w:lvlJc w:val="left"/>
      <w:pPr>
        <w:ind w:left="425" w:hanging="425"/>
      </w:pPr>
      <w:rPr>
        <w:rFonts w:hint="default"/>
      </w:rPr>
    </w:lvl>
  </w:abstractNum>
  <w:abstractNum w:abstractNumId="20">
    <w:nsid w:val="85892D3D"/>
    <w:multiLevelType w:val="singleLevel"/>
    <w:tmpl w:val="85892D3D"/>
    <w:lvl w:ilvl="0" w:tentative="0">
      <w:start w:val="1"/>
      <w:numFmt w:val="lowerLetter"/>
      <w:lvlText w:val="%1."/>
      <w:lvlJc w:val="left"/>
      <w:pPr>
        <w:ind w:left="425" w:hanging="425"/>
      </w:pPr>
      <w:rPr>
        <w:rFonts w:hint="default"/>
      </w:rPr>
    </w:lvl>
  </w:abstractNum>
  <w:abstractNum w:abstractNumId="21">
    <w:nsid w:val="8638693C"/>
    <w:multiLevelType w:val="singleLevel"/>
    <w:tmpl w:val="8638693C"/>
    <w:lvl w:ilvl="0" w:tentative="0">
      <w:start w:val="1"/>
      <w:numFmt w:val="decimal"/>
      <w:lvlText w:val="(%1)"/>
      <w:lvlJc w:val="left"/>
      <w:pPr>
        <w:ind w:left="425" w:hanging="425"/>
      </w:pPr>
      <w:rPr>
        <w:rFonts w:hint="default"/>
      </w:rPr>
    </w:lvl>
  </w:abstractNum>
  <w:abstractNum w:abstractNumId="22">
    <w:nsid w:val="8773F311"/>
    <w:multiLevelType w:val="singleLevel"/>
    <w:tmpl w:val="8773F311"/>
    <w:lvl w:ilvl="0" w:tentative="0">
      <w:start w:val="1"/>
      <w:numFmt w:val="chineseCounting"/>
      <w:suff w:val="nothing"/>
      <w:lvlText w:val="（%1）"/>
      <w:lvlJc w:val="left"/>
      <w:pPr>
        <w:ind w:left="0" w:firstLine="420"/>
      </w:pPr>
      <w:rPr>
        <w:rFonts w:hint="eastAsia"/>
      </w:rPr>
    </w:lvl>
  </w:abstractNum>
  <w:abstractNum w:abstractNumId="23">
    <w:nsid w:val="8784C46B"/>
    <w:multiLevelType w:val="singleLevel"/>
    <w:tmpl w:val="8784C46B"/>
    <w:lvl w:ilvl="0" w:tentative="0">
      <w:start w:val="1"/>
      <w:numFmt w:val="decimal"/>
      <w:lvlText w:val="%1)"/>
      <w:lvlJc w:val="left"/>
      <w:pPr>
        <w:ind w:left="425" w:hanging="425"/>
      </w:pPr>
      <w:rPr>
        <w:rFonts w:hint="default"/>
      </w:rPr>
    </w:lvl>
  </w:abstractNum>
  <w:abstractNum w:abstractNumId="24">
    <w:nsid w:val="87C7E36A"/>
    <w:multiLevelType w:val="singleLevel"/>
    <w:tmpl w:val="87C7E36A"/>
    <w:lvl w:ilvl="0" w:tentative="0">
      <w:start w:val="1"/>
      <w:numFmt w:val="lowerLetter"/>
      <w:lvlText w:val="%1."/>
      <w:lvlJc w:val="left"/>
      <w:pPr>
        <w:ind w:left="425" w:hanging="425"/>
      </w:pPr>
      <w:rPr>
        <w:rFonts w:hint="default"/>
      </w:rPr>
    </w:lvl>
  </w:abstractNum>
  <w:abstractNum w:abstractNumId="25">
    <w:nsid w:val="8844900E"/>
    <w:multiLevelType w:val="singleLevel"/>
    <w:tmpl w:val="8844900E"/>
    <w:lvl w:ilvl="0" w:tentative="0">
      <w:start w:val="1"/>
      <w:numFmt w:val="decimal"/>
      <w:lvlText w:val="%1)"/>
      <w:lvlJc w:val="left"/>
      <w:pPr>
        <w:ind w:left="425" w:hanging="425"/>
      </w:pPr>
      <w:rPr>
        <w:rFonts w:hint="default"/>
      </w:rPr>
    </w:lvl>
  </w:abstractNum>
  <w:abstractNum w:abstractNumId="26">
    <w:nsid w:val="89389EF3"/>
    <w:multiLevelType w:val="singleLevel"/>
    <w:tmpl w:val="89389EF3"/>
    <w:lvl w:ilvl="0" w:tentative="0">
      <w:start w:val="1"/>
      <w:numFmt w:val="decimal"/>
      <w:lvlText w:val="%1)"/>
      <w:lvlJc w:val="left"/>
      <w:pPr>
        <w:ind w:left="425" w:hanging="425"/>
      </w:pPr>
      <w:rPr>
        <w:rFonts w:hint="default"/>
      </w:rPr>
    </w:lvl>
  </w:abstractNum>
  <w:abstractNum w:abstractNumId="27">
    <w:nsid w:val="89CD7D9E"/>
    <w:multiLevelType w:val="singleLevel"/>
    <w:tmpl w:val="89CD7D9E"/>
    <w:lvl w:ilvl="0" w:tentative="0">
      <w:start w:val="1"/>
      <w:numFmt w:val="lowerLetter"/>
      <w:lvlText w:val="%1."/>
      <w:lvlJc w:val="left"/>
      <w:pPr>
        <w:ind w:left="425" w:hanging="425"/>
      </w:pPr>
      <w:rPr>
        <w:rFonts w:hint="default"/>
      </w:rPr>
    </w:lvl>
  </w:abstractNum>
  <w:abstractNum w:abstractNumId="28">
    <w:nsid w:val="8A9B3ED5"/>
    <w:multiLevelType w:val="singleLevel"/>
    <w:tmpl w:val="8A9B3ED5"/>
    <w:lvl w:ilvl="0" w:tentative="0">
      <w:start w:val="1"/>
      <w:numFmt w:val="decimal"/>
      <w:lvlText w:val="(%1)"/>
      <w:lvlJc w:val="left"/>
      <w:pPr>
        <w:ind w:left="425" w:hanging="425"/>
      </w:pPr>
      <w:rPr>
        <w:rFonts w:hint="default"/>
      </w:rPr>
    </w:lvl>
  </w:abstractNum>
  <w:abstractNum w:abstractNumId="29">
    <w:nsid w:val="8AC4EE7E"/>
    <w:multiLevelType w:val="singleLevel"/>
    <w:tmpl w:val="8AC4EE7E"/>
    <w:lvl w:ilvl="0" w:tentative="0">
      <w:start w:val="1"/>
      <w:numFmt w:val="decimal"/>
      <w:lvlText w:val="%1)"/>
      <w:lvlJc w:val="left"/>
      <w:pPr>
        <w:ind w:left="425" w:hanging="425"/>
      </w:pPr>
      <w:rPr>
        <w:rFonts w:hint="default"/>
      </w:rPr>
    </w:lvl>
  </w:abstractNum>
  <w:abstractNum w:abstractNumId="30">
    <w:nsid w:val="8BA3BD48"/>
    <w:multiLevelType w:val="singleLevel"/>
    <w:tmpl w:val="8BA3BD48"/>
    <w:lvl w:ilvl="0" w:tentative="0">
      <w:start w:val="1"/>
      <w:numFmt w:val="decimal"/>
      <w:lvlText w:val="%1)"/>
      <w:lvlJc w:val="left"/>
      <w:pPr>
        <w:ind w:left="425" w:hanging="425"/>
      </w:pPr>
      <w:rPr>
        <w:rFonts w:hint="default"/>
      </w:rPr>
    </w:lvl>
  </w:abstractNum>
  <w:abstractNum w:abstractNumId="31">
    <w:nsid w:val="8BC351D2"/>
    <w:multiLevelType w:val="singleLevel"/>
    <w:tmpl w:val="8BC351D2"/>
    <w:lvl w:ilvl="0" w:tentative="0">
      <w:start w:val="1"/>
      <w:numFmt w:val="decimal"/>
      <w:lvlText w:val="%1)"/>
      <w:lvlJc w:val="left"/>
      <w:pPr>
        <w:ind w:left="425" w:hanging="425"/>
      </w:pPr>
      <w:rPr>
        <w:rFonts w:hint="default"/>
      </w:rPr>
    </w:lvl>
  </w:abstractNum>
  <w:abstractNum w:abstractNumId="32">
    <w:nsid w:val="8BD4DB04"/>
    <w:multiLevelType w:val="multilevel"/>
    <w:tmpl w:val="8BD4DB04"/>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3">
    <w:nsid w:val="8C2571A3"/>
    <w:multiLevelType w:val="singleLevel"/>
    <w:tmpl w:val="8C2571A3"/>
    <w:lvl w:ilvl="0" w:tentative="0">
      <w:start w:val="1"/>
      <w:numFmt w:val="decimal"/>
      <w:lvlText w:val="(%1)"/>
      <w:lvlJc w:val="left"/>
      <w:pPr>
        <w:ind w:left="425" w:hanging="425"/>
      </w:pPr>
      <w:rPr>
        <w:rFonts w:hint="default"/>
      </w:rPr>
    </w:lvl>
  </w:abstractNum>
  <w:abstractNum w:abstractNumId="34">
    <w:nsid w:val="8C31E4ED"/>
    <w:multiLevelType w:val="singleLevel"/>
    <w:tmpl w:val="8C31E4ED"/>
    <w:lvl w:ilvl="0" w:tentative="0">
      <w:start w:val="1"/>
      <w:numFmt w:val="lowerLetter"/>
      <w:lvlText w:val="%1."/>
      <w:lvlJc w:val="left"/>
      <w:pPr>
        <w:ind w:left="425" w:hanging="425"/>
      </w:pPr>
      <w:rPr>
        <w:rFonts w:hint="default"/>
      </w:rPr>
    </w:lvl>
  </w:abstractNum>
  <w:abstractNum w:abstractNumId="35">
    <w:nsid w:val="8C47AA82"/>
    <w:multiLevelType w:val="singleLevel"/>
    <w:tmpl w:val="8C47AA82"/>
    <w:lvl w:ilvl="0" w:tentative="0">
      <w:start w:val="1"/>
      <w:numFmt w:val="decimal"/>
      <w:lvlText w:val="%1)"/>
      <w:lvlJc w:val="left"/>
      <w:pPr>
        <w:ind w:left="425" w:hanging="425"/>
      </w:pPr>
      <w:rPr>
        <w:rFonts w:hint="default"/>
      </w:rPr>
    </w:lvl>
  </w:abstractNum>
  <w:abstractNum w:abstractNumId="36">
    <w:nsid w:val="8C6B7DE8"/>
    <w:multiLevelType w:val="singleLevel"/>
    <w:tmpl w:val="8C6B7DE8"/>
    <w:lvl w:ilvl="0" w:tentative="0">
      <w:start w:val="1"/>
      <w:numFmt w:val="lowerLetter"/>
      <w:lvlText w:val="%1."/>
      <w:lvlJc w:val="left"/>
      <w:pPr>
        <w:ind w:left="425" w:hanging="425"/>
      </w:pPr>
      <w:rPr>
        <w:rFonts w:hint="default"/>
      </w:rPr>
    </w:lvl>
  </w:abstractNum>
  <w:abstractNum w:abstractNumId="37">
    <w:nsid w:val="8C7E8A9A"/>
    <w:multiLevelType w:val="singleLevel"/>
    <w:tmpl w:val="8C7E8A9A"/>
    <w:lvl w:ilvl="0" w:tentative="0">
      <w:start w:val="1"/>
      <w:numFmt w:val="decimal"/>
      <w:lvlText w:val="%1)"/>
      <w:lvlJc w:val="left"/>
      <w:pPr>
        <w:ind w:left="425" w:hanging="425"/>
      </w:pPr>
      <w:rPr>
        <w:rFonts w:hint="default"/>
      </w:rPr>
    </w:lvl>
  </w:abstractNum>
  <w:abstractNum w:abstractNumId="38">
    <w:nsid w:val="8D24F27C"/>
    <w:multiLevelType w:val="singleLevel"/>
    <w:tmpl w:val="8D24F27C"/>
    <w:lvl w:ilvl="0" w:tentative="0">
      <w:start w:val="1"/>
      <w:numFmt w:val="decimal"/>
      <w:lvlText w:val="(%1)"/>
      <w:lvlJc w:val="left"/>
      <w:pPr>
        <w:ind w:left="425" w:hanging="425"/>
      </w:pPr>
      <w:rPr>
        <w:rFonts w:hint="default"/>
      </w:rPr>
    </w:lvl>
  </w:abstractNum>
  <w:abstractNum w:abstractNumId="39">
    <w:nsid w:val="8DBBEDED"/>
    <w:multiLevelType w:val="singleLevel"/>
    <w:tmpl w:val="8DBBEDED"/>
    <w:lvl w:ilvl="0" w:tentative="0">
      <w:start w:val="1"/>
      <w:numFmt w:val="decimal"/>
      <w:lvlText w:val="(%1)"/>
      <w:lvlJc w:val="left"/>
      <w:pPr>
        <w:ind w:left="425" w:hanging="425"/>
      </w:pPr>
      <w:rPr>
        <w:rFonts w:hint="default"/>
      </w:rPr>
    </w:lvl>
  </w:abstractNum>
  <w:abstractNum w:abstractNumId="40">
    <w:nsid w:val="8DF6BDF0"/>
    <w:multiLevelType w:val="singleLevel"/>
    <w:tmpl w:val="8DF6BDF0"/>
    <w:lvl w:ilvl="0" w:tentative="0">
      <w:start w:val="1"/>
      <w:numFmt w:val="decimal"/>
      <w:lvlText w:val="%1)"/>
      <w:lvlJc w:val="left"/>
      <w:pPr>
        <w:ind w:left="425" w:hanging="425"/>
      </w:pPr>
      <w:rPr>
        <w:rFonts w:hint="default"/>
      </w:rPr>
    </w:lvl>
  </w:abstractNum>
  <w:abstractNum w:abstractNumId="41">
    <w:nsid w:val="8E21B279"/>
    <w:multiLevelType w:val="singleLevel"/>
    <w:tmpl w:val="8E21B279"/>
    <w:lvl w:ilvl="0" w:tentative="0">
      <w:start w:val="1"/>
      <w:numFmt w:val="decimal"/>
      <w:lvlText w:val="%1)"/>
      <w:lvlJc w:val="left"/>
      <w:pPr>
        <w:ind w:left="425" w:hanging="425"/>
      </w:pPr>
      <w:rPr>
        <w:rFonts w:hint="default"/>
      </w:rPr>
    </w:lvl>
  </w:abstractNum>
  <w:abstractNum w:abstractNumId="42">
    <w:nsid w:val="8EDB1848"/>
    <w:multiLevelType w:val="singleLevel"/>
    <w:tmpl w:val="8EDB1848"/>
    <w:lvl w:ilvl="0" w:tentative="0">
      <w:start w:val="1"/>
      <w:numFmt w:val="decimal"/>
      <w:lvlText w:val="(%1)"/>
      <w:lvlJc w:val="left"/>
      <w:pPr>
        <w:ind w:left="425" w:hanging="425"/>
      </w:pPr>
      <w:rPr>
        <w:rFonts w:hint="default"/>
      </w:rPr>
    </w:lvl>
  </w:abstractNum>
  <w:abstractNum w:abstractNumId="43">
    <w:nsid w:val="8F88CDF1"/>
    <w:multiLevelType w:val="singleLevel"/>
    <w:tmpl w:val="8F88CDF1"/>
    <w:lvl w:ilvl="0" w:tentative="0">
      <w:start w:val="1"/>
      <w:numFmt w:val="decimal"/>
      <w:suff w:val="nothing"/>
      <w:lvlText w:val="%1．"/>
      <w:lvlJc w:val="left"/>
      <w:pPr>
        <w:ind w:left="0" w:firstLine="400"/>
      </w:pPr>
      <w:rPr>
        <w:rFonts w:hint="default"/>
      </w:rPr>
    </w:lvl>
  </w:abstractNum>
  <w:abstractNum w:abstractNumId="44">
    <w:nsid w:val="8FADFA49"/>
    <w:multiLevelType w:val="singleLevel"/>
    <w:tmpl w:val="8FADFA49"/>
    <w:lvl w:ilvl="0" w:tentative="0">
      <w:start w:val="1"/>
      <w:numFmt w:val="decimal"/>
      <w:lvlText w:val="%1)"/>
      <w:lvlJc w:val="left"/>
      <w:pPr>
        <w:ind w:left="425" w:hanging="425"/>
      </w:pPr>
      <w:rPr>
        <w:rFonts w:hint="default"/>
      </w:rPr>
    </w:lvl>
  </w:abstractNum>
  <w:abstractNum w:abstractNumId="45">
    <w:nsid w:val="8FE999DD"/>
    <w:multiLevelType w:val="singleLevel"/>
    <w:tmpl w:val="8FE999DD"/>
    <w:lvl w:ilvl="0" w:tentative="0">
      <w:start w:val="1"/>
      <w:numFmt w:val="decimal"/>
      <w:lvlText w:val="(%1)"/>
      <w:lvlJc w:val="left"/>
      <w:pPr>
        <w:ind w:left="425" w:hanging="425"/>
      </w:pPr>
      <w:rPr>
        <w:rFonts w:hint="default"/>
      </w:rPr>
    </w:lvl>
  </w:abstractNum>
  <w:abstractNum w:abstractNumId="46">
    <w:nsid w:val="9047D1C2"/>
    <w:multiLevelType w:val="singleLevel"/>
    <w:tmpl w:val="9047D1C2"/>
    <w:lvl w:ilvl="0" w:tentative="0">
      <w:start w:val="1"/>
      <w:numFmt w:val="decimal"/>
      <w:lvlText w:val="%1)"/>
      <w:lvlJc w:val="left"/>
      <w:pPr>
        <w:ind w:left="425" w:hanging="425"/>
      </w:pPr>
      <w:rPr>
        <w:rFonts w:hint="default"/>
      </w:rPr>
    </w:lvl>
  </w:abstractNum>
  <w:abstractNum w:abstractNumId="47">
    <w:nsid w:val="9064AEF8"/>
    <w:multiLevelType w:val="singleLevel"/>
    <w:tmpl w:val="9064AEF8"/>
    <w:lvl w:ilvl="0" w:tentative="0">
      <w:start w:val="1"/>
      <w:numFmt w:val="decimal"/>
      <w:lvlText w:val="%1)"/>
      <w:lvlJc w:val="left"/>
      <w:pPr>
        <w:ind w:left="425" w:hanging="425"/>
      </w:pPr>
      <w:rPr>
        <w:rFonts w:hint="default"/>
      </w:rPr>
    </w:lvl>
  </w:abstractNum>
  <w:abstractNum w:abstractNumId="48">
    <w:nsid w:val="906BF739"/>
    <w:multiLevelType w:val="singleLevel"/>
    <w:tmpl w:val="906BF739"/>
    <w:lvl w:ilvl="0" w:tentative="0">
      <w:start w:val="1"/>
      <w:numFmt w:val="decimal"/>
      <w:lvlText w:val="%1)"/>
      <w:lvlJc w:val="left"/>
      <w:pPr>
        <w:ind w:left="425" w:hanging="425"/>
      </w:pPr>
      <w:rPr>
        <w:rFonts w:hint="default"/>
      </w:rPr>
    </w:lvl>
  </w:abstractNum>
  <w:abstractNum w:abstractNumId="49">
    <w:nsid w:val="906CD30F"/>
    <w:multiLevelType w:val="singleLevel"/>
    <w:tmpl w:val="906CD30F"/>
    <w:lvl w:ilvl="0" w:tentative="0">
      <w:start w:val="1"/>
      <w:numFmt w:val="decimal"/>
      <w:lvlText w:val="%1)"/>
      <w:lvlJc w:val="left"/>
      <w:pPr>
        <w:ind w:left="425" w:hanging="425"/>
      </w:pPr>
      <w:rPr>
        <w:rFonts w:hint="default"/>
      </w:rPr>
    </w:lvl>
  </w:abstractNum>
  <w:abstractNum w:abstractNumId="50">
    <w:nsid w:val="91CBEE5F"/>
    <w:multiLevelType w:val="singleLevel"/>
    <w:tmpl w:val="91CBEE5F"/>
    <w:lvl w:ilvl="0" w:tentative="0">
      <w:start w:val="1"/>
      <w:numFmt w:val="decimal"/>
      <w:lvlText w:val="%1)"/>
      <w:lvlJc w:val="left"/>
      <w:pPr>
        <w:ind w:left="425" w:hanging="425"/>
      </w:pPr>
      <w:rPr>
        <w:rFonts w:hint="default"/>
      </w:rPr>
    </w:lvl>
  </w:abstractNum>
  <w:abstractNum w:abstractNumId="51">
    <w:nsid w:val="91D24DF8"/>
    <w:multiLevelType w:val="singleLevel"/>
    <w:tmpl w:val="91D24DF8"/>
    <w:lvl w:ilvl="0" w:tentative="0">
      <w:start w:val="1"/>
      <w:numFmt w:val="decimal"/>
      <w:lvlText w:val="%1)"/>
      <w:lvlJc w:val="left"/>
      <w:pPr>
        <w:ind w:left="425" w:hanging="425"/>
      </w:pPr>
      <w:rPr>
        <w:rFonts w:hint="default"/>
      </w:rPr>
    </w:lvl>
  </w:abstractNum>
  <w:abstractNum w:abstractNumId="52">
    <w:nsid w:val="9291659D"/>
    <w:multiLevelType w:val="singleLevel"/>
    <w:tmpl w:val="9291659D"/>
    <w:lvl w:ilvl="0" w:tentative="0">
      <w:start w:val="1"/>
      <w:numFmt w:val="decimal"/>
      <w:lvlText w:val="%1)"/>
      <w:lvlJc w:val="left"/>
      <w:pPr>
        <w:ind w:left="425" w:hanging="425"/>
      </w:pPr>
      <w:rPr>
        <w:rFonts w:hint="default"/>
      </w:rPr>
    </w:lvl>
  </w:abstractNum>
  <w:abstractNum w:abstractNumId="53">
    <w:nsid w:val="93E4D277"/>
    <w:multiLevelType w:val="singleLevel"/>
    <w:tmpl w:val="93E4D277"/>
    <w:lvl w:ilvl="0" w:tentative="0">
      <w:start w:val="1"/>
      <w:numFmt w:val="decimal"/>
      <w:lvlText w:val="%1)"/>
      <w:lvlJc w:val="left"/>
      <w:pPr>
        <w:ind w:left="425" w:hanging="425"/>
      </w:pPr>
      <w:rPr>
        <w:rFonts w:hint="default"/>
      </w:rPr>
    </w:lvl>
  </w:abstractNum>
  <w:abstractNum w:abstractNumId="54">
    <w:nsid w:val="9405A8B6"/>
    <w:multiLevelType w:val="singleLevel"/>
    <w:tmpl w:val="9405A8B6"/>
    <w:lvl w:ilvl="0" w:tentative="0">
      <w:start w:val="1"/>
      <w:numFmt w:val="decimal"/>
      <w:lvlText w:val="(%1)"/>
      <w:lvlJc w:val="left"/>
      <w:pPr>
        <w:ind w:left="425" w:hanging="425"/>
      </w:pPr>
      <w:rPr>
        <w:rFonts w:hint="default"/>
      </w:rPr>
    </w:lvl>
  </w:abstractNum>
  <w:abstractNum w:abstractNumId="55">
    <w:nsid w:val="95363972"/>
    <w:multiLevelType w:val="singleLevel"/>
    <w:tmpl w:val="95363972"/>
    <w:lvl w:ilvl="0" w:tentative="0">
      <w:start w:val="1"/>
      <w:numFmt w:val="decimal"/>
      <w:lvlText w:val="%1)"/>
      <w:lvlJc w:val="left"/>
      <w:pPr>
        <w:ind w:left="425" w:hanging="425"/>
      </w:pPr>
      <w:rPr>
        <w:rFonts w:hint="default"/>
      </w:rPr>
    </w:lvl>
  </w:abstractNum>
  <w:abstractNum w:abstractNumId="56">
    <w:nsid w:val="9594BEA6"/>
    <w:multiLevelType w:val="singleLevel"/>
    <w:tmpl w:val="9594BEA6"/>
    <w:lvl w:ilvl="0" w:tentative="0">
      <w:start w:val="1"/>
      <w:numFmt w:val="decimal"/>
      <w:lvlText w:val="(%1)"/>
      <w:lvlJc w:val="left"/>
      <w:pPr>
        <w:ind w:left="425" w:hanging="425"/>
      </w:pPr>
      <w:rPr>
        <w:rFonts w:hint="default"/>
      </w:rPr>
    </w:lvl>
  </w:abstractNum>
  <w:abstractNum w:abstractNumId="57">
    <w:nsid w:val="9653AD6A"/>
    <w:multiLevelType w:val="singleLevel"/>
    <w:tmpl w:val="9653AD6A"/>
    <w:lvl w:ilvl="0" w:tentative="0">
      <w:start w:val="1"/>
      <w:numFmt w:val="decimal"/>
      <w:lvlText w:val="%1)"/>
      <w:lvlJc w:val="left"/>
      <w:pPr>
        <w:ind w:left="425" w:hanging="425"/>
      </w:pPr>
      <w:rPr>
        <w:rFonts w:hint="default"/>
      </w:rPr>
    </w:lvl>
  </w:abstractNum>
  <w:abstractNum w:abstractNumId="58">
    <w:nsid w:val="96859F46"/>
    <w:multiLevelType w:val="singleLevel"/>
    <w:tmpl w:val="96859F46"/>
    <w:lvl w:ilvl="0" w:tentative="0">
      <w:start w:val="1"/>
      <w:numFmt w:val="lowerLetter"/>
      <w:lvlText w:val="%1."/>
      <w:lvlJc w:val="left"/>
      <w:pPr>
        <w:ind w:left="425" w:hanging="425"/>
      </w:pPr>
      <w:rPr>
        <w:rFonts w:hint="default"/>
      </w:rPr>
    </w:lvl>
  </w:abstractNum>
  <w:abstractNum w:abstractNumId="59">
    <w:nsid w:val="977E6FDB"/>
    <w:multiLevelType w:val="singleLevel"/>
    <w:tmpl w:val="977E6FDB"/>
    <w:lvl w:ilvl="0" w:tentative="0">
      <w:start w:val="1"/>
      <w:numFmt w:val="decimal"/>
      <w:lvlText w:val="(%1)"/>
      <w:lvlJc w:val="left"/>
      <w:pPr>
        <w:ind w:left="425" w:hanging="425"/>
      </w:pPr>
      <w:rPr>
        <w:rFonts w:hint="default"/>
      </w:rPr>
    </w:lvl>
  </w:abstractNum>
  <w:abstractNum w:abstractNumId="60">
    <w:nsid w:val="97B0DAFF"/>
    <w:multiLevelType w:val="singleLevel"/>
    <w:tmpl w:val="97B0DAFF"/>
    <w:lvl w:ilvl="0" w:tentative="0">
      <w:start w:val="1"/>
      <w:numFmt w:val="decimal"/>
      <w:lvlText w:val="(%1)"/>
      <w:lvlJc w:val="left"/>
      <w:pPr>
        <w:ind w:left="425" w:hanging="425"/>
      </w:pPr>
      <w:rPr>
        <w:rFonts w:hint="default"/>
      </w:rPr>
    </w:lvl>
  </w:abstractNum>
  <w:abstractNum w:abstractNumId="61">
    <w:nsid w:val="982056DD"/>
    <w:multiLevelType w:val="singleLevel"/>
    <w:tmpl w:val="982056DD"/>
    <w:lvl w:ilvl="0" w:tentative="0">
      <w:start w:val="1"/>
      <w:numFmt w:val="decimal"/>
      <w:lvlText w:val="(%1)"/>
      <w:lvlJc w:val="left"/>
      <w:pPr>
        <w:ind w:left="425" w:hanging="425"/>
      </w:pPr>
      <w:rPr>
        <w:rFonts w:hint="default"/>
      </w:rPr>
    </w:lvl>
  </w:abstractNum>
  <w:abstractNum w:abstractNumId="62">
    <w:nsid w:val="98939912"/>
    <w:multiLevelType w:val="singleLevel"/>
    <w:tmpl w:val="98939912"/>
    <w:lvl w:ilvl="0" w:tentative="0">
      <w:start w:val="1"/>
      <w:numFmt w:val="decimal"/>
      <w:lvlText w:val="(%1)"/>
      <w:lvlJc w:val="left"/>
      <w:pPr>
        <w:ind w:left="425" w:hanging="425"/>
      </w:pPr>
      <w:rPr>
        <w:rFonts w:hint="default"/>
      </w:rPr>
    </w:lvl>
  </w:abstractNum>
  <w:abstractNum w:abstractNumId="63">
    <w:nsid w:val="996DE1C5"/>
    <w:multiLevelType w:val="singleLevel"/>
    <w:tmpl w:val="996DE1C5"/>
    <w:lvl w:ilvl="0" w:tentative="0">
      <w:start w:val="1"/>
      <w:numFmt w:val="decimal"/>
      <w:lvlText w:val="(%1)"/>
      <w:lvlJc w:val="left"/>
      <w:pPr>
        <w:ind w:left="425" w:hanging="425"/>
      </w:pPr>
      <w:rPr>
        <w:rFonts w:hint="default"/>
      </w:rPr>
    </w:lvl>
  </w:abstractNum>
  <w:abstractNum w:abstractNumId="64">
    <w:nsid w:val="996FA570"/>
    <w:multiLevelType w:val="singleLevel"/>
    <w:tmpl w:val="996FA570"/>
    <w:lvl w:ilvl="0" w:tentative="0">
      <w:start w:val="1"/>
      <w:numFmt w:val="lowerLetter"/>
      <w:lvlText w:val="%1."/>
      <w:lvlJc w:val="left"/>
      <w:pPr>
        <w:ind w:left="425" w:hanging="425"/>
      </w:pPr>
      <w:rPr>
        <w:rFonts w:hint="default"/>
      </w:rPr>
    </w:lvl>
  </w:abstractNum>
  <w:abstractNum w:abstractNumId="65">
    <w:nsid w:val="999A49AD"/>
    <w:multiLevelType w:val="singleLevel"/>
    <w:tmpl w:val="999A49AD"/>
    <w:lvl w:ilvl="0" w:tentative="0">
      <w:start w:val="1"/>
      <w:numFmt w:val="decimal"/>
      <w:lvlText w:val="%1)"/>
      <w:lvlJc w:val="left"/>
      <w:pPr>
        <w:ind w:left="425" w:hanging="425"/>
      </w:pPr>
      <w:rPr>
        <w:rFonts w:hint="default"/>
      </w:rPr>
    </w:lvl>
  </w:abstractNum>
  <w:abstractNum w:abstractNumId="66">
    <w:nsid w:val="99CDE43B"/>
    <w:multiLevelType w:val="singleLevel"/>
    <w:tmpl w:val="99CDE43B"/>
    <w:lvl w:ilvl="0" w:tentative="0">
      <w:start w:val="1"/>
      <w:numFmt w:val="decimal"/>
      <w:lvlText w:val="(%1)"/>
      <w:lvlJc w:val="left"/>
      <w:pPr>
        <w:ind w:left="425" w:hanging="425"/>
      </w:pPr>
      <w:rPr>
        <w:rFonts w:hint="default"/>
      </w:rPr>
    </w:lvl>
  </w:abstractNum>
  <w:abstractNum w:abstractNumId="67">
    <w:nsid w:val="99E137A0"/>
    <w:multiLevelType w:val="singleLevel"/>
    <w:tmpl w:val="99E137A0"/>
    <w:lvl w:ilvl="0" w:tentative="0">
      <w:start w:val="1"/>
      <w:numFmt w:val="decimal"/>
      <w:lvlText w:val="%1)"/>
      <w:lvlJc w:val="left"/>
      <w:pPr>
        <w:ind w:left="425" w:hanging="425"/>
      </w:pPr>
      <w:rPr>
        <w:rFonts w:hint="default"/>
      </w:rPr>
    </w:lvl>
  </w:abstractNum>
  <w:abstractNum w:abstractNumId="68">
    <w:nsid w:val="9AC06AB1"/>
    <w:multiLevelType w:val="singleLevel"/>
    <w:tmpl w:val="9AC06AB1"/>
    <w:lvl w:ilvl="0" w:tentative="0">
      <w:start w:val="1"/>
      <w:numFmt w:val="lowerLetter"/>
      <w:lvlText w:val="%1."/>
      <w:lvlJc w:val="left"/>
      <w:pPr>
        <w:ind w:left="425" w:hanging="425"/>
      </w:pPr>
      <w:rPr>
        <w:rFonts w:hint="default"/>
      </w:rPr>
    </w:lvl>
  </w:abstractNum>
  <w:abstractNum w:abstractNumId="69">
    <w:nsid w:val="9AF5A12A"/>
    <w:multiLevelType w:val="singleLevel"/>
    <w:tmpl w:val="9AF5A12A"/>
    <w:lvl w:ilvl="0" w:tentative="0">
      <w:start w:val="1"/>
      <w:numFmt w:val="decimal"/>
      <w:lvlText w:val="%1)"/>
      <w:lvlJc w:val="left"/>
      <w:pPr>
        <w:ind w:left="425" w:hanging="425"/>
      </w:pPr>
      <w:rPr>
        <w:rFonts w:hint="default"/>
      </w:rPr>
    </w:lvl>
  </w:abstractNum>
  <w:abstractNum w:abstractNumId="70">
    <w:nsid w:val="9B130A4B"/>
    <w:multiLevelType w:val="singleLevel"/>
    <w:tmpl w:val="9B130A4B"/>
    <w:lvl w:ilvl="0" w:tentative="0">
      <w:start w:val="1"/>
      <w:numFmt w:val="decimal"/>
      <w:suff w:val="nothing"/>
      <w:lvlText w:val="%1．"/>
      <w:lvlJc w:val="left"/>
      <w:pPr>
        <w:ind w:left="0" w:firstLine="400"/>
      </w:pPr>
      <w:rPr>
        <w:rFonts w:hint="default"/>
      </w:rPr>
    </w:lvl>
  </w:abstractNum>
  <w:abstractNum w:abstractNumId="71">
    <w:nsid w:val="9C55B16D"/>
    <w:multiLevelType w:val="multilevel"/>
    <w:tmpl w:val="9C55B16D"/>
    <w:lvl w:ilvl="0" w:tentative="0">
      <w:start w:val="1"/>
      <w:numFmt w:val="decimal"/>
      <w:suff w:val="space"/>
      <w:lvlText w:val="(%1)"/>
      <w:lvlJc w:val="left"/>
      <w:pPr>
        <w:ind w:left="0" w:firstLine="0"/>
      </w:pPr>
      <w:rPr>
        <w:rFonts w:hint="default" w:ascii="Times New Roman" w:hAnsi="Times New Roman" w:eastAsia="仿宋_GB2312"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2">
    <w:nsid w:val="9C56F32A"/>
    <w:multiLevelType w:val="singleLevel"/>
    <w:tmpl w:val="9C56F32A"/>
    <w:lvl w:ilvl="0" w:tentative="0">
      <w:start w:val="1"/>
      <w:numFmt w:val="decimal"/>
      <w:lvlText w:val="%1)"/>
      <w:lvlJc w:val="left"/>
      <w:pPr>
        <w:ind w:left="425" w:hanging="425"/>
      </w:pPr>
      <w:rPr>
        <w:rFonts w:hint="default"/>
      </w:rPr>
    </w:lvl>
  </w:abstractNum>
  <w:abstractNum w:abstractNumId="73">
    <w:nsid w:val="9D165994"/>
    <w:multiLevelType w:val="singleLevel"/>
    <w:tmpl w:val="9D165994"/>
    <w:lvl w:ilvl="0" w:tentative="0">
      <w:start w:val="1"/>
      <w:numFmt w:val="decimal"/>
      <w:suff w:val="space"/>
      <w:lvlText w:val="(%1)"/>
      <w:lvlJc w:val="left"/>
      <w:pPr>
        <w:ind w:left="454" w:leftChars="0" w:hanging="454" w:firstLineChars="0"/>
      </w:pPr>
      <w:rPr>
        <w:rFonts w:hint="default"/>
      </w:rPr>
    </w:lvl>
  </w:abstractNum>
  <w:abstractNum w:abstractNumId="74">
    <w:nsid w:val="9DA02C3D"/>
    <w:multiLevelType w:val="singleLevel"/>
    <w:tmpl w:val="9DA02C3D"/>
    <w:lvl w:ilvl="0" w:tentative="0">
      <w:start w:val="1"/>
      <w:numFmt w:val="decimal"/>
      <w:lvlText w:val="(%1)"/>
      <w:lvlJc w:val="left"/>
      <w:pPr>
        <w:ind w:left="425" w:hanging="425"/>
      </w:pPr>
      <w:rPr>
        <w:rFonts w:hint="default"/>
      </w:rPr>
    </w:lvl>
  </w:abstractNum>
  <w:abstractNum w:abstractNumId="75">
    <w:nsid w:val="9DBBC891"/>
    <w:multiLevelType w:val="multilevel"/>
    <w:tmpl w:val="9DBBC891"/>
    <w:lvl w:ilvl="0" w:tentative="0">
      <w:start w:val="1"/>
      <w:numFmt w:val="decimal"/>
      <w:suff w:val="space"/>
      <w:lvlText w:val="(%1)"/>
      <w:lvlJc w:val="left"/>
      <w:pPr>
        <w:ind w:left="0" w:firstLine="0"/>
      </w:pPr>
      <w:rPr>
        <w:rFonts w:hint="default" w:ascii="Times New Roman" w:hAnsi="Times New Roman" w:eastAsia="仿宋_GB2312"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6">
    <w:nsid w:val="9DF442F7"/>
    <w:multiLevelType w:val="singleLevel"/>
    <w:tmpl w:val="9DF442F7"/>
    <w:lvl w:ilvl="0" w:tentative="0">
      <w:start w:val="1"/>
      <w:numFmt w:val="decimal"/>
      <w:lvlText w:val="%1)"/>
      <w:lvlJc w:val="left"/>
      <w:pPr>
        <w:ind w:left="425" w:hanging="425"/>
      </w:pPr>
      <w:rPr>
        <w:rFonts w:hint="default"/>
      </w:rPr>
    </w:lvl>
  </w:abstractNum>
  <w:abstractNum w:abstractNumId="77">
    <w:nsid w:val="9E653062"/>
    <w:multiLevelType w:val="singleLevel"/>
    <w:tmpl w:val="9E653062"/>
    <w:lvl w:ilvl="0" w:tentative="0">
      <w:start w:val="1"/>
      <w:numFmt w:val="decimal"/>
      <w:lvlText w:val="%1)"/>
      <w:lvlJc w:val="left"/>
      <w:pPr>
        <w:ind w:left="425" w:hanging="425"/>
      </w:pPr>
      <w:rPr>
        <w:rFonts w:hint="default"/>
      </w:rPr>
    </w:lvl>
  </w:abstractNum>
  <w:abstractNum w:abstractNumId="78">
    <w:nsid w:val="9E83749F"/>
    <w:multiLevelType w:val="singleLevel"/>
    <w:tmpl w:val="9E83749F"/>
    <w:lvl w:ilvl="0" w:tentative="0">
      <w:start w:val="1"/>
      <w:numFmt w:val="decimal"/>
      <w:lvlText w:val="%1)"/>
      <w:lvlJc w:val="left"/>
      <w:pPr>
        <w:ind w:left="425" w:hanging="425"/>
      </w:pPr>
      <w:rPr>
        <w:rFonts w:hint="default"/>
      </w:rPr>
    </w:lvl>
  </w:abstractNum>
  <w:abstractNum w:abstractNumId="79">
    <w:nsid w:val="9ED4FED1"/>
    <w:multiLevelType w:val="singleLevel"/>
    <w:tmpl w:val="9ED4FED1"/>
    <w:lvl w:ilvl="0" w:tentative="0">
      <w:start w:val="1"/>
      <w:numFmt w:val="decimal"/>
      <w:lvlText w:val="%1)"/>
      <w:lvlJc w:val="left"/>
      <w:pPr>
        <w:ind w:left="425" w:hanging="425"/>
      </w:pPr>
      <w:rPr>
        <w:rFonts w:hint="default"/>
      </w:rPr>
    </w:lvl>
  </w:abstractNum>
  <w:abstractNum w:abstractNumId="80">
    <w:nsid w:val="9F3ED52D"/>
    <w:multiLevelType w:val="singleLevel"/>
    <w:tmpl w:val="9F3ED52D"/>
    <w:lvl w:ilvl="0" w:tentative="0">
      <w:start w:val="1"/>
      <w:numFmt w:val="decimal"/>
      <w:lvlText w:val="%1)"/>
      <w:lvlJc w:val="left"/>
      <w:pPr>
        <w:ind w:left="425" w:hanging="425"/>
      </w:pPr>
      <w:rPr>
        <w:rFonts w:hint="default"/>
      </w:rPr>
    </w:lvl>
  </w:abstractNum>
  <w:abstractNum w:abstractNumId="81">
    <w:nsid w:val="9F648049"/>
    <w:multiLevelType w:val="singleLevel"/>
    <w:tmpl w:val="9F648049"/>
    <w:lvl w:ilvl="0" w:tentative="0">
      <w:start w:val="1"/>
      <w:numFmt w:val="decimal"/>
      <w:lvlText w:val="%1)"/>
      <w:lvlJc w:val="left"/>
      <w:pPr>
        <w:ind w:left="425" w:hanging="425"/>
      </w:pPr>
      <w:rPr>
        <w:rFonts w:hint="default"/>
      </w:rPr>
    </w:lvl>
  </w:abstractNum>
  <w:abstractNum w:abstractNumId="82">
    <w:nsid w:val="9F8A0997"/>
    <w:multiLevelType w:val="singleLevel"/>
    <w:tmpl w:val="9F8A0997"/>
    <w:lvl w:ilvl="0" w:tentative="0">
      <w:start w:val="1"/>
      <w:numFmt w:val="decimal"/>
      <w:lvlText w:val="%1)"/>
      <w:lvlJc w:val="left"/>
      <w:pPr>
        <w:ind w:left="425" w:hanging="425"/>
      </w:pPr>
      <w:rPr>
        <w:rFonts w:hint="default"/>
      </w:rPr>
    </w:lvl>
  </w:abstractNum>
  <w:abstractNum w:abstractNumId="83">
    <w:nsid w:val="A042B936"/>
    <w:multiLevelType w:val="singleLevel"/>
    <w:tmpl w:val="A042B936"/>
    <w:lvl w:ilvl="0" w:tentative="0">
      <w:start w:val="1"/>
      <w:numFmt w:val="decimal"/>
      <w:lvlText w:val="%1)"/>
      <w:lvlJc w:val="left"/>
      <w:pPr>
        <w:ind w:left="425" w:hanging="425"/>
      </w:pPr>
      <w:rPr>
        <w:rFonts w:hint="default"/>
      </w:rPr>
    </w:lvl>
  </w:abstractNum>
  <w:abstractNum w:abstractNumId="84">
    <w:nsid w:val="A08A95A1"/>
    <w:multiLevelType w:val="singleLevel"/>
    <w:tmpl w:val="A08A95A1"/>
    <w:lvl w:ilvl="0" w:tentative="0">
      <w:start w:val="1"/>
      <w:numFmt w:val="decimal"/>
      <w:lvlText w:val="%1)"/>
      <w:lvlJc w:val="left"/>
      <w:pPr>
        <w:ind w:left="425" w:hanging="425"/>
      </w:pPr>
      <w:rPr>
        <w:rFonts w:hint="default"/>
      </w:rPr>
    </w:lvl>
  </w:abstractNum>
  <w:abstractNum w:abstractNumId="85">
    <w:nsid w:val="A211B355"/>
    <w:multiLevelType w:val="singleLevel"/>
    <w:tmpl w:val="A211B355"/>
    <w:lvl w:ilvl="0" w:tentative="0">
      <w:start w:val="1"/>
      <w:numFmt w:val="decimal"/>
      <w:lvlText w:val="(%1)"/>
      <w:lvlJc w:val="left"/>
      <w:pPr>
        <w:ind w:left="425" w:hanging="425"/>
      </w:pPr>
      <w:rPr>
        <w:rFonts w:hint="default"/>
      </w:rPr>
    </w:lvl>
  </w:abstractNum>
  <w:abstractNum w:abstractNumId="86">
    <w:nsid w:val="A33554EB"/>
    <w:multiLevelType w:val="singleLevel"/>
    <w:tmpl w:val="A33554EB"/>
    <w:lvl w:ilvl="0" w:tentative="0">
      <w:start w:val="1"/>
      <w:numFmt w:val="decimal"/>
      <w:lvlText w:val="(%1)"/>
      <w:lvlJc w:val="left"/>
      <w:pPr>
        <w:ind w:left="425" w:hanging="425"/>
      </w:pPr>
      <w:rPr>
        <w:rFonts w:hint="default"/>
      </w:rPr>
    </w:lvl>
  </w:abstractNum>
  <w:abstractNum w:abstractNumId="87">
    <w:nsid w:val="A33AB640"/>
    <w:multiLevelType w:val="singleLevel"/>
    <w:tmpl w:val="A33AB640"/>
    <w:lvl w:ilvl="0" w:tentative="0">
      <w:start w:val="1"/>
      <w:numFmt w:val="decimal"/>
      <w:lvlText w:val="(%1)"/>
      <w:lvlJc w:val="left"/>
      <w:pPr>
        <w:ind w:left="425" w:hanging="425"/>
      </w:pPr>
      <w:rPr>
        <w:rFonts w:hint="default"/>
      </w:rPr>
    </w:lvl>
  </w:abstractNum>
  <w:abstractNum w:abstractNumId="88">
    <w:nsid w:val="A34E74B6"/>
    <w:multiLevelType w:val="singleLevel"/>
    <w:tmpl w:val="A34E74B6"/>
    <w:lvl w:ilvl="0" w:tentative="0">
      <w:start w:val="1"/>
      <w:numFmt w:val="decimal"/>
      <w:lvlText w:val="(%1)"/>
      <w:lvlJc w:val="left"/>
      <w:pPr>
        <w:ind w:left="425" w:hanging="425"/>
      </w:pPr>
      <w:rPr>
        <w:rFonts w:hint="default"/>
      </w:rPr>
    </w:lvl>
  </w:abstractNum>
  <w:abstractNum w:abstractNumId="89">
    <w:nsid w:val="A3B6AE02"/>
    <w:multiLevelType w:val="singleLevel"/>
    <w:tmpl w:val="A3B6AE02"/>
    <w:lvl w:ilvl="0" w:tentative="0">
      <w:start w:val="1"/>
      <w:numFmt w:val="decimal"/>
      <w:lvlText w:val="%1)"/>
      <w:lvlJc w:val="left"/>
      <w:pPr>
        <w:ind w:left="425" w:hanging="425"/>
      </w:pPr>
      <w:rPr>
        <w:rFonts w:hint="default"/>
      </w:rPr>
    </w:lvl>
  </w:abstractNum>
  <w:abstractNum w:abstractNumId="90">
    <w:nsid w:val="A3BC0403"/>
    <w:multiLevelType w:val="singleLevel"/>
    <w:tmpl w:val="A3BC0403"/>
    <w:lvl w:ilvl="0" w:tentative="0">
      <w:start w:val="1"/>
      <w:numFmt w:val="decimalEnclosedCircleChinese"/>
      <w:suff w:val="nothing"/>
      <w:lvlText w:val="%1　"/>
      <w:lvlJc w:val="left"/>
      <w:pPr>
        <w:ind w:left="0" w:firstLine="400"/>
      </w:pPr>
      <w:rPr>
        <w:rFonts w:hint="eastAsia"/>
      </w:rPr>
    </w:lvl>
  </w:abstractNum>
  <w:abstractNum w:abstractNumId="91">
    <w:nsid w:val="A3CFBCB0"/>
    <w:multiLevelType w:val="singleLevel"/>
    <w:tmpl w:val="A3CFBCB0"/>
    <w:lvl w:ilvl="0" w:tentative="0">
      <w:start w:val="1"/>
      <w:numFmt w:val="decimal"/>
      <w:lvlText w:val="%1)"/>
      <w:lvlJc w:val="left"/>
      <w:pPr>
        <w:ind w:left="425" w:hanging="425"/>
      </w:pPr>
      <w:rPr>
        <w:rFonts w:hint="default"/>
      </w:rPr>
    </w:lvl>
  </w:abstractNum>
  <w:abstractNum w:abstractNumId="92">
    <w:nsid w:val="A3FA8ACA"/>
    <w:multiLevelType w:val="singleLevel"/>
    <w:tmpl w:val="A3FA8ACA"/>
    <w:lvl w:ilvl="0" w:tentative="0">
      <w:start w:val="1"/>
      <w:numFmt w:val="decimal"/>
      <w:lvlText w:val="%1)"/>
      <w:lvlJc w:val="left"/>
      <w:pPr>
        <w:ind w:left="425" w:hanging="425"/>
      </w:pPr>
      <w:rPr>
        <w:rFonts w:hint="default"/>
      </w:rPr>
    </w:lvl>
  </w:abstractNum>
  <w:abstractNum w:abstractNumId="93">
    <w:nsid w:val="A407B755"/>
    <w:multiLevelType w:val="singleLevel"/>
    <w:tmpl w:val="A407B755"/>
    <w:lvl w:ilvl="0" w:tentative="0">
      <w:start w:val="1"/>
      <w:numFmt w:val="decimal"/>
      <w:lvlText w:val="%1)"/>
      <w:lvlJc w:val="left"/>
      <w:pPr>
        <w:ind w:left="425" w:hanging="425"/>
      </w:pPr>
      <w:rPr>
        <w:rFonts w:hint="default"/>
      </w:rPr>
    </w:lvl>
  </w:abstractNum>
  <w:abstractNum w:abstractNumId="94">
    <w:nsid w:val="A4256E6D"/>
    <w:multiLevelType w:val="singleLevel"/>
    <w:tmpl w:val="A4256E6D"/>
    <w:lvl w:ilvl="0" w:tentative="0">
      <w:start w:val="1"/>
      <w:numFmt w:val="lowerLetter"/>
      <w:lvlText w:val="%1."/>
      <w:lvlJc w:val="left"/>
      <w:pPr>
        <w:ind w:left="425" w:hanging="425"/>
      </w:pPr>
      <w:rPr>
        <w:rFonts w:hint="default"/>
      </w:rPr>
    </w:lvl>
  </w:abstractNum>
  <w:abstractNum w:abstractNumId="95">
    <w:nsid w:val="A48DD189"/>
    <w:multiLevelType w:val="multilevel"/>
    <w:tmpl w:val="A48DD189"/>
    <w:lvl w:ilvl="0" w:tentative="0">
      <w:start w:val="1"/>
      <w:numFmt w:val="decimal"/>
      <w:suff w:val="space"/>
      <w:lvlText w:val="(%1)"/>
      <w:lvlJc w:val="left"/>
      <w:pPr>
        <w:ind w:left="0" w:firstLine="0"/>
      </w:pPr>
      <w:rPr>
        <w:rFonts w:hint="default" w:ascii="Times New Roman" w:hAnsi="Times New Roman" w:eastAsia="仿宋_GB2312"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6">
    <w:nsid w:val="A50B62CE"/>
    <w:multiLevelType w:val="singleLevel"/>
    <w:tmpl w:val="A50B62CE"/>
    <w:lvl w:ilvl="0" w:tentative="0">
      <w:start w:val="1"/>
      <w:numFmt w:val="decimal"/>
      <w:lvlText w:val="(%1)"/>
      <w:lvlJc w:val="left"/>
      <w:pPr>
        <w:ind w:left="425" w:hanging="425"/>
      </w:pPr>
      <w:rPr>
        <w:rFonts w:hint="default"/>
      </w:rPr>
    </w:lvl>
  </w:abstractNum>
  <w:abstractNum w:abstractNumId="97">
    <w:nsid w:val="A51BDAF8"/>
    <w:multiLevelType w:val="singleLevel"/>
    <w:tmpl w:val="A51BDAF8"/>
    <w:lvl w:ilvl="0" w:tentative="0">
      <w:start w:val="1"/>
      <w:numFmt w:val="decimal"/>
      <w:suff w:val="space"/>
      <w:lvlText w:val="(%1)"/>
      <w:lvlJc w:val="left"/>
      <w:pPr>
        <w:ind w:left="454" w:leftChars="0" w:hanging="454" w:firstLineChars="0"/>
      </w:pPr>
      <w:rPr>
        <w:rFonts w:hint="default"/>
      </w:rPr>
    </w:lvl>
  </w:abstractNum>
  <w:abstractNum w:abstractNumId="98">
    <w:nsid w:val="A53C6FCC"/>
    <w:multiLevelType w:val="singleLevel"/>
    <w:tmpl w:val="A53C6FCC"/>
    <w:lvl w:ilvl="0" w:tentative="0">
      <w:start w:val="1"/>
      <w:numFmt w:val="lowerLetter"/>
      <w:lvlText w:val="%1."/>
      <w:lvlJc w:val="left"/>
      <w:pPr>
        <w:ind w:left="425" w:hanging="425"/>
      </w:pPr>
      <w:rPr>
        <w:rFonts w:hint="default"/>
      </w:rPr>
    </w:lvl>
  </w:abstractNum>
  <w:abstractNum w:abstractNumId="99">
    <w:nsid w:val="A54ADD90"/>
    <w:multiLevelType w:val="singleLevel"/>
    <w:tmpl w:val="A54ADD90"/>
    <w:lvl w:ilvl="0" w:tentative="0">
      <w:start w:val="1"/>
      <w:numFmt w:val="decimal"/>
      <w:lvlText w:val="(%1)"/>
      <w:lvlJc w:val="left"/>
      <w:pPr>
        <w:ind w:left="425" w:hanging="425"/>
      </w:pPr>
      <w:rPr>
        <w:rFonts w:hint="default"/>
      </w:rPr>
    </w:lvl>
  </w:abstractNum>
  <w:abstractNum w:abstractNumId="100">
    <w:nsid w:val="A5C7AF0E"/>
    <w:multiLevelType w:val="singleLevel"/>
    <w:tmpl w:val="A5C7AF0E"/>
    <w:lvl w:ilvl="0" w:tentative="0">
      <w:start w:val="1"/>
      <w:numFmt w:val="decimal"/>
      <w:lvlText w:val="%1)"/>
      <w:lvlJc w:val="left"/>
      <w:pPr>
        <w:ind w:left="425" w:hanging="425"/>
      </w:pPr>
      <w:rPr>
        <w:rFonts w:hint="default"/>
      </w:rPr>
    </w:lvl>
  </w:abstractNum>
  <w:abstractNum w:abstractNumId="101">
    <w:nsid w:val="A7067FDA"/>
    <w:multiLevelType w:val="singleLevel"/>
    <w:tmpl w:val="A7067FDA"/>
    <w:lvl w:ilvl="0" w:tentative="0">
      <w:start w:val="1"/>
      <w:numFmt w:val="decimal"/>
      <w:lvlText w:val="(%1)"/>
      <w:lvlJc w:val="left"/>
      <w:pPr>
        <w:ind w:left="425" w:hanging="425"/>
      </w:pPr>
      <w:rPr>
        <w:rFonts w:hint="default"/>
      </w:rPr>
    </w:lvl>
  </w:abstractNum>
  <w:abstractNum w:abstractNumId="102">
    <w:nsid w:val="A75E05B4"/>
    <w:multiLevelType w:val="singleLevel"/>
    <w:tmpl w:val="A75E05B4"/>
    <w:lvl w:ilvl="0" w:tentative="0">
      <w:start w:val="1"/>
      <w:numFmt w:val="decimal"/>
      <w:lvlText w:val="(%1)"/>
      <w:lvlJc w:val="left"/>
      <w:pPr>
        <w:ind w:left="425" w:hanging="425"/>
      </w:pPr>
      <w:rPr>
        <w:rFonts w:hint="default"/>
      </w:rPr>
    </w:lvl>
  </w:abstractNum>
  <w:abstractNum w:abstractNumId="103">
    <w:nsid w:val="A7AA5C8F"/>
    <w:multiLevelType w:val="singleLevel"/>
    <w:tmpl w:val="A7AA5C8F"/>
    <w:lvl w:ilvl="0" w:tentative="0">
      <w:start w:val="1"/>
      <w:numFmt w:val="decimal"/>
      <w:lvlText w:val="%1)"/>
      <w:lvlJc w:val="left"/>
      <w:pPr>
        <w:ind w:left="425" w:hanging="425"/>
      </w:pPr>
      <w:rPr>
        <w:rFonts w:hint="default"/>
      </w:rPr>
    </w:lvl>
  </w:abstractNum>
  <w:abstractNum w:abstractNumId="104">
    <w:nsid w:val="A7AA6193"/>
    <w:multiLevelType w:val="singleLevel"/>
    <w:tmpl w:val="A7AA6193"/>
    <w:lvl w:ilvl="0" w:tentative="0">
      <w:start w:val="1"/>
      <w:numFmt w:val="lowerLetter"/>
      <w:lvlText w:val="%1."/>
      <w:lvlJc w:val="left"/>
      <w:pPr>
        <w:ind w:left="425" w:hanging="425"/>
      </w:pPr>
      <w:rPr>
        <w:rFonts w:hint="default"/>
      </w:rPr>
    </w:lvl>
  </w:abstractNum>
  <w:abstractNum w:abstractNumId="105">
    <w:nsid w:val="A88E6212"/>
    <w:multiLevelType w:val="singleLevel"/>
    <w:tmpl w:val="A88E6212"/>
    <w:lvl w:ilvl="0" w:tentative="0">
      <w:start w:val="1"/>
      <w:numFmt w:val="decimal"/>
      <w:lvlText w:val="%1)"/>
      <w:lvlJc w:val="left"/>
      <w:pPr>
        <w:ind w:left="425" w:hanging="425"/>
      </w:pPr>
      <w:rPr>
        <w:rFonts w:hint="default"/>
      </w:rPr>
    </w:lvl>
  </w:abstractNum>
  <w:abstractNum w:abstractNumId="106">
    <w:nsid w:val="A8D936EB"/>
    <w:multiLevelType w:val="singleLevel"/>
    <w:tmpl w:val="A8D936EB"/>
    <w:lvl w:ilvl="0" w:tentative="0">
      <w:start w:val="1"/>
      <w:numFmt w:val="decimal"/>
      <w:lvlText w:val="%1)"/>
      <w:lvlJc w:val="left"/>
      <w:pPr>
        <w:ind w:left="425" w:hanging="425"/>
      </w:pPr>
      <w:rPr>
        <w:rFonts w:hint="default"/>
      </w:rPr>
    </w:lvl>
  </w:abstractNum>
  <w:abstractNum w:abstractNumId="107">
    <w:nsid w:val="A9719509"/>
    <w:multiLevelType w:val="singleLevel"/>
    <w:tmpl w:val="A9719509"/>
    <w:lvl w:ilvl="0" w:tentative="0">
      <w:start w:val="1"/>
      <w:numFmt w:val="decimal"/>
      <w:lvlText w:val="%1)"/>
      <w:lvlJc w:val="left"/>
      <w:pPr>
        <w:ind w:left="425" w:hanging="425"/>
      </w:pPr>
      <w:rPr>
        <w:rFonts w:hint="default"/>
      </w:rPr>
    </w:lvl>
  </w:abstractNum>
  <w:abstractNum w:abstractNumId="108">
    <w:nsid w:val="A9AAA067"/>
    <w:multiLevelType w:val="singleLevel"/>
    <w:tmpl w:val="A9AAA067"/>
    <w:lvl w:ilvl="0" w:tentative="0">
      <w:start w:val="1"/>
      <w:numFmt w:val="decimalEnclosedCircleChinese"/>
      <w:suff w:val="nothing"/>
      <w:lvlText w:val="%1　"/>
      <w:lvlJc w:val="left"/>
      <w:pPr>
        <w:ind w:left="0" w:firstLine="400"/>
      </w:pPr>
      <w:rPr>
        <w:rFonts w:hint="eastAsia"/>
      </w:rPr>
    </w:lvl>
  </w:abstractNum>
  <w:abstractNum w:abstractNumId="109">
    <w:nsid w:val="AA39EA51"/>
    <w:multiLevelType w:val="singleLevel"/>
    <w:tmpl w:val="AA39EA51"/>
    <w:lvl w:ilvl="0" w:tentative="0">
      <w:start w:val="1"/>
      <w:numFmt w:val="decimal"/>
      <w:lvlText w:val="%1)"/>
      <w:lvlJc w:val="left"/>
      <w:pPr>
        <w:ind w:left="425" w:hanging="425"/>
      </w:pPr>
      <w:rPr>
        <w:rFonts w:hint="default"/>
      </w:rPr>
    </w:lvl>
  </w:abstractNum>
  <w:abstractNum w:abstractNumId="110">
    <w:nsid w:val="AAA46B26"/>
    <w:multiLevelType w:val="multilevel"/>
    <w:tmpl w:val="AAA46B26"/>
    <w:lvl w:ilvl="0" w:tentative="0">
      <w:start w:val="1"/>
      <w:numFmt w:val="decimal"/>
      <w:lvlText w:val="(%1)"/>
      <w:lvlJc w:val="left"/>
      <w:pPr>
        <w:ind w:left="425" w:hanging="425"/>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1">
    <w:nsid w:val="AAC0EAA5"/>
    <w:multiLevelType w:val="singleLevel"/>
    <w:tmpl w:val="AAC0EAA5"/>
    <w:lvl w:ilvl="0" w:tentative="0">
      <w:start w:val="1"/>
      <w:numFmt w:val="decimal"/>
      <w:lvlText w:val="%1)"/>
      <w:lvlJc w:val="left"/>
      <w:pPr>
        <w:ind w:left="425" w:hanging="425"/>
      </w:pPr>
      <w:rPr>
        <w:rFonts w:hint="default"/>
      </w:rPr>
    </w:lvl>
  </w:abstractNum>
  <w:abstractNum w:abstractNumId="112">
    <w:nsid w:val="AB445745"/>
    <w:multiLevelType w:val="singleLevel"/>
    <w:tmpl w:val="AB445745"/>
    <w:lvl w:ilvl="0" w:tentative="0">
      <w:start w:val="1"/>
      <w:numFmt w:val="decimal"/>
      <w:lvlText w:val="%1)"/>
      <w:lvlJc w:val="left"/>
      <w:pPr>
        <w:ind w:left="425" w:hanging="425"/>
      </w:pPr>
      <w:rPr>
        <w:rFonts w:hint="default"/>
      </w:rPr>
    </w:lvl>
  </w:abstractNum>
  <w:abstractNum w:abstractNumId="113">
    <w:nsid w:val="ACBB9E4C"/>
    <w:multiLevelType w:val="singleLevel"/>
    <w:tmpl w:val="ACBB9E4C"/>
    <w:lvl w:ilvl="0" w:tentative="0">
      <w:start w:val="1"/>
      <w:numFmt w:val="decimal"/>
      <w:lvlText w:val="%1)"/>
      <w:lvlJc w:val="left"/>
      <w:pPr>
        <w:ind w:left="425" w:hanging="425"/>
      </w:pPr>
      <w:rPr>
        <w:rFonts w:hint="default"/>
      </w:rPr>
    </w:lvl>
  </w:abstractNum>
  <w:abstractNum w:abstractNumId="114">
    <w:nsid w:val="AD0DCD26"/>
    <w:multiLevelType w:val="singleLevel"/>
    <w:tmpl w:val="AD0DCD26"/>
    <w:lvl w:ilvl="0" w:tentative="0">
      <w:start w:val="1"/>
      <w:numFmt w:val="decimal"/>
      <w:suff w:val="nothing"/>
      <w:lvlText w:val="(%1)"/>
      <w:lvlJc w:val="left"/>
      <w:pPr>
        <w:ind w:left="454" w:leftChars="0" w:hanging="454" w:firstLineChars="0"/>
      </w:pPr>
      <w:rPr>
        <w:rFonts w:hint="default"/>
      </w:rPr>
    </w:lvl>
  </w:abstractNum>
  <w:abstractNum w:abstractNumId="115">
    <w:nsid w:val="AD23C918"/>
    <w:multiLevelType w:val="singleLevel"/>
    <w:tmpl w:val="AD23C918"/>
    <w:lvl w:ilvl="0" w:tentative="0">
      <w:start w:val="1"/>
      <w:numFmt w:val="decimal"/>
      <w:lvlText w:val="%1)"/>
      <w:lvlJc w:val="left"/>
      <w:pPr>
        <w:ind w:left="425" w:hanging="425"/>
      </w:pPr>
      <w:rPr>
        <w:rFonts w:hint="default"/>
      </w:rPr>
    </w:lvl>
  </w:abstractNum>
  <w:abstractNum w:abstractNumId="116">
    <w:nsid w:val="AD42064D"/>
    <w:multiLevelType w:val="singleLevel"/>
    <w:tmpl w:val="AD42064D"/>
    <w:lvl w:ilvl="0" w:tentative="0">
      <w:start w:val="1"/>
      <w:numFmt w:val="decimal"/>
      <w:lvlText w:val="%1)"/>
      <w:lvlJc w:val="left"/>
      <w:pPr>
        <w:ind w:left="425" w:hanging="425"/>
      </w:pPr>
      <w:rPr>
        <w:rFonts w:hint="default"/>
      </w:rPr>
    </w:lvl>
  </w:abstractNum>
  <w:abstractNum w:abstractNumId="117">
    <w:nsid w:val="AD877668"/>
    <w:multiLevelType w:val="singleLevel"/>
    <w:tmpl w:val="AD877668"/>
    <w:lvl w:ilvl="0" w:tentative="0">
      <w:start w:val="1"/>
      <w:numFmt w:val="decimal"/>
      <w:lvlText w:val="%1)"/>
      <w:lvlJc w:val="left"/>
      <w:pPr>
        <w:ind w:left="425" w:hanging="425"/>
      </w:pPr>
      <w:rPr>
        <w:rFonts w:hint="default"/>
      </w:rPr>
    </w:lvl>
  </w:abstractNum>
  <w:abstractNum w:abstractNumId="118">
    <w:nsid w:val="AE38C019"/>
    <w:multiLevelType w:val="singleLevel"/>
    <w:tmpl w:val="AE38C019"/>
    <w:lvl w:ilvl="0" w:tentative="0">
      <w:start w:val="1"/>
      <w:numFmt w:val="decimal"/>
      <w:lvlText w:val="%1)"/>
      <w:lvlJc w:val="left"/>
      <w:pPr>
        <w:ind w:left="425" w:hanging="425"/>
      </w:pPr>
      <w:rPr>
        <w:rFonts w:hint="default"/>
      </w:rPr>
    </w:lvl>
  </w:abstractNum>
  <w:abstractNum w:abstractNumId="119">
    <w:nsid w:val="AE39FB67"/>
    <w:multiLevelType w:val="singleLevel"/>
    <w:tmpl w:val="AE39FB67"/>
    <w:lvl w:ilvl="0" w:tentative="0">
      <w:start w:val="1"/>
      <w:numFmt w:val="decimal"/>
      <w:lvlText w:val="%1)"/>
      <w:lvlJc w:val="left"/>
      <w:pPr>
        <w:ind w:left="425" w:hanging="425"/>
      </w:pPr>
      <w:rPr>
        <w:rFonts w:hint="default"/>
      </w:rPr>
    </w:lvl>
  </w:abstractNum>
  <w:abstractNum w:abstractNumId="120">
    <w:nsid w:val="AE8D8A8B"/>
    <w:multiLevelType w:val="singleLevel"/>
    <w:tmpl w:val="AE8D8A8B"/>
    <w:lvl w:ilvl="0" w:tentative="0">
      <w:start w:val="1"/>
      <w:numFmt w:val="lowerLetter"/>
      <w:lvlText w:val="%1."/>
      <w:lvlJc w:val="left"/>
      <w:pPr>
        <w:ind w:left="425" w:hanging="425"/>
      </w:pPr>
      <w:rPr>
        <w:rFonts w:hint="default"/>
      </w:rPr>
    </w:lvl>
  </w:abstractNum>
  <w:abstractNum w:abstractNumId="121">
    <w:nsid w:val="AEEF543A"/>
    <w:multiLevelType w:val="singleLevel"/>
    <w:tmpl w:val="AEEF543A"/>
    <w:lvl w:ilvl="0" w:tentative="0">
      <w:start w:val="1"/>
      <w:numFmt w:val="decimal"/>
      <w:lvlText w:val="%1)"/>
      <w:lvlJc w:val="left"/>
      <w:pPr>
        <w:ind w:left="425" w:hanging="425"/>
      </w:pPr>
      <w:rPr>
        <w:rFonts w:hint="default"/>
      </w:rPr>
    </w:lvl>
  </w:abstractNum>
  <w:abstractNum w:abstractNumId="122">
    <w:nsid w:val="AF56C8C0"/>
    <w:multiLevelType w:val="singleLevel"/>
    <w:tmpl w:val="AF56C8C0"/>
    <w:lvl w:ilvl="0" w:tentative="0">
      <w:start w:val="1"/>
      <w:numFmt w:val="decimal"/>
      <w:suff w:val="nothing"/>
      <w:lvlText w:val="%1．"/>
      <w:lvlJc w:val="left"/>
      <w:pPr>
        <w:ind w:left="0" w:firstLine="400"/>
      </w:pPr>
      <w:rPr>
        <w:rFonts w:hint="default"/>
      </w:rPr>
    </w:lvl>
  </w:abstractNum>
  <w:abstractNum w:abstractNumId="123">
    <w:nsid w:val="B034EEDA"/>
    <w:multiLevelType w:val="singleLevel"/>
    <w:tmpl w:val="B034EEDA"/>
    <w:lvl w:ilvl="0" w:tentative="0">
      <w:start w:val="1"/>
      <w:numFmt w:val="decimal"/>
      <w:lvlText w:val="(%1)"/>
      <w:lvlJc w:val="left"/>
      <w:pPr>
        <w:ind w:left="425" w:hanging="425"/>
      </w:pPr>
      <w:rPr>
        <w:rFonts w:hint="default"/>
      </w:rPr>
    </w:lvl>
  </w:abstractNum>
  <w:abstractNum w:abstractNumId="124">
    <w:nsid w:val="B03C46E4"/>
    <w:multiLevelType w:val="singleLevel"/>
    <w:tmpl w:val="B03C46E4"/>
    <w:lvl w:ilvl="0" w:tentative="0">
      <w:start w:val="1"/>
      <w:numFmt w:val="decimal"/>
      <w:lvlText w:val="(%1)"/>
      <w:lvlJc w:val="left"/>
      <w:pPr>
        <w:ind w:left="425" w:hanging="425"/>
      </w:pPr>
      <w:rPr>
        <w:rFonts w:hint="default"/>
      </w:rPr>
    </w:lvl>
  </w:abstractNum>
  <w:abstractNum w:abstractNumId="125">
    <w:nsid w:val="B0F75091"/>
    <w:multiLevelType w:val="singleLevel"/>
    <w:tmpl w:val="B0F75091"/>
    <w:lvl w:ilvl="0" w:tentative="0">
      <w:start w:val="1"/>
      <w:numFmt w:val="decimal"/>
      <w:lvlText w:val="(%1)"/>
      <w:lvlJc w:val="left"/>
      <w:pPr>
        <w:ind w:left="425" w:hanging="425"/>
      </w:pPr>
      <w:rPr>
        <w:rFonts w:hint="default"/>
      </w:rPr>
    </w:lvl>
  </w:abstractNum>
  <w:abstractNum w:abstractNumId="126">
    <w:nsid w:val="B10423DB"/>
    <w:multiLevelType w:val="singleLevel"/>
    <w:tmpl w:val="B10423DB"/>
    <w:lvl w:ilvl="0" w:tentative="0">
      <w:start w:val="1"/>
      <w:numFmt w:val="lowerLetter"/>
      <w:lvlText w:val="%1."/>
      <w:lvlJc w:val="left"/>
      <w:pPr>
        <w:ind w:left="425" w:hanging="425"/>
      </w:pPr>
      <w:rPr>
        <w:rFonts w:hint="default"/>
      </w:rPr>
    </w:lvl>
  </w:abstractNum>
  <w:abstractNum w:abstractNumId="127">
    <w:nsid w:val="B16D97C5"/>
    <w:multiLevelType w:val="singleLevel"/>
    <w:tmpl w:val="B16D97C5"/>
    <w:lvl w:ilvl="0" w:tentative="0">
      <w:start w:val="1"/>
      <w:numFmt w:val="decimal"/>
      <w:lvlText w:val="(%1)"/>
      <w:lvlJc w:val="left"/>
      <w:pPr>
        <w:ind w:left="425" w:hanging="425"/>
      </w:pPr>
      <w:rPr>
        <w:rFonts w:hint="default"/>
      </w:rPr>
    </w:lvl>
  </w:abstractNum>
  <w:abstractNum w:abstractNumId="128">
    <w:nsid w:val="B237F363"/>
    <w:multiLevelType w:val="singleLevel"/>
    <w:tmpl w:val="B237F363"/>
    <w:lvl w:ilvl="0" w:tentative="0">
      <w:start w:val="1"/>
      <w:numFmt w:val="decimal"/>
      <w:lvlText w:val="(%1)"/>
      <w:lvlJc w:val="left"/>
      <w:pPr>
        <w:ind w:left="425" w:hanging="425"/>
      </w:pPr>
      <w:rPr>
        <w:rFonts w:hint="default"/>
      </w:rPr>
    </w:lvl>
  </w:abstractNum>
  <w:abstractNum w:abstractNumId="129">
    <w:nsid w:val="B2A5C87F"/>
    <w:multiLevelType w:val="singleLevel"/>
    <w:tmpl w:val="B2A5C87F"/>
    <w:lvl w:ilvl="0" w:tentative="0">
      <w:start w:val="1"/>
      <w:numFmt w:val="decimal"/>
      <w:lvlText w:val="%1)"/>
      <w:lvlJc w:val="left"/>
      <w:pPr>
        <w:ind w:left="425" w:hanging="425"/>
      </w:pPr>
      <w:rPr>
        <w:rFonts w:hint="default"/>
      </w:rPr>
    </w:lvl>
  </w:abstractNum>
  <w:abstractNum w:abstractNumId="130">
    <w:nsid w:val="B34DF64E"/>
    <w:multiLevelType w:val="singleLevel"/>
    <w:tmpl w:val="B34DF64E"/>
    <w:lvl w:ilvl="0" w:tentative="0">
      <w:start w:val="1"/>
      <w:numFmt w:val="decimal"/>
      <w:lvlText w:val="%1)"/>
      <w:lvlJc w:val="left"/>
      <w:pPr>
        <w:ind w:left="425" w:hanging="425"/>
      </w:pPr>
      <w:rPr>
        <w:rFonts w:hint="default"/>
      </w:rPr>
    </w:lvl>
  </w:abstractNum>
  <w:abstractNum w:abstractNumId="131">
    <w:nsid w:val="B3511221"/>
    <w:multiLevelType w:val="singleLevel"/>
    <w:tmpl w:val="B3511221"/>
    <w:lvl w:ilvl="0" w:tentative="0">
      <w:start w:val="1"/>
      <w:numFmt w:val="decimal"/>
      <w:lvlText w:val="(%1)"/>
      <w:lvlJc w:val="left"/>
      <w:pPr>
        <w:ind w:left="425" w:hanging="425"/>
      </w:pPr>
      <w:rPr>
        <w:rFonts w:hint="default"/>
      </w:rPr>
    </w:lvl>
  </w:abstractNum>
  <w:abstractNum w:abstractNumId="132">
    <w:nsid w:val="B362A651"/>
    <w:multiLevelType w:val="singleLevel"/>
    <w:tmpl w:val="B362A651"/>
    <w:lvl w:ilvl="0" w:tentative="0">
      <w:start w:val="1"/>
      <w:numFmt w:val="decimal"/>
      <w:lvlText w:val="%1."/>
      <w:lvlJc w:val="left"/>
      <w:pPr>
        <w:ind w:left="425" w:hanging="425"/>
      </w:pPr>
      <w:rPr>
        <w:rFonts w:hint="default"/>
      </w:rPr>
    </w:lvl>
  </w:abstractNum>
  <w:abstractNum w:abstractNumId="133">
    <w:nsid w:val="B3831558"/>
    <w:multiLevelType w:val="singleLevel"/>
    <w:tmpl w:val="B3831558"/>
    <w:lvl w:ilvl="0" w:tentative="0">
      <w:start w:val="1"/>
      <w:numFmt w:val="decimal"/>
      <w:lvlText w:val="%1)"/>
      <w:lvlJc w:val="left"/>
      <w:pPr>
        <w:ind w:left="425" w:hanging="425"/>
      </w:pPr>
      <w:rPr>
        <w:rFonts w:hint="default"/>
      </w:rPr>
    </w:lvl>
  </w:abstractNum>
  <w:abstractNum w:abstractNumId="134">
    <w:nsid w:val="B3EBD598"/>
    <w:multiLevelType w:val="singleLevel"/>
    <w:tmpl w:val="B3EBD598"/>
    <w:lvl w:ilvl="0" w:tentative="0">
      <w:start w:val="1"/>
      <w:numFmt w:val="decimal"/>
      <w:lvlText w:val="%1)"/>
      <w:lvlJc w:val="left"/>
      <w:pPr>
        <w:ind w:left="425" w:hanging="425"/>
      </w:pPr>
      <w:rPr>
        <w:rFonts w:hint="default"/>
      </w:rPr>
    </w:lvl>
  </w:abstractNum>
  <w:abstractNum w:abstractNumId="135">
    <w:nsid w:val="B4CAE763"/>
    <w:multiLevelType w:val="singleLevel"/>
    <w:tmpl w:val="B4CAE763"/>
    <w:lvl w:ilvl="0" w:tentative="0">
      <w:start w:val="1"/>
      <w:numFmt w:val="decimal"/>
      <w:lvlText w:val="(%1)"/>
      <w:lvlJc w:val="left"/>
      <w:pPr>
        <w:ind w:left="425" w:hanging="425"/>
      </w:pPr>
      <w:rPr>
        <w:rFonts w:hint="default"/>
      </w:rPr>
    </w:lvl>
  </w:abstractNum>
  <w:abstractNum w:abstractNumId="136">
    <w:nsid w:val="B59C52FC"/>
    <w:multiLevelType w:val="singleLevel"/>
    <w:tmpl w:val="B59C52FC"/>
    <w:lvl w:ilvl="0" w:tentative="0">
      <w:start w:val="1"/>
      <w:numFmt w:val="decimal"/>
      <w:lvlText w:val="(%1)"/>
      <w:lvlJc w:val="left"/>
      <w:pPr>
        <w:ind w:left="425" w:hanging="425"/>
      </w:pPr>
      <w:rPr>
        <w:rFonts w:hint="default"/>
      </w:rPr>
    </w:lvl>
  </w:abstractNum>
  <w:abstractNum w:abstractNumId="137">
    <w:nsid w:val="B5BF6482"/>
    <w:multiLevelType w:val="singleLevel"/>
    <w:tmpl w:val="B5BF6482"/>
    <w:lvl w:ilvl="0" w:tentative="0">
      <w:start w:val="1"/>
      <w:numFmt w:val="decimal"/>
      <w:lvlText w:val="(%1)"/>
      <w:lvlJc w:val="left"/>
      <w:pPr>
        <w:ind w:left="425" w:hanging="425"/>
      </w:pPr>
      <w:rPr>
        <w:rFonts w:hint="default"/>
      </w:rPr>
    </w:lvl>
  </w:abstractNum>
  <w:abstractNum w:abstractNumId="138">
    <w:nsid w:val="B6839948"/>
    <w:multiLevelType w:val="multilevel"/>
    <w:tmpl w:val="B6839948"/>
    <w:lvl w:ilvl="0" w:tentative="0">
      <w:start w:val="1"/>
      <w:numFmt w:val="decimal"/>
      <w:suff w:val="nothing"/>
      <w:lvlText w:val="%1．"/>
      <w:lvlJc w:val="left"/>
      <w:pPr>
        <w:ind w:left="0" w:firstLine="400"/>
      </w:pPr>
      <w:rPr>
        <w:rFonts w:hint="default"/>
      </w:rPr>
    </w:lvl>
    <w:lvl w:ilvl="1" w:tentative="0">
      <w:start w:val="1"/>
      <w:numFmt w:val="decimal"/>
      <w:lvlText w:val="(%2)"/>
      <w:lvlJc w:val="left"/>
      <w:pPr>
        <w:tabs>
          <w:tab w:val="left" w:pos="840"/>
        </w:tabs>
        <w:ind w:left="1240" w:hanging="420"/>
      </w:pPr>
      <w:rPr>
        <w:rFonts w:hint="default"/>
      </w:rPr>
    </w:lvl>
    <w:lvl w:ilvl="2" w:tentative="0">
      <w:start w:val="1"/>
      <w:numFmt w:val="decimalEnclosedCircleChinese"/>
      <w:lvlText w:val="%3"/>
      <w:lvlJc w:val="left"/>
      <w:pPr>
        <w:tabs>
          <w:tab w:val="left" w:pos="1260"/>
        </w:tabs>
        <w:ind w:left="1660" w:hanging="420"/>
      </w:pPr>
      <w:rPr>
        <w:rFonts w:hint="default"/>
      </w:rPr>
    </w:lvl>
    <w:lvl w:ilvl="3" w:tentative="0">
      <w:start w:val="1"/>
      <w:numFmt w:val="decimal"/>
      <w:lvlText w:val="%4)"/>
      <w:lvlJc w:val="left"/>
      <w:pPr>
        <w:tabs>
          <w:tab w:val="left" w:pos="1680"/>
        </w:tabs>
        <w:ind w:left="2080" w:hanging="420"/>
      </w:pPr>
      <w:rPr>
        <w:rFonts w:hint="default"/>
      </w:rPr>
    </w:lvl>
    <w:lvl w:ilvl="4" w:tentative="0">
      <w:start w:val="1"/>
      <w:numFmt w:val="lowerLetter"/>
      <w:lvlText w:val="%5."/>
      <w:lvlJc w:val="left"/>
      <w:pPr>
        <w:tabs>
          <w:tab w:val="left" w:pos="2100"/>
        </w:tabs>
        <w:ind w:left="2500" w:hanging="420"/>
      </w:pPr>
      <w:rPr>
        <w:rFonts w:hint="default"/>
      </w:rPr>
    </w:lvl>
    <w:lvl w:ilvl="5" w:tentative="0">
      <w:start w:val="1"/>
      <w:numFmt w:val="lowerLetter"/>
      <w:lvlText w:val="%6)"/>
      <w:lvlJc w:val="left"/>
      <w:pPr>
        <w:tabs>
          <w:tab w:val="left" w:pos="2520"/>
        </w:tabs>
        <w:ind w:left="2920" w:hanging="420"/>
      </w:pPr>
      <w:rPr>
        <w:rFonts w:hint="default"/>
      </w:rPr>
    </w:lvl>
    <w:lvl w:ilvl="6" w:tentative="0">
      <w:start w:val="1"/>
      <w:numFmt w:val="lowerRoman"/>
      <w:lvlText w:val="%7."/>
      <w:lvlJc w:val="left"/>
      <w:pPr>
        <w:tabs>
          <w:tab w:val="left" w:pos="2940"/>
        </w:tabs>
        <w:ind w:left="3340" w:hanging="420"/>
      </w:pPr>
      <w:rPr>
        <w:rFonts w:hint="default"/>
      </w:rPr>
    </w:lvl>
    <w:lvl w:ilvl="7" w:tentative="0">
      <w:start w:val="1"/>
      <w:numFmt w:val="lowerRoman"/>
      <w:lvlText w:val="%8)"/>
      <w:lvlJc w:val="left"/>
      <w:pPr>
        <w:tabs>
          <w:tab w:val="left" w:pos="3360"/>
        </w:tabs>
        <w:ind w:left="3760" w:hanging="420"/>
      </w:pPr>
      <w:rPr>
        <w:rFonts w:hint="default"/>
      </w:rPr>
    </w:lvl>
    <w:lvl w:ilvl="8" w:tentative="0">
      <w:start w:val="1"/>
      <w:numFmt w:val="lowerLetter"/>
      <w:lvlText w:val="%9."/>
      <w:lvlJc w:val="left"/>
      <w:pPr>
        <w:tabs>
          <w:tab w:val="left" w:pos="3780"/>
        </w:tabs>
        <w:ind w:left="4180" w:hanging="420"/>
      </w:pPr>
      <w:rPr>
        <w:rFonts w:hint="default"/>
      </w:rPr>
    </w:lvl>
  </w:abstractNum>
  <w:abstractNum w:abstractNumId="139">
    <w:nsid w:val="B6ABE4E1"/>
    <w:multiLevelType w:val="singleLevel"/>
    <w:tmpl w:val="B6ABE4E1"/>
    <w:lvl w:ilvl="0" w:tentative="0">
      <w:start w:val="1"/>
      <w:numFmt w:val="decimal"/>
      <w:lvlText w:val="(%1)"/>
      <w:lvlJc w:val="left"/>
      <w:pPr>
        <w:ind w:left="425" w:hanging="425"/>
      </w:pPr>
      <w:rPr>
        <w:rFonts w:hint="default"/>
      </w:rPr>
    </w:lvl>
  </w:abstractNum>
  <w:abstractNum w:abstractNumId="140">
    <w:nsid w:val="B7DDBF1D"/>
    <w:multiLevelType w:val="singleLevel"/>
    <w:tmpl w:val="B7DDBF1D"/>
    <w:lvl w:ilvl="0" w:tentative="0">
      <w:start w:val="1"/>
      <w:numFmt w:val="decimal"/>
      <w:lvlText w:val="(%1)"/>
      <w:lvlJc w:val="left"/>
      <w:pPr>
        <w:ind w:left="425" w:hanging="425"/>
      </w:pPr>
      <w:rPr>
        <w:rFonts w:hint="default"/>
      </w:rPr>
    </w:lvl>
  </w:abstractNum>
  <w:abstractNum w:abstractNumId="141">
    <w:nsid w:val="B82DCC10"/>
    <w:multiLevelType w:val="singleLevel"/>
    <w:tmpl w:val="B82DCC10"/>
    <w:lvl w:ilvl="0" w:tentative="0">
      <w:start w:val="1"/>
      <w:numFmt w:val="decimal"/>
      <w:lvlText w:val="%1)"/>
      <w:lvlJc w:val="left"/>
      <w:pPr>
        <w:ind w:left="425" w:hanging="425"/>
      </w:pPr>
      <w:rPr>
        <w:rFonts w:hint="default"/>
      </w:rPr>
    </w:lvl>
  </w:abstractNum>
  <w:abstractNum w:abstractNumId="142">
    <w:nsid w:val="B866ADE8"/>
    <w:multiLevelType w:val="singleLevel"/>
    <w:tmpl w:val="B866ADE8"/>
    <w:lvl w:ilvl="0" w:tentative="0">
      <w:start w:val="1"/>
      <w:numFmt w:val="decimal"/>
      <w:lvlText w:val="%1)"/>
      <w:lvlJc w:val="left"/>
      <w:pPr>
        <w:ind w:left="425" w:hanging="425"/>
      </w:pPr>
      <w:rPr>
        <w:rFonts w:hint="default"/>
      </w:rPr>
    </w:lvl>
  </w:abstractNum>
  <w:abstractNum w:abstractNumId="143">
    <w:nsid w:val="B8951C73"/>
    <w:multiLevelType w:val="singleLevel"/>
    <w:tmpl w:val="B8951C73"/>
    <w:lvl w:ilvl="0" w:tentative="0">
      <w:start w:val="1"/>
      <w:numFmt w:val="decimal"/>
      <w:lvlText w:val="(%1)"/>
      <w:lvlJc w:val="left"/>
      <w:pPr>
        <w:ind w:left="425" w:hanging="425"/>
      </w:pPr>
      <w:rPr>
        <w:rFonts w:hint="default"/>
      </w:rPr>
    </w:lvl>
  </w:abstractNum>
  <w:abstractNum w:abstractNumId="144">
    <w:nsid w:val="B8C189C3"/>
    <w:multiLevelType w:val="singleLevel"/>
    <w:tmpl w:val="B8C189C3"/>
    <w:lvl w:ilvl="0" w:tentative="0">
      <w:start w:val="1"/>
      <w:numFmt w:val="decimal"/>
      <w:lvlText w:val="%1)"/>
      <w:lvlJc w:val="left"/>
      <w:pPr>
        <w:ind w:left="425" w:hanging="425"/>
      </w:pPr>
      <w:rPr>
        <w:rFonts w:hint="default"/>
      </w:rPr>
    </w:lvl>
  </w:abstractNum>
  <w:abstractNum w:abstractNumId="145">
    <w:nsid w:val="BA288077"/>
    <w:multiLevelType w:val="singleLevel"/>
    <w:tmpl w:val="BA288077"/>
    <w:lvl w:ilvl="0" w:tentative="0">
      <w:start w:val="1"/>
      <w:numFmt w:val="lowerLetter"/>
      <w:lvlText w:val="%1."/>
      <w:lvlJc w:val="left"/>
      <w:pPr>
        <w:ind w:left="425" w:hanging="425"/>
      </w:pPr>
      <w:rPr>
        <w:rFonts w:hint="default"/>
      </w:rPr>
    </w:lvl>
  </w:abstractNum>
  <w:abstractNum w:abstractNumId="146">
    <w:nsid w:val="BAEAB256"/>
    <w:multiLevelType w:val="singleLevel"/>
    <w:tmpl w:val="BAEAB256"/>
    <w:lvl w:ilvl="0" w:tentative="0">
      <w:start w:val="1"/>
      <w:numFmt w:val="decimal"/>
      <w:lvlText w:val="%1)"/>
      <w:lvlJc w:val="left"/>
      <w:pPr>
        <w:ind w:left="425" w:hanging="425"/>
      </w:pPr>
      <w:rPr>
        <w:rFonts w:hint="default"/>
      </w:rPr>
    </w:lvl>
  </w:abstractNum>
  <w:abstractNum w:abstractNumId="147">
    <w:nsid w:val="BAEE0C4C"/>
    <w:multiLevelType w:val="singleLevel"/>
    <w:tmpl w:val="BAEE0C4C"/>
    <w:lvl w:ilvl="0" w:tentative="0">
      <w:start w:val="1"/>
      <w:numFmt w:val="decimal"/>
      <w:lvlText w:val="%1)"/>
      <w:lvlJc w:val="left"/>
      <w:pPr>
        <w:ind w:left="425" w:hanging="425"/>
      </w:pPr>
      <w:rPr>
        <w:rFonts w:hint="default"/>
      </w:rPr>
    </w:lvl>
  </w:abstractNum>
  <w:abstractNum w:abstractNumId="148">
    <w:nsid w:val="BAF3AAE8"/>
    <w:multiLevelType w:val="singleLevel"/>
    <w:tmpl w:val="BAF3AAE8"/>
    <w:lvl w:ilvl="0" w:tentative="0">
      <w:start w:val="1"/>
      <w:numFmt w:val="decimal"/>
      <w:lvlText w:val="%1)"/>
      <w:lvlJc w:val="left"/>
      <w:pPr>
        <w:ind w:left="425" w:hanging="425"/>
      </w:pPr>
      <w:rPr>
        <w:rFonts w:hint="default"/>
      </w:rPr>
    </w:lvl>
  </w:abstractNum>
  <w:abstractNum w:abstractNumId="149">
    <w:nsid w:val="BB97721B"/>
    <w:multiLevelType w:val="singleLevel"/>
    <w:tmpl w:val="BB97721B"/>
    <w:lvl w:ilvl="0" w:tentative="0">
      <w:start w:val="1"/>
      <w:numFmt w:val="decimal"/>
      <w:lvlText w:val="(%1)"/>
      <w:lvlJc w:val="left"/>
      <w:pPr>
        <w:ind w:left="425" w:hanging="425"/>
      </w:pPr>
      <w:rPr>
        <w:rFonts w:hint="default"/>
      </w:rPr>
    </w:lvl>
  </w:abstractNum>
  <w:abstractNum w:abstractNumId="150">
    <w:nsid w:val="BBFB2F1F"/>
    <w:multiLevelType w:val="singleLevel"/>
    <w:tmpl w:val="BBFB2F1F"/>
    <w:lvl w:ilvl="0" w:tentative="0">
      <w:start w:val="1"/>
      <w:numFmt w:val="decimal"/>
      <w:lvlText w:val="%1)"/>
      <w:lvlJc w:val="left"/>
      <w:pPr>
        <w:ind w:left="425" w:hanging="425"/>
      </w:pPr>
      <w:rPr>
        <w:rFonts w:hint="default"/>
      </w:rPr>
    </w:lvl>
  </w:abstractNum>
  <w:abstractNum w:abstractNumId="151">
    <w:nsid w:val="BC86BA93"/>
    <w:multiLevelType w:val="singleLevel"/>
    <w:tmpl w:val="BC86BA93"/>
    <w:lvl w:ilvl="0" w:tentative="0">
      <w:start w:val="1"/>
      <w:numFmt w:val="decimal"/>
      <w:lvlText w:val="%1)"/>
      <w:lvlJc w:val="left"/>
      <w:pPr>
        <w:ind w:left="425" w:hanging="425"/>
      </w:pPr>
      <w:rPr>
        <w:rFonts w:hint="default"/>
      </w:rPr>
    </w:lvl>
  </w:abstractNum>
  <w:abstractNum w:abstractNumId="152">
    <w:nsid w:val="BD0E1E48"/>
    <w:multiLevelType w:val="singleLevel"/>
    <w:tmpl w:val="BD0E1E48"/>
    <w:lvl w:ilvl="0" w:tentative="0">
      <w:start w:val="1"/>
      <w:numFmt w:val="decimal"/>
      <w:suff w:val="space"/>
      <w:lvlText w:val="(%1)"/>
      <w:lvlJc w:val="left"/>
      <w:pPr>
        <w:ind w:left="454" w:leftChars="0" w:hanging="454" w:firstLineChars="0"/>
      </w:pPr>
      <w:rPr>
        <w:rFonts w:hint="default"/>
      </w:rPr>
    </w:lvl>
  </w:abstractNum>
  <w:abstractNum w:abstractNumId="153">
    <w:nsid w:val="BD4F0592"/>
    <w:multiLevelType w:val="singleLevel"/>
    <w:tmpl w:val="BD4F0592"/>
    <w:lvl w:ilvl="0" w:tentative="0">
      <w:start w:val="1"/>
      <w:numFmt w:val="decimal"/>
      <w:lvlText w:val="%1)"/>
      <w:lvlJc w:val="left"/>
      <w:pPr>
        <w:ind w:left="425" w:hanging="425"/>
      </w:pPr>
      <w:rPr>
        <w:rFonts w:hint="default"/>
      </w:rPr>
    </w:lvl>
  </w:abstractNum>
  <w:abstractNum w:abstractNumId="154">
    <w:nsid w:val="BE0547FB"/>
    <w:multiLevelType w:val="singleLevel"/>
    <w:tmpl w:val="BE0547FB"/>
    <w:lvl w:ilvl="0" w:tentative="0">
      <w:start w:val="1"/>
      <w:numFmt w:val="decimal"/>
      <w:suff w:val="space"/>
      <w:lvlText w:val="(%1)"/>
      <w:lvlJc w:val="left"/>
      <w:pPr>
        <w:ind w:left="454" w:leftChars="0" w:hanging="454" w:firstLineChars="0"/>
      </w:pPr>
      <w:rPr>
        <w:rFonts w:hint="default"/>
      </w:rPr>
    </w:lvl>
  </w:abstractNum>
  <w:abstractNum w:abstractNumId="155">
    <w:nsid w:val="BE082D4C"/>
    <w:multiLevelType w:val="singleLevel"/>
    <w:tmpl w:val="BE082D4C"/>
    <w:lvl w:ilvl="0" w:tentative="0">
      <w:start w:val="1"/>
      <w:numFmt w:val="decimal"/>
      <w:lvlText w:val="(%1)"/>
      <w:lvlJc w:val="left"/>
      <w:pPr>
        <w:ind w:left="425" w:hanging="425"/>
      </w:pPr>
      <w:rPr>
        <w:rFonts w:hint="default"/>
      </w:rPr>
    </w:lvl>
  </w:abstractNum>
  <w:abstractNum w:abstractNumId="156">
    <w:nsid w:val="BE30289A"/>
    <w:multiLevelType w:val="singleLevel"/>
    <w:tmpl w:val="BE30289A"/>
    <w:lvl w:ilvl="0" w:tentative="0">
      <w:start w:val="1"/>
      <w:numFmt w:val="decimal"/>
      <w:lvlText w:val="%1)"/>
      <w:lvlJc w:val="left"/>
      <w:pPr>
        <w:ind w:left="425" w:hanging="425"/>
      </w:pPr>
      <w:rPr>
        <w:rFonts w:hint="default"/>
      </w:rPr>
    </w:lvl>
  </w:abstractNum>
  <w:abstractNum w:abstractNumId="157">
    <w:nsid w:val="BE56D641"/>
    <w:multiLevelType w:val="singleLevel"/>
    <w:tmpl w:val="BE56D641"/>
    <w:lvl w:ilvl="0" w:tentative="0">
      <w:start w:val="1"/>
      <w:numFmt w:val="decimal"/>
      <w:lvlText w:val="(%1)"/>
      <w:lvlJc w:val="left"/>
      <w:pPr>
        <w:ind w:left="425" w:hanging="425"/>
      </w:pPr>
      <w:rPr>
        <w:rFonts w:hint="default"/>
      </w:rPr>
    </w:lvl>
  </w:abstractNum>
  <w:abstractNum w:abstractNumId="158">
    <w:nsid w:val="BE8D16F5"/>
    <w:multiLevelType w:val="singleLevel"/>
    <w:tmpl w:val="BE8D16F5"/>
    <w:lvl w:ilvl="0" w:tentative="0">
      <w:start w:val="1"/>
      <w:numFmt w:val="lowerLetter"/>
      <w:lvlText w:val="%1."/>
      <w:lvlJc w:val="left"/>
      <w:pPr>
        <w:ind w:left="425" w:hanging="425"/>
      </w:pPr>
      <w:rPr>
        <w:rFonts w:hint="default"/>
      </w:rPr>
    </w:lvl>
  </w:abstractNum>
  <w:abstractNum w:abstractNumId="159">
    <w:nsid w:val="BEE6DE66"/>
    <w:multiLevelType w:val="singleLevel"/>
    <w:tmpl w:val="BEE6DE66"/>
    <w:lvl w:ilvl="0" w:tentative="0">
      <w:start w:val="1"/>
      <w:numFmt w:val="decimal"/>
      <w:lvlText w:val="(%1)"/>
      <w:lvlJc w:val="left"/>
      <w:pPr>
        <w:ind w:left="425" w:hanging="425"/>
      </w:pPr>
      <w:rPr>
        <w:rFonts w:hint="default"/>
      </w:rPr>
    </w:lvl>
  </w:abstractNum>
  <w:abstractNum w:abstractNumId="160">
    <w:nsid w:val="BF536A5A"/>
    <w:multiLevelType w:val="singleLevel"/>
    <w:tmpl w:val="BF536A5A"/>
    <w:lvl w:ilvl="0" w:tentative="0">
      <w:start w:val="1"/>
      <w:numFmt w:val="decimal"/>
      <w:lvlText w:val="%1)"/>
      <w:lvlJc w:val="left"/>
      <w:pPr>
        <w:ind w:left="425" w:hanging="425"/>
      </w:pPr>
      <w:rPr>
        <w:rFonts w:hint="default"/>
      </w:rPr>
    </w:lvl>
  </w:abstractNum>
  <w:abstractNum w:abstractNumId="161">
    <w:nsid w:val="BF648352"/>
    <w:multiLevelType w:val="singleLevel"/>
    <w:tmpl w:val="BF648352"/>
    <w:lvl w:ilvl="0" w:tentative="0">
      <w:start w:val="1"/>
      <w:numFmt w:val="lowerLetter"/>
      <w:lvlText w:val="%1."/>
      <w:lvlJc w:val="left"/>
      <w:pPr>
        <w:ind w:left="425" w:hanging="425"/>
      </w:pPr>
      <w:rPr>
        <w:rFonts w:hint="default"/>
      </w:rPr>
    </w:lvl>
  </w:abstractNum>
  <w:abstractNum w:abstractNumId="162">
    <w:nsid w:val="BF7EB400"/>
    <w:multiLevelType w:val="multilevel"/>
    <w:tmpl w:val="BF7EB400"/>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63">
    <w:nsid w:val="BF80A059"/>
    <w:multiLevelType w:val="singleLevel"/>
    <w:tmpl w:val="BF80A059"/>
    <w:lvl w:ilvl="0" w:tentative="0">
      <w:start w:val="1"/>
      <w:numFmt w:val="lowerLetter"/>
      <w:lvlText w:val="%1."/>
      <w:lvlJc w:val="left"/>
      <w:pPr>
        <w:ind w:left="425" w:hanging="425"/>
      </w:pPr>
      <w:rPr>
        <w:rFonts w:hint="default"/>
      </w:rPr>
    </w:lvl>
  </w:abstractNum>
  <w:abstractNum w:abstractNumId="164">
    <w:nsid w:val="BFA57B17"/>
    <w:multiLevelType w:val="singleLevel"/>
    <w:tmpl w:val="BFA57B17"/>
    <w:lvl w:ilvl="0" w:tentative="0">
      <w:start w:val="1"/>
      <w:numFmt w:val="decimal"/>
      <w:lvlText w:val="(%1)"/>
      <w:lvlJc w:val="left"/>
      <w:pPr>
        <w:ind w:left="425" w:hanging="425"/>
      </w:pPr>
      <w:rPr>
        <w:rFonts w:hint="default"/>
      </w:rPr>
    </w:lvl>
  </w:abstractNum>
  <w:abstractNum w:abstractNumId="165">
    <w:nsid w:val="C08A01DD"/>
    <w:multiLevelType w:val="singleLevel"/>
    <w:tmpl w:val="C08A01DD"/>
    <w:lvl w:ilvl="0" w:tentative="0">
      <w:start w:val="1"/>
      <w:numFmt w:val="decimal"/>
      <w:lvlText w:val="(%1)"/>
      <w:lvlJc w:val="left"/>
      <w:pPr>
        <w:ind w:left="425" w:hanging="425"/>
      </w:pPr>
      <w:rPr>
        <w:rFonts w:hint="default"/>
      </w:rPr>
    </w:lvl>
  </w:abstractNum>
  <w:abstractNum w:abstractNumId="166">
    <w:nsid w:val="C08DF073"/>
    <w:multiLevelType w:val="multilevel"/>
    <w:tmpl w:val="C08DF073"/>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7">
    <w:nsid w:val="C0A0F2F7"/>
    <w:multiLevelType w:val="singleLevel"/>
    <w:tmpl w:val="C0A0F2F7"/>
    <w:lvl w:ilvl="0" w:tentative="0">
      <w:start w:val="1"/>
      <w:numFmt w:val="lowerLetter"/>
      <w:lvlText w:val="%1."/>
      <w:lvlJc w:val="left"/>
      <w:pPr>
        <w:ind w:left="425" w:hanging="425"/>
      </w:pPr>
      <w:rPr>
        <w:rFonts w:hint="default"/>
      </w:rPr>
    </w:lvl>
  </w:abstractNum>
  <w:abstractNum w:abstractNumId="168">
    <w:nsid w:val="C0BDC95C"/>
    <w:multiLevelType w:val="singleLevel"/>
    <w:tmpl w:val="C0BDC95C"/>
    <w:lvl w:ilvl="0" w:tentative="0">
      <w:start w:val="1"/>
      <w:numFmt w:val="decimal"/>
      <w:lvlText w:val="(%1)"/>
      <w:lvlJc w:val="left"/>
      <w:pPr>
        <w:ind w:left="425" w:hanging="425"/>
      </w:pPr>
      <w:rPr>
        <w:rFonts w:hint="default"/>
      </w:rPr>
    </w:lvl>
  </w:abstractNum>
  <w:abstractNum w:abstractNumId="169">
    <w:nsid w:val="C18F4557"/>
    <w:multiLevelType w:val="singleLevel"/>
    <w:tmpl w:val="C18F4557"/>
    <w:lvl w:ilvl="0" w:tentative="0">
      <w:start w:val="1"/>
      <w:numFmt w:val="decimal"/>
      <w:lvlText w:val="%1)"/>
      <w:lvlJc w:val="left"/>
      <w:pPr>
        <w:ind w:left="425" w:hanging="425"/>
      </w:pPr>
      <w:rPr>
        <w:rFonts w:hint="default"/>
      </w:rPr>
    </w:lvl>
  </w:abstractNum>
  <w:abstractNum w:abstractNumId="170">
    <w:nsid w:val="C1A2B893"/>
    <w:multiLevelType w:val="singleLevel"/>
    <w:tmpl w:val="C1A2B893"/>
    <w:lvl w:ilvl="0" w:tentative="0">
      <w:start w:val="1"/>
      <w:numFmt w:val="decimal"/>
      <w:lvlText w:val="%1)"/>
      <w:lvlJc w:val="left"/>
      <w:pPr>
        <w:ind w:left="425" w:hanging="425"/>
      </w:pPr>
      <w:rPr>
        <w:rFonts w:hint="default"/>
      </w:rPr>
    </w:lvl>
  </w:abstractNum>
  <w:abstractNum w:abstractNumId="171">
    <w:nsid w:val="C1CA105A"/>
    <w:multiLevelType w:val="singleLevel"/>
    <w:tmpl w:val="C1CA105A"/>
    <w:lvl w:ilvl="0" w:tentative="0">
      <w:start w:val="1"/>
      <w:numFmt w:val="decimal"/>
      <w:lvlText w:val="(%1)"/>
      <w:lvlJc w:val="left"/>
      <w:pPr>
        <w:ind w:left="425" w:hanging="425"/>
      </w:pPr>
      <w:rPr>
        <w:rFonts w:hint="default"/>
      </w:rPr>
    </w:lvl>
  </w:abstractNum>
  <w:abstractNum w:abstractNumId="172">
    <w:nsid w:val="C1E9C9F3"/>
    <w:multiLevelType w:val="singleLevel"/>
    <w:tmpl w:val="C1E9C9F3"/>
    <w:lvl w:ilvl="0" w:tentative="0">
      <w:start w:val="1"/>
      <w:numFmt w:val="decimal"/>
      <w:lvlText w:val="(%1)"/>
      <w:lvlJc w:val="left"/>
      <w:pPr>
        <w:ind w:left="425" w:hanging="425"/>
      </w:pPr>
      <w:rPr>
        <w:rFonts w:hint="default"/>
      </w:rPr>
    </w:lvl>
  </w:abstractNum>
  <w:abstractNum w:abstractNumId="173">
    <w:nsid w:val="C272E3B5"/>
    <w:multiLevelType w:val="singleLevel"/>
    <w:tmpl w:val="C272E3B5"/>
    <w:lvl w:ilvl="0" w:tentative="0">
      <w:start w:val="1"/>
      <w:numFmt w:val="decimal"/>
      <w:lvlText w:val="%1)"/>
      <w:lvlJc w:val="left"/>
      <w:pPr>
        <w:ind w:left="425" w:hanging="425"/>
      </w:pPr>
      <w:rPr>
        <w:rFonts w:hint="default"/>
      </w:rPr>
    </w:lvl>
  </w:abstractNum>
  <w:abstractNum w:abstractNumId="174">
    <w:nsid w:val="C2839E2F"/>
    <w:multiLevelType w:val="singleLevel"/>
    <w:tmpl w:val="C2839E2F"/>
    <w:lvl w:ilvl="0" w:tentative="0">
      <w:start w:val="1"/>
      <w:numFmt w:val="decimal"/>
      <w:lvlText w:val="%1)"/>
      <w:lvlJc w:val="left"/>
      <w:pPr>
        <w:ind w:left="425" w:hanging="425"/>
      </w:pPr>
      <w:rPr>
        <w:rFonts w:hint="default"/>
      </w:rPr>
    </w:lvl>
  </w:abstractNum>
  <w:abstractNum w:abstractNumId="175">
    <w:nsid w:val="C2E0F538"/>
    <w:multiLevelType w:val="singleLevel"/>
    <w:tmpl w:val="C2E0F538"/>
    <w:lvl w:ilvl="0" w:tentative="0">
      <w:start w:val="1"/>
      <w:numFmt w:val="decimal"/>
      <w:lvlText w:val="%1)"/>
      <w:lvlJc w:val="left"/>
      <w:pPr>
        <w:ind w:left="425" w:hanging="425"/>
      </w:pPr>
      <w:rPr>
        <w:rFonts w:hint="default"/>
      </w:rPr>
    </w:lvl>
  </w:abstractNum>
  <w:abstractNum w:abstractNumId="176">
    <w:nsid w:val="C41B7E9E"/>
    <w:multiLevelType w:val="singleLevel"/>
    <w:tmpl w:val="C41B7E9E"/>
    <w:lvl w:ilvl="0" w:tentative="0">
      <w:start w:val="1"/>
      <w:numFmt w:val="decimal"/>
      <w:lvlText w:val="(%1)"/>
      <w:lvlJc w:val="left"/>
      <w:pPr>
        <w:ind w:left="425" w:hanging="425"/>
      </w:pPr>
      <w:rPr>
        <w:rFonts w:hint="default"/>
      </w:rPr>
    </w:lvl>
  </w:abstractNum>
  <w:abstractNum w:abstractNumId="177">
    <w:nsid w:val="C4D26679"/>
    <w:multiLevelType w:val="singleLevel"/>
    <w:tmpl w:val="C4D26679"/>
    <w:lvl w:ilvl="0" w:tentative="0">
      <w:start w:val="1"/>
      <w:numFmt w:val="decimal"/>
      <w:lvlText w:val="%1)"/>
      <w:lvlJc w:val="left"/>
      <w:pPr>
        <w:ind w:left="425" w:hanging="425"/>
      </w:pPr>
      <w:rPr>
        <w:rFonts w:hint="default"/>
      </w:rPr>
    </w:lvl>
  </w:abstractNum>
  <w:abstractNum w:abstractNumId="178">
    <w:nsid w:val="C4D6497B"/>
    <w:multiLevelType w:val="multilevel"/>
    <w:tmpl w:val="C4D6497B"/>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9">
    <w:nsid w:val="C501ED7B"/>
    <w:multiLevelType w:val="singleLevel"/>
    <w:tmpl w:val="C501ED7B"/>
    <w:lvl w:ilvl="0" w:tentative="0">
      <w:start w:val="1"/>
      <w:numFmt w:val="decimal"/>
      <w:lvlText w:val="(%1)"/>
      <w:lvlJc w:val="left"/>
      <w:pPr>
        <w:ind w:left="425" w:hanging="425"/>
      </w:pPr>
      <w:rPr>
        <w:rFonts w:hint="default"/>
      </w:rPr>
    </w:lvl>
  </w:abstractNum>
  <w:abstractNum w:abstractNumId="180">
    <w:nsid w:val="C6346945"/>
    <w:multiLevelType w:val="singleLevel"/>
    <w:tmpl w:val="C6346945"/>
    <w:lvl w:ilvl="0" w:tentative="0">
      <w:start w:val="1"/>
      <w:numFmt w:val="decimal"/>
      <w:lvlText w:val="(%1)"/>
      <w:lvlJc w:val="left"/>
      <w:pPr>
        <w:ind w:left="425" w:hanging="425"/>
      </w:pPr>
      <w:rPr>
        <w:rFonts w:hint="default"/>
      </w:rPr>
    </w:lvl>
  </w:abstractNum>
  <w:abstractNum w:abstractNumId="181">
    <w:nsid w:val="C6A7611A"/>
    <w:multiLevelType w:val="singleLevel"/>
    <w:tmpl w:val="C6A7611A"/>
    <w:lvl w:ilvl="0" w:tentative="0">
      <w:start w:val="1"/>
      <w:numFmt w:val="decimal"/>
      <w:lvlText w:val="%1)"/>
      <w:lvlJc w:val="left"/>
      <w:pPr>
        <w:ind w:left="425" w:hanging="425"/>
      </w:pPr>
      <w:rPr>
        <w:rFonts w:hint="default"/>
      </w:rPr>
    </w:lvl>
  </w:abstractNum>
  <w:abstractNum w:abstractNumId="182">
    <w:nsid w:val="C6DB430A"/>
    <w:multiLevelType w:val="singleLevel"/>
    <w:tmpl w:val="C6DB430A"/>
    <w:lvl w:ilvl="0" w:tentative="0">
      <w:start w:val="1"/>
      <w:numFmt w:val="decimal"/>
      <w:lvlText w:val="%1)"/>
      <w:lvlJc w:val="left"/>
      <w:pPr>
        <w:ind w:left="425" w:hanging="425"/>
      </w:pPr>
      <w:rPr>
        <w:rFonts w:hint="default"/>
      </w:rPr>
    </w:lvl>
  </w:abstractNum>
  <w:abstractNum w:abstractNumId="183">
    <w:nsid w:val="C74A5D96"/>
    <w:multiLevelType w:val="singleLevel"/>
    <w:tmpl w:val="C74A5D96"/>
    <w:lvl w:ilvl="0" w:tentative="0">
      <w:start w:val="1"/>
      <w:numFmt w:val="decimal"/>
      <w:lvlText w:val="%1)"/>
      <w:lvlJc w:val="left"/>
      <w:pPr>
        <w:ind w:left="425" w:hanging="425"/>
      </w:pPr>
      <w:rPr>
        <w:rFonts w:hint="default"/>
      </w:rPr>
    </w:lvl>
  </w:abstractNum>
  <w:abstractNum w:abstractNumId="184">
    <w:nsid w:val="C7E93DC5"/>
    <w:multiLevelType w:val="singleLevel"/>
    <w:tmpl w:val="C7E93DC5"/>
    <w:lvl w:ilvl="0" w:tentative="0">
      <w:start w:val="1"/>
      <w:numFmt w:val="lowerLetter"/>
      <w:lvlText w:val="%1."/>
      <w:lvlJc w:val="left"/>
      <w:pPr>
        <w:ind w:left="425" w:hanging="425"/>
      </w:pPr>
      <w:rPr>
        <w:rFonts w:hint="default"/>
      </w:rPr>
    </w:lvl>
  </w:abstractNum>
  <w:abstractNum w:abstractNumId="185">
    <w:nsid w:val="C8224D9D"/>
    <w:multiLevelType w:val="singleLevel"/>
    <w:tmpl w:val="C8224D9D"/>
    <w:lvl w:ilvl="0" w:tentative="0">
      <w:start w:val="1"/>
      <w:numFmt w:val="decimal"/>
      <w:lvlText w:val="(%1)"/>
      <w:lvlJc w:val="left"/>
      <w:pPr>
        <w:ind w:left="425" w:hanging="425"/>
      </w:pPr>
      <w:rPr>
        <w:rFonts w:hint="default"/>
      </w:rPr>
    </w:lvl>
  </w:abstractNum>
  <w:abstractNum w:abstractNumId="186">
    <w:nsid w:val="C906DC12"/>
    <w:multiLevelType w:val="singleLevel"/>
    <w:tmpl w:val="C906DC12"/>
    <w:lvl w:ilvl="0" w:tentative="0">
      <w:start w:val="1"/>
      <w:numFmt w:val="lowerLetter"/>
      <w:lvlText w:val="%1."/>
      <w:lvlJc w:val="left"/>
      <w:pPr>
        <w:ind w:left="425" w:hanging="425"/>
      </w:pPr>
      <w:rPr>
        <w:rFonts w:hint="default"/>
      </w:rPr>
    </w:lvl>
  </w:abstractNum>
  <w:abstractNum w:abstractNumId="187">
    <w:nsid w:val="C97D2ACD"/>
    <w:multiLevelType w:val="singleLevel"/>
    <w:tmpl w:val="C97D2ACD"/>
    <w:lvl w:ilvl="0" w:tentative="0">
      <w:start w:val="1"/>
      <w:numFmt w:val="decimal"/>
      <w:lvlText w:val="%1)"/>
      <w:lvlJc w:val="left"/>
      <w:pPr>
        <w:ind w:left="425" w:hanging="425"/>
      </w:pPr>
      <w:rPr>
        <w:rFonts w:hint="default"/>
      </w:rPr>
    </w:lvl>
  </w:abstractNum>
  <w:abstractNum w:abstractNumId="188">
    <w:nsid w:val="C9BE59B4"/>
    <w:multiLevelType w:val="singleLevel"/>
    <w:tmpl w:val="C9BE59B4"/>
    <w:lvl w:ilvl="0" w:tentative="0">
      <w:start w:val="1"/>
      <w:numFmt w:val="decimal"/>
      <w:lvlText w:val="(%1)"/>
      <w:lvlJc w:val="left"/>
      <w:pPr>
        <w:ind w:left="425" w:hanging="425"/>
      </w:pPr>
      <w:rPr>
        <w:rFonts w:hint="default"/>
      </w:rPr>
    </w:lvl>
  </w:abstractNum>
  <w:abstractNum w:abstractNumId="189">
    <w:nsid w:val="CA548175"/>
    <w:multiLevelType w:val="singleLevel"/>
    <w:tmpl w:val="CA548175"/>
    <w:lvl w:ilvl="0" w:tentative="0">
      <w:start w:val="1"/>
      <w:numFmt w:val="decimal"/>
      <w:lvlText w:val="(%1)"/>
      <w:lvlJc w:val="left"/>
      <w:pPr>
        <w:ind w:left="425" w:hanging="425"/>
      </w:pPr>
      <w:rPr>
        <w:rFonts w:hint="default"/>
      </w:rPr>
    </w:lvl>
  </w:abstractNum>
  <w:abstractNum w:abstractNumId="190">
    <w:nsid w:val="CA695CE4"/>
    <w:multiLevelType w:val="singleLevel"/>
    <w:tmpl w:val="CA695CE4"/>
    <w:lvl w:ilvl="0" w:tentative="0">
      <w:start w:val="1"/>
      <w:numFmt w:val="decimal"/>
      <w:lvlText w:val="%1)"/>
      <w:lvlJc w:val="left"/>
      <w:pPr>
        <w:ind w:left="425" w:hanging="425"/>
      </w:pPr>
      <w:rPr>
        <w:rFonts w:hint="default"/>
      </w:rPr>
    </w:lvl>
  </w:abstractNum>
  <w:abstractNum w:abstractNumId="191">
    <w:nsid w:val="CAFD9F70"/>
    <w:multiLevelType w:val="singleLevel"/>
    <w:tmpl w:val="CAFD9F70"/>
    <w:lvl w:ilvl="0" w:tentative="0">
      <w:start w:val="1"/>
      <w:numFmt w:val="decimal"/>
      <w:lvlText w:val="(%1)"/>
      <w:lvlJc w:val="left"/>
      <w:pPr>
        <w:ind w:left="425" w:hanging="425"/>
      </w:pPr>
      <w:rPr>
        <w:rFonts w:hint="default"/>
      </w:rPr>
    </w:lvl>
  </w:abstractNum>
  <w:abstractNum w:abstractNumId="192">
    <w:nsid w:val="CB090C22"/>
    <w:multiLevelType w:val="singleLevel"/>
    <w:tmpl w:val="CB090C22"/>
    <w:lvl w:ilvl="0" w:tentative="0">
      <w:start w:val="1"/>
      <w:numFmt w:val="lowerLetter"/>
      <w:lvlText w:val="%1."/>
      <w:lvlJc w:val="left"/>
      <w:pPr>
        <w:ind w:left="425" w:hanging="425"/>
      </w:pPr>
      <w:rPr>
        <w:rFonts w:hint="default"/>
      </w:rPr>
    </w:lvl>
  </w:abstractNum>
  <w:abstractNum w:abstractNumId="193">
    <w:nsid w:val="CB26A3F2"/>
    <w:multiLevelType w:val="singleLevel"/>
    <w:tmpl w:val="CB26A3F2"/>
    <w:lvl w:ilvl="0" w:tentative="0">
      <w:start w:val="1"/>
      <w:numFmt w:val="decimal"/>
      <w:lvlText w:val="%1)"/>
      <w:lvlJc w:val="left"/>
      <w:pPr>
        <w:ind w:left="425" w:hanging="425"/>
      </w:pPr>
      <w:rPr>
        <w:rFonts w:hint="default"/>
      </w:rPr>
    </w:lvl>
  </w:abstractNum>
  <w:abstractNum w:abstractNumId="194">
    <w:nsid w:val="CC763C03"/>
    <w:multiLevelType w:val="singleLevel"/>
    <w:tmpl w:val="CC763C03"/>
    <w:lvl w:ilvl="0" w:tentative="0">
      <w:start w:val="1"/>
      <w:numFmt w:val="decimal"/>
      <w:lvlText w:val="%1)"/>
      <w:lvlJc w:val="left"/>
      <w:pPr>
        <w:ind w:left="425" w:hanging="425"/>
      </w:pPr>
      <w:rPr>
        <w:rFonts w:hint="default"/>
      </w:rPr>
    </w:lvl>
  </w:abstractNum>
  <w:abstractNum w:abstractNumId="195">
    <w:nsid w:val="CC84595C"/>
    <w:multiLevelType w:val="singleLevel"/>
    <w:tmpl w:val="CC84595C"/>
    <w:lvl w:ilvl="0" w:tentative="0">
      <w:start w:val="1"/>
      <w:numFmt w:val="decimal"/>
      <w:suff w:val="nothing"/>
      <w:lvlText w:val="%1．"/>
      <w:lvlJc w:val="left"/>
      <w:pPr>
        <w:ind w:left="0" w:firstLine="400"/>
      </w:pPr>
      <w:rPr>
        <w:rFonts w:hint="default"/>
      </w:rPr>
    </w:lvl>
  </w:abstractNum>
  <w:abstractNum w:abstractNumId="196">
    <w:nsid w:val="CC84ABF2"/>
    <w:multiLevelType w:val="singleLevel"/>
    <w:tmpl w:val="CC84ABF2"/>
    <w:lvl w:ilvl="0" w:tentative="0">
      <w:start w:val="1"/>
      <w:numFmt w:val="decimal"/>
      <w:lvlText w:val="(%1)"/>
      <w:lvlJc w:val="left"/>
      <w:pPr>
        <w:ind w:left="425" w:hanging="425"/>
      </w:pPr>
      <w:rPr>
        <w:rFonts w:hint="default"/>
      </w:rPr>
    </w:lvl>
  </w:abstractNum>
  <w:abstractNum w:abstractNumId="197">
    <w:nsid w:val="CCA04C20"/>
    <w:multiLevelType w:val="singleLevel"/>
    <w:tmpl w:val="CCA04C20"/>
    <w:lvl w:ilvl="0" w:tentative="0">
      <w:start w:val="1"/>
      <w:numFmt w:val="decimal"/>
      <w:lvlText w:val="(%1)"/>
      <w:lvlJc w:val="left"/>
      <w:pPr>
        <w:ind w:left="425" w:hanging="425"/>
      </w:pPr>
      <w:rPr>
        <w:rFonts w:hint="default"/>
      </w:rPr>
    </w:lvl>
  </w:abstractNum>
  <w:abstractNum w:abstractNumId="198">
    <w:nsid w:val="CD2AF3BD"/>
    <w:multiLevelType w:val="singleLevel"/>
    <w:tmpl w:val="CD2AF3BD"/>
    <w:lvl w:ilvl="0" w:tentative="0">
      <w:start w:val="1"/>
      <w:numFmt w:val="decimal"/>
      <w:lvlText w:val="%1)"/>
      <w:lvlJc w:val="left"/>
      <w:pPr>
        <w:ind w:left="425" w:hanging="425"/>
      </w:pPr>
      <w:rPr>
        <w:rFonts w:hint="default"/>
      </w:rPr>
    </w:lvl>
  </w:abstractNum>
  <w:abstractNum w:abstractNumId="199">
    <w:nsid w:val="CE595BF9"/>
    <w:multiLevelType w:val="singleLevel"/>
    <w:tmpl w:val="CE595BF9"/>
    <w:lvl w:ilvl="0" w:tentative="0">
      <w:start w:val="1"/>
      <w:numFmt w:val="decimal"/>
      <w:lvlText w:val="(%1)"/>
      <w:lvlJc w:val="left"/>
      <w:pPr>
        <w:ind w:left="425" w:hanging="425"/>
      </w:pPr>
      <w:rPr>
        <w:rFonts w:hint="default"/>
      </w:rPr>
    </w:lvl>
  </w:abstractNum>
  <w:abstractNum w:abstractNumId="200">
    <w:nsid w:val="CEDEBD12"/>
    <w:multiLevelType w:val="singleLevel"/>
    <w:tmpl w:val="CEDEBD12"/>
    <w:lvl w:ilvl="0" w:tentative="0">
      <w:start w:val="1"/>
      <w:numFmt w:val="decimal"/>
      <w:suff w:val="space"/>
      <w:lvlText w:val="(%1)"/>
      <w:lvlJc w:val="left"/>
      <w:pPr>
        <w:ind w:left="454" w:leftChars="0" w:hanging="454" w:firstLineChars="0"/>
      </w:pPr>
      <w:rPr>
        <w:rFonts w:hint="default"/>
      </w:rPr>
    </w:lvl>
  </w:abstractNum>
  <w:abstractNum w:abstractNumId="201">
    <w:nsid w:val="CF00A84C"/>
    <w:multiLevelType w:val="singleLevel"/>
    <w:tmpl w:val="CF00A84C"/>
    <w:lvl w:ilvl="0" w:tentative="0">
      <w:start w:val="1"/>
      <w:numFmt w:val="decimal"/>
      <w:lvlText w:val="(%1)"/>
      <w:lvlJc w:val="left"/>
      <w:pPr>
        <w:ind w:left="425" w:hanging="425"/>
      </w:pPr>
      <w:rPr>
        <w:rFonts w:hint="default"/>
      </w:rPr>
    </w:lvl>
  </w:abstractNum>
  <w:abstractNum w:abstractNumId="202">
    <w:nsid w:val="CF1CEA39"/>
    <w:multiLevelType w:val="singleLevel"/>
    <w:tmpl w:val="CF1CEA39"/>
    <w:lvl w:ilvl="0" w:tentative="0">
      <w:start w:val="1"/>
      <w:numFmt w:val="decimal"/>
      <w:lvlText w:val="(%1)"/>
      <w:lvlJc w:val="left"/>
      <w:pPr>
        <w:ind w:left="425" w:hanging="425"/>
      </w:pPr>
      <w:rPr>
        <w:rFonts w:hint="default"/>
      </w:rPr>
    </w:lvl>
  </w:abstractNum>
  <w:abstractNum w:abstractNumId="203">
    <w:nsid w:val="D02040BF"/>
    <w:multiLevelType w:val="singleLevel"/>
    <w:tmpl w:val="D02040BF"/>
    <w:lvl w:ilvl="0" w:tentative="0">
      <w:start w:val="1"/>
      <w:numFmt w:val="lowerLetter"/>
      <w:lvlText w:val="%1."/>
      <w:lvlJc w:val="left"/>
      <w:pPr>
        <w:ind w:left="425" w:hanging="425"/>
      </w:pPr>
      <w:rPr>
        <w:rFonts w:hint="default"/>
      </w:rPr>
    </w:lvl>
  </w:abstractNum>
  <w:abstractNum w:abstractNumId="204">
    <w:nsid w:val="D04B06A9"/>
    <w:multiLevelType w:val="singleLevel"/>
    <w:tmpl w:val="D04B06A9"/>
    <w:lvl w:ilvl="0" w:tentative="0">
      <w:start w:val="1"/>
      <w:numFmt w:val="decimal"/>
      <w:lvlText w:val="%1)"/>
      <w:lvlJc w:val="left"/>
      <w:pPr>
        <w:ind w:left="425" w:hanging="425"/>
      </w:pPr>
      <w:rPr>
        <w:rFonts w:hint="default"/>
      </w:rPr>
    </w:lvl>
  </w:abstractNum>
  <w:abstractNum w:abstractNumId="205">
    <w:nsid w:val="D083E488"/>
    <w:multiLevelType w:val="singleLevel"/>
    <w:tmpl w:val="D083E488"/>
    <w:lvl w:ilvl="0" w:tentative="0">
      <w:start w:val="1"/>
      <w:numFmt w:val="decimal"/>
      <w:lvlText w:val="%1)"/>
      <w:lvlJc w:val="left"/>
      <w:pPr>
        <w:ind w:left="425" w:hanging="425"/>
      </w:pPr>
      <w:rPr>
        <w:rFonts w:hint="default"/>
      </w:rPr>
    </w:lvl>
  </w:abstractNum>
  <w:abstractNum w:abstractNumId="206">
    <w:nsid w:val="D1CDA1D3"/>
    <w:multiLevelType w:val="singleLevel"/>
    <w:tmpl w:val="D1CDA1D3"/>
    <w:lvl w:ilvl="0" w:tentative="0">
      <w:start w:val="1"/>
      <w:numFmt w:val="decimal"/>
      <w:lvlText w:val="(%1)"/>
      <w:lvlJc w:val="left"/>
      <w:pPr>
        <w:ind w:left="425" w:hanging="425"/>
      </w:pPr>
      <w:rPr>
        <w:rFonts w:hint="default"/>
      </w:rPr>
    </w:lvl>
  </w:abstractNum>
  <w:abstractNum w:abstractNumId="207">
    <w:nsid w:val="D22FDA74"/>
    <w:multiLevelType w:val="singleLevel"/>
    <w:tmpl w:val="D22FDA74"/>
    <w:lvl w:ilvl="0" w:tentative="0">
      <w:start w:val="1"/>
      <w:numFmt w:val="decimal"/>
      <w:lvlText w:val="%1)"/>
      <w:lvlJc w:val="left"/>
      <w:pPr>
        <w:ind w:left="425" w:hanging="425"/>
      </w:pPr>
      <w:rPr>
        <w:rFonts w:hint="default"/>
      </w:rPr>
    </w:lvl>
  </w:abstractNum>
  <w:abstractNum w:abstractNumId="208">
    <w:nsid w:val="D2A2089C"/>
    <w:multiLevelType w:val="singleLevel"/>
    <w:tmpl w:val="D2A2089C"/>
    <w:lvl w:ilvl="0" w:tentative="0">
      <w:start w:val="1"/>
      <w:numFmt w:val="decimal"/>
      <w:lvlText w:val="%1)"/>
      <w:lvlJc w:val="left"/>
      <w:pPr>
        <w:ind w:left="425" w:hanging="425"/>
      </w:pPr>
      <w:rPr>
        <w:rFonts w:hint="default"/>
      </w:rPr>
    </w:lvl>
  </w:abstractNum>
  <w:abstractNum w:abstractNumId="209">
    <w:nsid w:val="D2C91758"/>
    <w:multiLevelType w:val="singleLevel"/>
    <w:tmpl w:val="D2C91758"/>
    <w:lvl w:ilvl="0" w:tentative="0">
      <w:start w:val="1"/>
      <w:numFmt w:val="decimal"/>
      <w:lvlText w:val="(%1)"/>
      <w:lvlJc w:val="left"/>
      <w:pPr>
        <w:ind w:left="425" w:hanging="425"/>
      </w:pPr>
      <w:rPr>
        <w:rFonts w:hint="default"/>
      </w:rPr>
    </w:lvl>
  </w:abstractNum>
  <w:abstractNum w:abstractNumId="210">
    <w:nsid w:val="D2D61AB7"/>
    <w:multiLevelType w:val="singleLevel"/>
    <w:tmpl w:val="D2D61AB7"/>
    <w:lvl w:ilvl="0" w:tentative="0">
      <w:start w:val="1"/>
      <w:numFmt w:val="decimal"/>
      <w:lvlText w:val="(%1)"/>
      <w:lvlJc w:val="left"/>
      <w:pPr>
        <w:ind w:left="425" w:hanging="425"/>
      </w:pPr>
      <w:rPr>
        <w:rFonts w:hint="default"/>
      </w:rPr>
    </w:lvl>
  </w:abstractNum>
  <w:abstractNum w:abstractNumId="211">
    <w:nsid w:val="D2EB9838"/>
    <w:multiLevelType w:val="singleLevel"/>
    <w:tmpl w:val="D2EB9838"/>
    <w:lvl w:ilvl="0" w:tentative="0">
      <w:start w:val="1"/>
      <w:numFmt w:val="decimalEnclosedCircleChinese"/>
      <w:suff w:val="nothing"/>
      <w:lvlText w:val="%1　"/>
      <w:lvlJc w:val="left"/>
      <w:pPr>
        <w:ind w:left="0" w:firstLine="400"/>
      </w:pPr>
      <w:rPr>
        <w:rFonts w:hint="eastAsia"/>
      </w:rPr>
    </w:lvl>
  </w:abstractNum>
  <w:abstractNum w:abstractNumId="212">
    <w:nsid w:val="D33B662E"/>
    <w:multiLevelType w:val="singleLevel"/>
    <w:tmpl w:val="D33B662E"/>
    <w:lvl w:ilvl="0" w:tentative="0">
      <w:start w:val="1"/>
      <w:numFmt w:val="decimal"/>
      <w:lvlText w:val="(%1)"/>
      <w:lvlJc w:val="left"/>
      <w:pPr>
        <w:ind w:left="425" w:hanging="425"/>
      </w:pPr>
      <w:rPr>
        <w:rFonts w:hint="default"/>
      </w:rPr>
    </w:lvl>
  </w:abstractNum>
  <w:abstractNum w:abstractNumId="213">
    <w:nsid w:val="D3DA2AE9"/>
    <w:multiLevelType w:val="singleLevel"/>
    <w:tmpl w:val="D3DA2AE9"/>
    <w:lvl w:ilvl="0" w:tentative="0">
      <w:start w:val="1"/>
      <w:numFmt w:val="decimal"/>
      <w:lvlText w:val="(%1)"/>
      <w:lvlJc w:val="left"/>
      <w:pPr>
        <w:ind w:left="425" w:hanging="425"/>
      </w:pPr>
      <w:rPr>
        <w:rFonts w:hint="default"/>
      </w:rPr>
    </w:lvl>
  </w:abstractNum>
  <w:abstractNum w:abstractNumId="214">
    <w:nsid w:val="D3DCB3D7"/>
    <w:multiLevelType w:val="singleLevel"/>
    <w:tmpl w:val="D3DCB3D7"/>
    <w:lvl w:ilvl="0" w:tentative="0">
      <w:start w:val="1"/>
      <w:numFmt w:val="decimal"/>
      <w:lvlText w:val="%1)"/>
      <w:lvlJc w:val="left"/>
      <w:pPr>
        <w:ind w:left="425" w:hanging="425"/>
      </w:pPr>
      <w:rPr>
        <w:rFonts w:hint="default"/>
      </w:rPr>
    </w:lvl>
  </w:abstractNum>
  <w:abstractNum w:abstractNumId="215">
    <w:nsid w:val="D3F94957"/>
    <w:multiLevelType w:val="singleLevel"/>
    <w:tmpl w:val="D3F94957"/>
    <w:lvl w:ilvl="0" w:tentative="0">
      <w:start w:val="1"/>
      <w:numFmt w:val="decimal"/>
      <w:lvlText w:val="(%1)"/>
      <w:lvlJc w:val="left"/>
      <w:pPr>
        <w:ind w:left="425" w:hanging="425"/>
      </w:pPr>
      <w:rPr>
        <w:rFonts w:hint="default"/>
      </w:rPr>
    </w:lvl>
  </w:abstractNum>
  <w:abstractNum w:abstractNumId="216">
    <w:nsid w:val="D3FCA89E"/>
    <w:multiLevelType w:val="singleLevel"/>
    <w:tmpl w:val="D3FCA89E"/>
    <w:lvl w:ilvl="0" w:tentative="0">
      <w:start w:val="1"/>
      <w:numFmt w:val="decimal"/>
      <w:lvlText w:val="%1)"/>
      <w:lvlJc w:val="left"/>
      <w:pPr>
        <w:ind w:left="425" w:hanging="425"/>
      </w:pPr>
      <w:rPr>
        <w:rFonts w:hint="default"/>
      </w:rPr>
    </w:lvl>
  </w:abstractNum>
  <w:abstractNum w:abstractNumId="217">
    <w:nsid w:val="D3FE66DD"/>
    <w:multiLevelType w:val="singleLevel"/>
    <w:tmpl w:val="D3FE66DD"/>
    <w:lvl w:ilvl="0" w:tentative="0">
      <w:start w:val="1"/>
      <w:numFmt w:val="decimal"/>
      <w:lvlText w:val="(%1)"/>
      <w:lvlJc w:val="left"/>
      <w:pPr>
        <w:ind w:left="425" w:hanging="425"/>
      </w:pPr>
      <w:rPr>
        <w:rFonts w:hint="default"/>
      </w:rPr>
    </w:lvl>
  </w:abstractNum>
  <w:abstractNum w:abstractNumId="218">
    <w:nsid w:val="D4293079"/>
    <w:multiLevelType w:val="singleLevel"/>
    <w:tmpl w:val="D4293079"/>
    <w:lvl w:ilvl="0" w:tentative="0">
      <w:start w:val="1"/>
      <w:numFmt w:val="decimalEnclosedCircleChinese"/>
      <w:suff w:val="nothing"/>
      <w:lvlText w:val="%1　"/>
      <w:lvlJc w:val="left"/>
      <w:pPr>
        <w:ind w:left="0" w:firstLine="400"/>
      </w:pPr>
      <w:rPr>
        <w:rFonts w:hint="eastAsia"/>
      </w:rPr>
    </w:lvl>
  </w:abstractNum>
  <w:abstractNum w:abstractNumId="219">
    <w:nsid w:val="D47C7479"/>
    <w:multiLevelType w:val="singleLevel"/>
    <w:tmpl w:val="D47C7479"/>
    <w:lvl w:ilvl="0" w:tentative="0">
      <w:start w:val="1"/>
      <w:numFmt w:val="decimal"/>
      <w:lvlText w:val="(%1)"/>
      <w:lvlJc w:val="left"/>
      <w:pPr>
        <w:ind w:left="425" w:hanging="425"/>
      </w:pPr>
      <w:rPr>
        <w:rFonts w:hint="default"/>
      </w:rPr>
    </w:lvl>
  </w:abstractNum>
  <w:abstractNum w:abstractNumId="220">
    <w:nsid w:val="D4C4268A"/>
    <w:multiLevelType w:val="multilevel"/>
    <w:tmpl w:val="D4C4268A"/>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21">
    <w:nsid w:val="D52D1DE7"/>
    <w:multiLevelType w:val="singleLevel"/>
    <w:tmpl w:val="D52D1DE7"/>
    <w:lvl w:ilvl="0" w:tentative="0">
      <w:start w:val="1"/>
      <w:numFmt w:val="decimal"/>
      <w:lvlText w:val="%1)"/>
      <w:lvlJc w:val="left"/>
      <w:pPr>
        <w:ind w:left="425" w:hanging="425"/>
      </w:pPr>
      <w:rPr>
        <w:rFonts w:hint="default"/>
      </w:rPr>
    </w:lvl>
  </w:abstractNum>
  <w:abstractNum w:abstractNumId="222">
    <w:nsid w:val="D551E929"/>
    <w:multiLevelType w:val="singleLevel"/>
    <w:tmpl w:val="D551E929"/>
    <w:lvl w:ilvl="0" w:tentative="0">
      <w:start w:val="1"/>
      <w:numFmt w:val="decimal"/>
      <w:lvlText w:val="%1)"/>
      <w:lvlJc w:val="left"/>
      <w:pPr>
        <w:ind w:left="425" w:hanging="425"/>
      </w:pPr>
      <w:rPr>
        <w:rFonts w:hint="default"/>
      </w:rPr>
    </w:lvl>
  </w:abstractNum>
  <w:abstractNum w:abstractNumId="223">
    <w:nsid w:val="D5547B45"/>
    <w:multiLevelType w:val="singleLevel"/>
    <w:tmpl w:val="D5547B45"/>
    <w:lvl w:ilvl="0" w:tentative="0">
      <w:start w:val="1"/>
      <w:numFmt w:val="decimal"/>
      <w:lvlText w:val="(%1)"/>
      <w:lvlJc w:val="left"/>
      <w:pPr>
        <w:ind w:left="425" w:hanging="425"/>
      </w:pPr>
      <w:rPr>
        <w:rFonts w:hint="default"/>
      </w:rPr>
    </w:lvl>
  </w:abstractNum>
  <w:abstractNum w:abstractNumId="224">
    <w:nsid w:val="D5BDF730"/>
    <w:multiLevelType w:val="singleLevel"/>
    <w:tmpl w:val="D5BDF730"/>
    <w:lvl w:ilvl="0" w:tentative="0">
      <w:start w:val="1"/>
      <w:numFmt w:val="decimal"/>
      <w:lvlText w:val="%1)"/>
      <w:lvlJc w:val="left"/>
      <w:pPr>
        <w:ind w:left="425" w:hanging="425"/>
      </w:pPr>
      <w:rPr>
        <w:rFonts w:hint="default"/>
      </w:rPr>
    </w:lvl>
  </w:abstractNum>
  <w:abstractNum w:abstractNumId="225">
    <w:nsid w:val="D5C60B50"/>
    <w:multiLevelType w:val="singleLevel"/>
    <w:tmpl w:val="D5C60B50"/>
    <w:lvl w:ilvl="0" w:tentative="0">
      <w:start w:val="1"/>
      <w:numFmt w:val="lowerLetter"/>
      <w:lvlText w:val="%1."/>
      <w:lvlJc w:val="left"/>
      <w:pPr>
        <w:ind w:left="425" w:hanging="425"/>
      </w:pPr>
      <w:rPr>
        <w:rFonts w:hint="default"/>
      </w:rPr>
    </w:lvl>
  </w:abstractNum>
  <w:abstractNum w:abstractNumId="226">
    <w:nsid w:val="D5C96538"/>
    <w:multiLevelType w:val="singleLevel"/>
    <w:tmpl w:val="D5C96538"/>
    <w:lvl w:ilvl="0" w:tentative="0">
      <w:start w:val="1"/>
      <w:numFmt w:val="decimal"/>
      <w:suff w:val="nothing"/>
      <w:lvlText w:val="%1．"/>
      <w:lvlJc w:val="left"/>
      <w:pPr>
        <w:ind w:left="0" w:firstLine="400"/>
      </w:pPr>
      <w:rPr>
        <w:rFonts w:hint="default"/>
      </w:rPr>
    </w:lvl>
  </w:abstractNum>
  <w:abstractNum w:abstractNumId="227">
    <w:nsid w:val="D619FA97"/>
    <w:multiLevelType w:val="singleLevel"/>
    <w:tmpl w:val="D619FA97"/>
    <w:lvl w:ilvl="0" w:tentative="0">
      <w:start w:val="1"/>
      <w:numFmt w:val="decimal"/>
      <w:lvlText w:val="(%1)"/>
      <w:lvlJc w:val="left"/>
      <w:pPr>
        <w:ind w:left="425" w:hanging="425"/>
      </w:pPr>
      <w:rPr>
        <w:rFonts w:hint="default"/>
      </w:rPr>
    </w:lvl>
  </w:abstractNum>
  <w:abstractNum w:abstractNumId="228">
    <w:nsid w:val="D6213489"/>
    <w:multiLevelType w:val="singleLevel"/>
    <w:tmpl w:val="D6213489"/>
    <w:lvl w:ilvl="0" w:tentative="0">
      <w:start w:val="1"/>
      <w:numFmt w:val="decimal"/>
      <w:lvlText w:val="(%1)"/>
      <w:lvlJc w:val="left"/>
      <w:pPr>
        <w:ind w:left="425" w:hanging="425"/>
      </w:pPr>
      <w:rPr>
        <w:rFonts w:hint="default"/>
      </w:rPr>
    </w:lvl>
  </w:abstractNum>
  <w:abstractNum w:abstractNumId="229">
    <w:nsid w:val="D6A54770"/>
    <w:multiLevelType w:val="singleLevel"/>
    <w:tmpl w:val="D6A54770"/>
    <w:lvl w:ilvl="0" w:tentative="0">
      <w:start w:val="1"/>
      <w:numFmt w:val="decimal"/>
      <w:lvlText w:val="(%1)"/>
      <w:lvlJc w:val="left"/>
      <w:pPr>
        <w:ind w:left="425" w:hanging="425"/>
      </w:pPr>
      <w:rPr>
        <w:rFonts w:hint="default"/>
      </w:rPr>
    </w:lvl>
  </w:abstractNum>
  <w:abstractNum w:abstractNumId="230">
    <w:nsid w:val="D6A80411"/>
    <w:multiLevelType w:val="singleLevel"/>
    <w:tmpl w:val="D6A80411"/>
    <w:lvl w:ilvl="0" w:tentative="0">
      <w:start w:val="1"/>
      <w:numFmt w:val="decimal"/>
      <w:lvlText w:val="(%1)"/>
      <w:lvlJc w:val="left"/>
      <w:pPr>
        <w:ind w:left="425" w:hanging="425"/>
      </w:pPr>
      <w:rPr>
        <w:rFonts w:hint="default"/>
      </w:rPr>
    </w:lvl>
  </w:abstractNum>
  <w:abstractNum w:abstractNumId="231">
    <w:nsid w:val="D6E748E8"/>
    <w:multiLevelType w:val="singleLevel"/>
    <w:tmpl w:val="D6E748E8"/>
    <w:lvl w:ilvl="0" w:tentative="0">
      <w:start w:val="1"/>
      <w:numFmt w:val="decimal"/>
      <w:lvlText w:val="%1)"/>
      <w:lvlJc w:val="left"/>
      <w:pPr>
        <w:ind w:left="425" w:hanging="425"/>
      </w:pPr>
      <w:rPr>
        <w:rFonts w:hint="default"/>
      </w:rPr>
    </w:lvl>
  </w:abstractNum>
  <w:abstractNum w:abstractNumId="232">
    <w:nsid w:val="D716F0A1"/>
    <w:multiLevelType w:val="singleLevel"/>
    <w:tmpl w:val="D716F0A1"/>
    <w:lvl w:ilvl="0" w:tentative="0">
      <w:start w:val="1"/>
      <w:numFmt w:val="decimal"/>
      <w:lvlText w:val="(%1)"/>
      <w:lvlJc w:val="left"/>
      <w:pPr>
        <w:ind w:left="425" w:hanging="425"/>
      </w:pPr>
      <w:rPr>
        <w:rFonts w:hint="default"/>
      </w:rPr>
    </w:lvl>
  </w:abstractNum>
  <w:abstractNum w:abstractNumId="233">
    <w:nsid w:val="D787ABFA"/>
    <w:multiLevelType w:val="singleLevel"/>
    <w:tmpl w:val="D787ABFA"/>
    <w:lvl w:ilvl="0" w:tentative="0">
      <w:start w:val="1"/>
      <w:numFmt w:val="decimal"/>
      <w:lvlText w:val="%1)"/>
      <w:lvlJc w:val="left"/>
      <w:pPr>
        <w:ind w:left="425" w:hanging="425"/>
      </w:pPr>
      <w:rPr>
        <w:rFonts w:hint="default"/>
      </w:rPr>
    </w:lvl>
  </w:abstractNum>
  <w:abstractNum w:abstractNumId="234">
    <w:nsid w:val="D834FB88"/>
    <w:multiLevelType w:val="singleLevel"/>
    <w:tmpl w:val="D834FB88"/>
    <w:lvl w:ilvl="0" w:tentative="0">
      <w:start w:val="1"/>
      <w:numFmt w:val="decimal"/>
      <w:lvlText w:val="%1)"/>
      <w:lvlJc w:val="left"/>
      <w:pPr>
        <w:ind w:left="425" w:hanging="425"/>
      </w:pPr>
      <w:rPr>
        <w:rFonts w:hint="default"/>
      </w:rPr>
    </w:lvl>
  </w:abstractNum>
  <w:abstractNum w:abstractNumId="235">
    <w:nsid w:val="D8A2515A"/>
    <w:multiLevelType w:val="singleLevel"/>
    <w:tmpl w:val="D8A2515A"/>
    <w:lvl w:ilvl="0" w:tentative="0">
      <w:start w:val="1"/>
      <w:numFmt w:val="decimal"/>
      <w:lvlText w:val="(%1)"/>
      <w:lvlJc w:val="left"/>
      <w:pPr>
        <w:ind w:left="425" w:hanging="425"/>
      </w:pPr>
      <w:rPr>
        <w:rFonts w:hint="default"/>
      </w:rPr>
    </w:lvl>
  </w:abstractNum>
  <w:abstractNum w:abstractNumId="236">
    <w:nsid w:val="D9F27A9E"/>
    <w:multiLevelType w:val="singleLevel"/>
    <w:tmpl w:val="D9F27A9E"/>
    <w:lvl w:ilvl="0" w:tentative="0">
      <w:start w:val="1"/>
      <w:numFmt w:val="lowerLetter"/>
      <w:lvlText w:val="%1."/>
      <w:lvlJc w:val="left"/>
      <w:pPr>
        <w:ind w:left="425" w:hanging="425"/>
      </w:pPr>
      <w:rPr>
        <w:rFonts w:hint="default"/>
      </w:rPr>
    </w:lvl>
  </w:abstractNum>
  <w:abstractNum w:abstractNumId="237">
    <w:nsid w:val="DA0D5CB5"/>
    <w:multiLevelType w:val="singleLevel"/>
    <w:tmpl w:val="DA0D5CB5"/>
    <w:lvl w:ilvl="0" w:tentative="0">
      <w:start w:val="1"/>
      <w:numFmt w:val="lowerLetter"/>
      <w:lvlText w:val="%1."/>
      <w:lvlJc w:val="left"/>
      <w:pPr>
        <w:ind w:left="425" w:hanging="425"/>
      </w:pPr>
      <w:rPr>
        <w:rFonts w:hint="default"/>
      </w:rPr>
    </w:lvl>
  </w:abstractNum>
  <w:abstractNum w:abstractNumId="238">
    <w:nsid w:val="DA137A83"/>
    <w:multiLevelType w:val="singleLevel"/>
    <w:tmpl w:val="DA137A83"/>
    <w:lvl w:ilvl="0" w:tentative="0">
      <w:start w:val="1"/>
      <w:numFmt w:val="decimal"/>
      <w:lvlText w:val="(%1)"/>
      <w:lvlJc w:val="left"/>
      <w:pPr>
        <w:ind w:left="425" w:hanging="425"/>
      </w:pPr>
      <w:rPr>
        <w:rFonts w:hint="default"/>
      </w:rPr>
    </w:lvl>
  </w:abstractNum>
  <w:abstractNum w:abstractNumId="239">
    <w:nsid w:val="DA16E1D7"/>
    <w:multiLevelType w:val="singleLevel"/>
    <w:tmpl w:val="DA16E1D7"/>
    <w:lvl w:ilvl="0" w:tentative="0">
      <w:start w:val="1"/>
      <w:numFmt w:val="lowerLetter"/>
      <w:lvlText w:val="%1."/>
      <w:lvlJc w:val="left"/>
      <w:pPr>
        <w:ind w:left="425" w:hanging="425"/>
      </w:pPr>
      <w:rPr>
        <w:rFonts w:hint="default"/>
      </w:rPr>
    </w:lvl>
  </w:abstractNum>
  <w:abstractNum w:abstractNumId="240">
    <w:nsid w:val="DA5B8699"/>
    <w:multiLevelType w:val="singleLevel"/>
    <w:tmpl w:val="DA5B8699"/>
    <w:lvl w:ilvl="0" w:tentative="0">
      <w:start w:val="1"/>
      <w:numFmt w:val="decimal"/>
      <w:lvlText w:val="%1)"/>
      <w:lvlJc w:val="left"/>
      <w:pPr>
        <w:ind w:left="425" w:hanging="425"/>
      </w:pPr>
      <w:rPr>
        <w:rFonts w:hint="default"/>
      </w:rPr>
    </w:lvl>
  </w:abstractNum>
  <w:abstractNum w:abstractNumId="241">
    <w:nsid w:val="DB4F372C"/>
    <w:multiLevelType w:val="singleLevel"/>
    <w:tmpl w:val="DB4F372C"/>
    <w:lvl w:ilvl="0" w:tentative="0">
      <w:start w:val="1"/>
      <w:numFmt w:val="decimal"/>
      <w:lvlText w:val="%1)"/>
      <w:lvlJc w:val="left"/>
      <w:pPr>
        <w:ind w:left="425" w:hanging="425"/>
      </w:pPr>
      <w:rPr>
        <w:rFonts w:hint="default"/>
      </w:rPr>
    </w:lvl>
  </w:abstractNum>
  <w:abstractNum w:abstractNumId="242">
    <w:nsid w:val="DBC95662"/>
    <w:multiLevelType w:val="singleLevel"/>
    <w:tmpl w:val="DBC95662"/>
    <w:lvl w:ilvl="0" w:tentative="0">
      <w:start w:val="1"/>
      <w:numFmt w:val="decimal"/>
      <w:lvlText w:val="%1)"/>
      <w:lvlJc w:val="left"/>
      <w:pPr>
        <w:ind w:left="425" w:hanging="425"/>
      </w:pPr>
      <w:rPr>
        <w:rFonts w:hint="default"/>
      </w:rPr>
    </w:lvl>
  </w:abstractNum>
  <w:abstractNum w:abstractNumId="243">
    <w:nsid w:val="DC4D70FC"/>
    <w:multiLevelType w:val="singleLevel"/>
    <w:tmpl w:val="DC4D70FC"/>
    <w:lvl w:ilvl="0" w:tentative="0">
      <w:start w:val="1"/>
      <w:numFmt w:val="decimal"/>
      <w:lvlText w:val="%1)"/>
      <w:lvlJc w:val="left"/>
      <w:pPr>
        <w:ind w:left="425" w:hanging="425"/>
      </w:pPr>
      <w:rPr>
        <w:rFonts w:hint="default"/>
      </w:rPr>
    </w:lvl>
  </w:abstractNum>
  <w:abstractNum w:abstractNumId="244">
    <w:nsid w:val="DC7902DE"/>
    <w:multiLevelType w:val="singleLevel"/>
    <w:tmpl w:val="DC7902DE"/>
    <w:lvl w:ilvl="0" w:tentative="0">
      <w:start w:val="1"/>
      <w:numFmt w:val="decimal"/>
      <w:lvlText w:val="(%1)"/>
      <w:lvlJc w:val="left"/>
      <w:pPr>
        <w:ind w:left="425" w:hanging="425"/>
      </w:pPr>
      <w:rPr>
        <w:rFonts w:hint="default"/>
      </w:rPr>
    </w:lvl>
  </w:abstractNum>
  <w:abstractNum w:abstractNumId="245">
    <w:nsid w:val="DE460444"/>
    <w:multiLevelType w:val="singleLevel"/>
    <w:tmpl w:val="DE460444"/>
    <w:lvl w:ilvl="0" w:tentative="0">
      <w:start w:val="1"/>
      <w:numFmt w:val="decimal"/>
      <w:lvlText w:val="(%1)"/>
      <w:lvlJc w:val="left"/>
      <w:pPr>
        <w:ind w:left="425" w:hanging="425"/>
      </w:pPr>
      <w:rPr>
        <w:rFonts w:hint="default"/>
      </w:rPr>
    </w:lvl>
  </w:abstractNum>
  <w:abstractNum w:abstractNumId="246">
    <w:nsid w:val="DE61CF3D"/>
    <w:multiLevelType w:val="singleLevel"/>
    <w:tmpl w:val="DE61CF3D"/>
    <w:lvl w:ilvl="0" w:tentative="0">
      <w:start w:val="1"/>
      <w:numFmt w:val="decimal"/>
      <w:lvlText w:val="%1)"/>
      <w:lvlJc w:val="left"/>
      <w:pPr>
        <w:ind w:left="425" w:hanging="425"/>
      </w:pPr>
      <w:rPr>
        <w:rFonts w:hint="default"/>
      </w:rPr>
    </w:lvl>
  </w:abstractNum>
  <w:abstractNum w:abstractNumId="247">
    <w:nsid w:val="DEA9431B"/>
    <w:multiLevelType w:val="singleLevel"/>
    <w:tmpl w:val="DEA9431B"/>
    <w:lvl w:ilvl="0" w:tentative="0">
      <w:start w:val="1"/>
      <w:numFmt w:val="decimal"/>
      <w:lvlText w:val="(%1)"/>
      <w:lvlJc w:val="left"/>
      <w:pPr>
        <w:ind w:left="425" w:hanging="425"/>
      </w:pPr>
      <w:rPr>
        <w:rFonts w:hint="default"/>
      </w:rPr>
    </w:lvl>
  </w:abstractNum>
  <w:abstractNum w:abstractNumId="248">
    <w:nsid w:val="DEB5E6F2"/>
    <w:multiLevelType w:val="singleLevel"/>
    <w:tmpl w:val="DEB5E6F2"/>
    <w:lvl w:ilvl="0" w:tentative="0">
      <w:start w:val="1"/>
      <w:numFmt w:val="decimal"/>
      <w:lvlText w:val="%1)"/>
      <w:lvlJc w:val="left"/>
      <w:pPr>
        <w:ind w:left="425" w:hanging="425"/>
      </w:pPr>
      <w:rPr>
        <w:rFonts w:hint="default"/>
      </w:rPr>
    </w:lvl>
  </w:abstractNum>
  <w:abstractNum w:abstractNumId="249">
    <w:nsid w:val="DEEC06A8"/>
    <w:multiLevelType w:val="singleLevel"/>
    <w:tmpl w:val="DEEC06A8"/>
    <w:lvl w:ilvl="0" w:tentative="0">
      <w:start w:val="1"/>
      <w:numFmt w:val="decimal"/>
      <w:lvlText w:val="(%1)"/>
      <w:lvlJc w:val="left"/>
      <w:pPr>
        <w:ind w:left="425" w:hanging="425"/>
      </w:pPr>
      <w:rPr>
        <w:rFonts w:hint="default"/>
      </w:rPr>
    </w:lvl>
  </w:abstractNum>
  <w:abstractNum w:abstractNumId="250">
    <w:nsid w:val="DF60773F"/>
    <w:multiLevelType w:val="singleLevel"/>
    <w:tmpl w:val="DF60773F"/>
    <w:lvl w:ilvl="0" w:tentative="0">
      <w:start w:val="1"/>
      <w:numFmt w:val="decimal"/>
      <w:lvlText w:val="(%1)"/>
      <w:lvlJc w:val="left"/>
      <w:pPr>
        <w:ind w:left="425" w:hanging="425"/>
      </w:pPr>
      <w:rPr>
        <w:rFonts w:hint="default"/>
      </w:rPr>
    </w:lvl>
  </w:abstractNum>
  <w:abstractNum w:abstractNumId="251">
    <w:nsid w:val="DFB0B8A3"/>
    <w:multiLevelType w:val="singleLevel"/>
    <w:tmpl w:val="DFB0B8A3"/>
    <w:lvl w:ilvl="0" w:tentative="0">
      <w:start w:val="1"/>
      <w:numFmt w:val="decimal"/>
      <w:lvlText w:val="(%1)"/>
      <w:lvlJc w:val="left"/>
      <w:pPr>
        <w:ind w:left="425" w:hanging="425"/>
      </w:pPr>
      <w:rPr>
        <w:rFonts w:hint="default"/>
      </w:rPr>
    </w:lvl>
  </w:abstractNum>
  <w:abstractNum w:abstractNumId="252">
    <w:nsid w:val="E016A23E"/>
    <w:multiLevelType w:val="singleLevel"/>
    <w:tmpl w:val="E016A23E"/>
    <w:lvl w:ilvl="0" w:tentative="0">
      <w:start w:val="1"/>
      <w:numFmt w:val="decimal"/>
      <w:lvlText w:val="%1)"/>
      <w:lvlJc w:val="left"/>
      <w:pPr>
        <w:ind w:left="425" w:hanging="425"/>
      </w:pPr>
      <w:rPr>
        <w:rFonts w:hint="default"/>
      </w:rPr>
    </w:lvl>
  </w:abstractNum>
  <w:abstractNum w:abstractNumId="253">
    <w:nsid w:val="E035B8C5"/>
    <w:multiLevelType w:val="singleLevel"/>
    <w:tmpl w:val="E035B8C5"/>
    <w:lvl w:ilvl="0" w:tentative="0">
      <w:start w:val="1"/>
      <w:numFmt w:val="decimal"/>
      <w:lvlText w:val="(%1)"/>
      <w:lvlJc w:val="left"/>
      <w:pPr>
        <w:ind w:left="425" w:hanging="425"/>
      </w:pPr>
      <w:rPr>
        <w:rFonts w:hint="default"/>
      </w:rPr>
    </w:lvl>
  </w:abstractNum>
  <w:abstractNum w:abstractNumId="254">
    <w:nsid w:val="E0579B40"/>
    <w:multiLevelType w:val="singleLevel"/>
    <w:tmpl w:val="E0579B40"/>
    <w:lvl w:ilvl="0" w:tentative="0">
      <w:start w:val="1"/>
      <w:numFmt w:val="lowerLetter"/>
      <w:lvlText w:val="%1."/>
      <w:lvlJc w:val="left"/>
      <w:pPr>
        <w:ind w:left="425" w:hanging="425"/>
      </w:pPr>
      <w:rPr>
        <w:rFonts w:hint="default"/>
      </w:rPr>
    </w:lvl>
  </w:abstractNum>
  <w:abstractNum w:abstractNumId="255">
    <w:nsid w:val="E067729A"/>
    <w:multiLevelType w:val="singleLevel"/>
    <w:tmpl w:val="E067729A"/>
    <w:lvl w:ilvl="0" w:tentative="0">
      <w:start w:val="1"/>
      <w:numFmt w:val="decimal"/>
      <w:suff w:val="nothing"/>
      <w:lvlText w:val="%1．"/>
      <w:lvlJc w:val="left"/>
      <w:pPr>
        <w:ind w:left="0" w:firstLine="400"/>
      </w:pPr>
      <w:rPr>
        <w:rFonts w:hint="default"/>
      </w:rPr>
    </w:lvl>
  </w:abstractNum>
  <w:abstractNum w:abstractNumId="256">
    <w:nsid w:val="E0B34938"/>
    <w:multiLevelType w:val="singleLevel"/>
    <w:tmpl w:val="E0B34938"/>
    <w:lvl w:ilvl="0" w:tentative="0">
      <w:start w:val="1"/>
      <w:numFmt w:val="decimal"/>
      <w:lvlText w:val="(%1)"/>
      <w:lvlJc w:val="left"/>
      <w:pPr>
        <w:ind w:left="454" w:firstLine="0"/>
      </w:pPr>
      <w:rPr>
        <w:rFonts w:hint="default"/>
      </w:rPr>
    </w:lvl>
  </w:abstractNum>
  <w:abstractNum w:abstractNumId="257">
    <w:nsid w:val="E0D139CD"/>
    <w:multiLevelType w:val="singleLevel"/>
    <w:tmpl w:val="E0D139CD"/>
    <w:lvl w:ilvl="0" w:tentative="0">
      <w:start w:val="1"/>
      <w:numFmt w:val="lowerLetter"/>
      <w:lvlText w:val="%1."/>
      <w:lvlJc w:val="left"/>
      <w:pPr>
        <w:ind w:left="425" w:hanging="425"/>
      </w:pPr>
      <w:rPr>
        <w:rFonts w:hint="default"/>
      </w:rPr>
    </w:lvl>
  </w:abstractNum>
  <w:abstractNum w:abstractNumId="258">
    <w:nsid w:val="E104DE5B"/>
    <w:multiLevelType w:val="multilevel"/>
    <w:tmpl w:val="E104DE5B"/>
    <w:lvl w:ilvl="0" w:tentative="0">
      <w:start w:val="1"/>
      <w:numFmt w:val="decimal"/>
      <w:suff w:val="space"/>
      <w:lvlText w:val="(%1)"/>
      <w:lvlJc w:val="left"/>
      <w:pPr>
        <w:ind w:left="0" w:firstLine="0"/>
      </w:pPr>
      <w:rPr>
        <w:rFonts w:hint="default" w:ascii="Times New Roman" w:hAnsi="Times New Roman" w:eastAsia="仿宋_GB2312"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59">
    <w:nsid w:val="E1166D8D"/>
    <w:multiLevelType w:val="singleLevel"/>
    <w:tmpl w:val="E1166D8D"/>
    <w:lvl w:ilvl="0" w:tentative="0">
      <w:start w:val="1"/>
      <w:numFmt w:val="decimal"/>
      <w:lvlText w:val="%1)"/>
      <w:lvlJc w:val="left"/>
      <w:pPr>
        <w:ind w:left="425" w:hanging="425"/>
      </w:pPr>
      <w:rPr>
        <w:rFonts w:hint="default"/>
      </w:rPr>
    </w:lvl>
  </w:abstractNum>
  <w:abstractNum w:abstractNumId="260">
    <w:nsid w:val="E1401390"/>
    <w:multiLevelType w:val="singleLevel"/>
    <w:tmpl w:val="E1401390"/>
    <w:lvl w:ilvl="0" w:tentative="0">
      <w:start w:val="1"/>
      <w:numFmt w:val="decimal"/>
      <w:lvlText w:val="(%1)"/>
      <w:lvlJc w:val="left"/>
      <w:pPr>
        <w:ind w:left="425" w:hanging="425"/>
      </w:pPr>
      <w:rPr>
        <w:rFonts w:hint="default"/>
      </w:rPr>
    </w:lvl>
  </w:abstractNum>
  <w:abstractNum w:abstractNumId="261">
    <w:nsid w:val="E18E6518"/>
    <w:multiLevelType w:val="singleLevel"/>
    <w:tmpl w:val="E18E6518"/>
    <w:lvl w:ilvl="0" w:tentative="0">
      <w:start w:val="1"/>
      <w:numFmt w:val="decimal"/>
      <w:lvlText w:val="(%1)"/>
      <w:lvlJc w:val="left"/>
      <w:pPr>
        <w:ind w:left="425" w:hanging="425"/>
      </w:pPr>
      <w:rPr>
        <w:rFonts w:hint="default"/>
      </w:rPr>
    </w:lvl>
  </w:abstractNum>
  <w:abstractNum w:abstractNumId="262">
    <w:nsid w:val="E19E21B5"/>
    <w:multiLevelType w:val="singleLevel"/>
    <w:tmpl w:val="E19E21B5"/>
    <w:lvl w:ilvl="0" w:tentative="0">
      <w:start w:val="1"/>
      <w:numFmt w:val="decimal"/>
      <w:lvlText w:val="(%1)"/>
      <w:lvlJc w:val="left"/>
      <w:pPr>
        <w:ind w:left="425" w:hanging="425"/>
      </w:pPr>
      <w:rPr>
        <w:rFonts w:hint="default"/>
      </w:rPr>
    </w:lvl>
  </w:abstractNum>
  <w:abstractNum w:abstractNumId="263">
    <w:nsid w:val="E1CE0A93"/>
    <w:multiLevelType w:val="singleLevel"/>
    <w:tmpl w:val="E1CE0A93"/>
    <w:lvl w:ilvl="0" w:tentative="0">
      <w:start w:val="1"/>
      <w:numFmt w:val="decimal"/>
      <w:lvlText w:val="%1)"/>
      <w:lvlJc w:val="left"/>
      <w:pPr>
        <w:ind w:left="425" w:hanging="425"/>
      </w:pPr>
      <w:rPr>
        <w:rFonts w:hint="default"/>
      </w:rPr>
    </w:lvl>
  </w:abstractNum>
  <w:abstractNum w:abstractNumId="264">
    <w:nsid w:val="E22E7429"/>
    <w:multiLevelType w:val="singleLevel"/>
    <w:tmpl w:val="E22E7429"/>
    <w:lvl w:ilvl="0" w:tentative="0">
      <w:start w:val="1"/>
      <w:numFmt w:val="lowerLetter"/>
      <w:lvlText w:val="%1."/>
      <w:lvlJc w:val="left"/>
      <w:pPr>
        <w:ind w:left="425" w:hanging="425"/>
      </w:pPr>
      <w:rPr>
        <w:rFonts w:hint="default"/>
      </w:rPr>
    </w:lvl>
  </w:abstractNum>
  <w:abstractNum w:abstractNumId="265">
    <w:nsid w:val="E23461FB"/>
    <w:multiLevelType w:val="singleLevel"/>
    <w:tmpl w:val="E23461FB"/>
    <w:lvl w:ilvl="0" w:tentative="0">
      <w:start w:val="1"/>
      <w:numFmt w:val="decimal"/>
      <w:lvlText w:val="%1)"/>
      <w:lvlJc w:val="left"/>
      <w:pPr>
        <w:ind w:left="425" w:hanging="425"/>
      </w:pPr>
      <w:rPr>
        <w:rFonts w:hint="default"/>
      </w:rPr>
    </w:lvl>
  </w:abstractNum>
  <w:abstractNum w:abstractNumId="266">
    <w:nsid w:val="E2F0584F"/>
    <w:multiLevelType w:val="singleLevel"/>
    <w:tmpl w:val="E2F0584F"/>
    <w:lvl w:ilvl="0" w:tentative="0">
      <w:start w:val="1"/>
      <w:numFmt w:val="decimal"/>
      <w:lvlText w:val="(%1)"/>
      <w:lvlJc w:val="left"/>
      <w:pPr>
        <w:ind w:left="425" w:hanging="425"/>
      </w:pPr>
      <w:rPr>
        <w:rFonts w:hint="default"/>
      </w:rPr>
    </w:lvl>
  </w:abstractNum>
  <w:abstractNum w:abstractNumId="267">
    <w:nsid w:val="E2F8DE0A"/>
    <w:multiLevelType w:val="singleLevel"/>
    <w:tmpl w:val="E2F8DE0A"/>
    <w:lvl w:ilvl="0" w:tentative="0">
      <w:start w:val="1"/>
      <w:numFmt w:val="decimal"/>
      <w:lvlText w:val="%1)"/>
      <w:lvlJc w:val="left"/>
      <w:pPr>
        <w:ind w:left="425" w:hanging="425"/>
      </w:pPr>
      <w:rPr>
        <w:rFonts w:hint="default"/>
      </w:rPr>
    </w:lvl>
  </w:abstractNum>
  <w:abstractNum w:abstractNumId="268">
    <w:nsid w:val="E3A79BEF"/>
    <w:multiLevelType w:val="singleLevel"/>
    <w:tmpl w:val="E3A79BEF"/>
    <w:lvl w:ilvl="0" w:tentative="0">
      <w:start w:val="1"/>
      <w:numFmt w:val="decimal"/>
      <w:lvlText w:val="%1)"/>
      <w:lvlJc w:val="left"/>
      <w:pPr>
        <w:ind w:left="425" w:hanging="425"/>
      </w:pPr>
      <w:rPr>
        <w:rFonts w:hint="default"/>
      </w:rPr>
    </w:lvl>
  </w:abstractNum>
  <w:abstractNum w:abstractNumId="269">
    <w:nsid w:val="E3F524A7"/>
    <w:multiLevelType w:val="singleLevel"/>
    <w:tmpl w:val="E3F524A7"/>
    <w:lvl w:ilvl="0" w:tentative="0">
      <w:start w:val="1"/>
      <w:numFmt w:val="decimal"/>
      <w:lvlText w:val="(%1)"/>
      <w:lvlJc w:val="left"/>
      <w:pPr>
        <w:ind w:left="425" w:hanging="425"/>
      </w:pPr>
      <w:rPr>
        <w:rFonts w:hint="default"/>
      </w:rPr>
    </w:lvl>
  </w:abstractNum>
  <w:abstractNum w:abstractNumId="270">
    <w:nsid w:val="E4B88AD5"/>
    <w:multiLevelType w:val="singleLevel"/>
    <w:tmpl w:val="E4B88AD5"/>
    <w:lvl w:ilvl="0" w:tentative="0">
      <w:start w:val="1"/>
      <w:numFmt w:val="decimal"/>
      <w:lvlText w:val="(%1)"/>
      <w:lvlJc w:val="left"/>
      <w:pPr>
        <w:ind w:left="425" w:hanging="425"/>
      </w:pPr>
      <w:rPr>
        <w:rFonts w:hint="default"/>
      </w:rPr>
    </w:lvl>
  </w:abstractNum>
  <w:abstractNum w:abstractNumId="271">
    <w:nsid w:val="E4E5BF09"/>
    <w:multiLevelType w:val="singleLevel"/>
    <w:tmpl w:val="E4E5BF09"/>
    <w:lvl w:ilvl="0" w:tentative="0">
      <w:start w:val="1"/>
      <w:numFmt w:val="decimal"/>
      <w:lvlText w:val="%1)"/>
      <w:lvlJc w:val="left"/>
      <w:pPr>
        <w:ind w:left="425" w:hanging="425"/>
      </w:pPr>
      <w:rPr>
        <w:rFonts w:hint="default"/>
      </w:rPr>
    </w:lvl>
  </w:abstractNum>
  <w:abstractNum w:abstractNumId="272">
    <w:nsid w:val="E5063E36"/>
    <w:multiLevelType w:val="singleLevel"/>
    <w:tmpl w:val="E5063E36"/>
    <w:lvl w:ilvl="0" w:tentative="0">
      <w:start w:val="1"/>
      <w:numFmt w:val="decimal"/>
      <w:suff w:val="nothing"/>
      <w:lvlText w:val="%1．"/>
      <w:lvlJc w:val="left"/>
      <w:pPr>
        <w:ind w:left="0" w:firstLine="400"/>
      </w:pPr>
      <w:rPr>
        <w:rFonts w:hint="default"/>
      </w:rPr>
    </w:lvl>
  </w:abstractNum>
  <w:abstractNum w:abstractNumId="273">
    <w:nsid w:val="E5896EB2"/>
    <w:multiLevelType w:val="singleLevel"/>
    <w:tmpl w:val="E5896EB2"/>
    <w:lvl w:ilvl="0" w:tentative="0">
      <w:start w:val="1"/>
      <w:numFmt w:val="decimal"/>
      <w:lvlText w:val="%1)"/>
      <w:lvlJc w:val="left"/>
      <w:pPr>
        <w:ind w:left="425" w:hanging="425"/>
      </w:pPr>
      <w:rPr>
        <w:rFonts w:hint="default"/>
      </w:rPr>
    </w:lvl>
  </w:abstractNum>
  <w:abstractNum w:abstractNumId="274">
    <w:nsid w:val="E5AC42F9"/>
    <w:multiLevelType w:val="singleLevel"/>
    <w:tmpl w:val="E5AC42F9"/>
    <w:lvl w:ilvl="0" w:tentative="0">
      <w:start w:val="1"/>
      <w:numFmt w:val="decimal"/>
      <w:lvlText w:val="%1)"/>
      <w:lvlJc w:val="left"/>
      <w:pPr>
        <w:ind w:left="425" w:hanging="425"/>
      </w:pPr>
      <w:rPr>
        <w:rFonts w:hint="default"/>
      </w:rPr>
    </w:lvl>
  </w:abstractNum>
  <w:abstractNum w:abstractNumId="275">
    <w:nsid w:val="E5B567D2"/>
    <w:multiLevelType w:val="singleLevel"/>
    <w:tmpl w:val="E5B567D2"/>
    <w:lvl w:ilvl="0" w:tentative="0">
      <w:start w:val="1"/>
      <w:numFmt w:val="decimal"/>
      <w:lvlText w:val="(%1)"/>
      <w:lvlJc w:val="left"/>
      <w:pPr>
        <w:ind w:left="425" w:hanging="425"/>
      </w:pPr>
      <w:rPr>
        <w:rFonts w:hint="default"/>
      </w:rPr>
    </w:lvl>
  </w:abstractNum>
  <w:abstractNum w:abstractNumId="276">
    <w:nsid w:val="E5D26073"/>
    <w:multiLevelType w:val="singleLevel"/>
    <w:tmpl w:val="E5D26073"/>
    <w:lvl w:ilvl="0" w:tentative="0">
      <w:start w:val="1"/>
      <w:numFmt w:val="decimal"/>
      <w:suff w:val="space"/>
      <w:lvlText w:val="(%1)"/>
      <w:lvlJc w:val="left"/>
      <w:pPr>
        <w:ind w:left="454" w:leftChars="0" w:hanging="454" w:firstLineChars="0"/>
      </w:pPr>
      <w:rPr>
        <w:rFonts w:hint="default"/>
      </w:rPr>
    </w:lvl>
  </w:abstractNum>
  <w:abstractNum w:abstractNumId="277">
    <w:nsid w:val="E5DA7B6A"/>
    <w:multiLevelType w:val="singleLevel"/>
    <w:tmpl w:val="E5DA7B6A"/>
    <w:lvl w:ilvl="0" w:tentative="0">
      <w:start w:val="1"/>
      <w:numFmt w:val="decimal"/>
      <w:lvlText w:val="%1)"/>
      <w:lvlJc w:val="left"/>
      <w:pPr>
        <w:ind w:left="425" w:hanging="425"/>
      </w:pPr>
      <w:rPr>
        <w:rFonts w:hint="default"/>
      </w:rPr>
    </w:lvl>
  </w:abstractNum>
  <w:abstractNum w:abstractNumId="278">
    <w:nsid w:val="E6BBC9EA"/>
    <w:multiLevelType w:val="singleLevel"/>
    <w:tmpl w:val="E6BBC9EA"/>
    <w:lvl w:ilvl="0" w:tentative="0">
      <w:start w:val="1"/>
      <w:numFmt w:val="decimal"/>
      <w:lvlText w:val="(%1)"/>
      <w:lvlJc w:val="left"/>
      <w:pPr>
        <w:ind w:left="425" w:hanging="425"/>
      </w:pPr>
      <w:rPr>
        <w:rFonts w:hint="default"/>
      </w:rPr>
    </w:lvl>
  </w:abstractNum>
  <w:abstractNum w:abstractNumId="279">
    <w:nsid w:val="E6D470F4"/>
    <w:multiLevelType w:val="singleLevel"/>
    <w:tmpl w:val="E6D470F4"/>
    <w:lvl w:ilvl="0" w:tentative="0">
      <w:start w:val="1"/>
      <w:numFmt w:val="decimal"/>
      <w:lvlText w:val="(%1)"/>
      <w:lvlJc w:val="left"/>
      <w:pPr>
        <w:ind w:left="425" w:hanging="425"/>
      </w:pPr>
      <w:rPr>
        <w:rFonts w:hint="default"/>
      </w:rPr>
    </w:lvl>
  </w:abstractNum>
  <w:abstractNum w:abstractNumId="280">
    <w:nsid w:val="E766F46E"/>
    <w:multiLevelType w:val="singleLevel"/>
    <w:tmpl w:val="E766F46E"/>
    <w:lvl w:ilvl="0" w:tentative="0">
      <w:start w:val="1"/>
      <w:numFmt w:val="decimal"/>
      <w:lvlText w:val="%1)"/>
      <w:lvlJc w:val="left"/>
      <w:pPr>
        <w:ind w:left="425" w:hanging="425"/>
      </w:pPr>
      <w:rPr>
        <w:rFonts w:hint="default"/>
      </w:rPr>
    </w:lvl>
  </w:abstractNum>
  <w:abstractNum w:abstractNumId="281">
    <w:nsid w:val="E7763217"/>
    <w:multiLevelType w:val="singleLevel"/>
    <w:tmpl w:val="E7763217"/>
    <w:lvl w:ilvl="0" w:tentative="0">
      <w:start w:val="1"/>
      <w:numFmt w:val="decimal"/>
      <w:lvlText w:val="(%1)"/>
      <w:lvlJc w:val="left"/>
      <w:pPr>
        <w:ind w:left="425" w:hanging="425"/>
      </w:pPr>
      <w:rPr>
        <w:rFonts w:hint="default"/>
      </w:rPr>
    </w:lvl>
  </w:abstractNum>
  <w:abstractNum w:abstractNumId="282">
    <w:nsid w:val="E85295A9"/>
    <w:multiLevelType w:val="singleLevel"/>
    <w:tmpl w:val="E85295A9"/>
    <w:lvl w:ilvl="0" w:tentative="0">
      <w:start w:val="1"/>
      <w:numFmt w:val="decimalEnclosedCircleChinese"/>
      <w:suff w:val="nothing"/>
      <w:lvlText w:val="%1　"/>
      <w:lvlJc w:val="left"/>
      <w:pPr>
        <w:ind w:left="0" w:firstLine="400"/>
      </w:pPr>
      <w:rPr>
        <w:rFonts w:hint="eastAsia"/>
      </w:rPr>
    </w:lvl>
  </w:abstractNum>
  <w:abstractNum w:abstractNumId="283">
    <w:nsid w:val="E854C948"/>
    <w:multiLevelType w:val="singleLevel"/>
    <w:tmpl w:val="E854C948"/>
    <w:lvl w:ilvl="0" w:tentative="0">
      <w:start w:val="1"/>
      <w:numFmt w:val="decimal"/>
      <w:lvlText w:val="%1)"/>
      <w:lvlJc w:val="left"/>
      <w:pPr>
        <w:ind w:left="425" w:hanging="425"/>
      </w:pPr>
      <w:rPr>
        <w:rFonts w:hint="default"/>
      </w:rPr>
    </w:lvl>
  </w:abstractNum>
  <w:abstractNum w:abstractNumId="284">
    <w:nsid w:val="E86EACA1"/>
    <w:multiLevelType w:val="singleLevel"/>
    <w:tmpl w:val="E86EACA1"/>
    <w:lvl w:ilvl="0" w:tentative="0">
      <w:start w:val="1"/>
      <w:numFmt w:val="decimal"/>
      <w:lvlText w:val="%1)"/>
      <w:lvlJc w:val="left"/>
      <w:pPr>
        <w:ind w:left="425" w:hanging="425"/>
      </w:pPr>
      <w:rPr>
        <w:rFonts w:hint="default"/>
      </w:rPr>
    </w:lvl>
  </w:abstractNum>
  <w:abstractNum w:abstractNumId="285">
    <w:nsid w:val="E955AF22"/>
    <w:multiLevelType w:val="singleLevel"/>
    <w:tmpl w:val="E955AF22"/>
    <w:lvl w:ilvl="0" w:tentative="0">
      <w:start w:val="1"/>
      <w:numFmt w:val="decimal"/>
      <w:lvlText w:val="%1)"/>
      <w:lvlJc w:val="left"/>
      <w:pPr>
        <w:ind w:left="425" w:hanging="425"/>
      </w:pPr>
      <w:rPr>
        <w:rFonts w:hint="default"/>
      </w:rPr>
    </w:lvl>
  </w:abstractNum>
  <w:abstractNum w:abstractNumId="286">
    <w:nsid w:val="E95A4517"/>
    <w:multiLevelType w:val="singleLevel"/>
    <w:tmpl w:val="E95A4517"/>
    <w:lvl w:ilvl="0" w:tentative="0">
      <w:start w:val="1"/>
      <w:numFmt w:val="decimal"/>
      <w:lvlText w:val="%1)"/>
      <w:lvlJc w:val="left"/>
      <w:pPr>
        <w:ind w:left="425" w:hanging="425"/>
      </w:pPr>
      <w:rPr>
        <w:rFonts w:hint="default"/>
      </w:rPr>
    </w:lvl>
  </w:abstractNum>
  <w:abstractNum w:abstractNumId="287">
    <w:nsid w:val="EAC7318D"/>
    <w:multiLevelType w:val="singleLevel"/>
    <w:tmpl w:val="EAC7318D"/>
    <w:lvl w:ilvl="0" w:tentative="0">
      <w:start w:val="1"/>
      <w:numFmt w:val="decimalEnclosedCircleChinese"/>
      <w:suff w:val="nothing"/>
      <w:lvlText w:val="%1　"/>
      <w:lvlJc w:val="left"/>
      <w:pPr>
        <w:ind w:left="0" w:firstLine="400"/>
      </w:pPr>
      <w:rPr>
        <w:rFonts w:hint="eastAsia"/>
      </w:rPr>
    </w:lvl>
  </w:abstractNum>
  <w:abstractNum w:abstractNumId="288">
    <w:nsid w:val="EB3003D9"/>
    <w:multiLevelType w:val="singleLevel"/>
    <w:tmpl w:val="EB3003D9"/>
    <w:lvl w:ilvl="0" w:tentative="0">
      <w:start w:val="1"/>
      <w:numFmt w:val="decimal"/>
      <w:lvlText w:val="(%1)"/>
      <w:lvlJc w:val="left"/>
      <w:pPr>
        <w:ind w:left="425" w:hanging="425"/>
      </w:pPr>
      <w:rPr>
        <w:rFonts w:hint="default"/>
      </w:rPr>
    </w:lvl>
  </w:abstractNum>
  <w:abstractNum w:abstractNumId="289">
    <w:nsid w:val="EB43CCEE"/>
    <w:multiLevelType w:val="singleLevel"/>
    <w:tmpl w:val="EB43CCEE"/>
    <w:lvl w:ilvl="0" w:tentative="0">
      <w:start w:val="1"/>
      <w:numFmt w:val="decimal"/>
      <w:lvlText w:val="%1)"/>
      <w:lvlJc w:val="left"/>
      <w:pPr>
        <w:ind w:left="425" w:hanging="425"/>
      </w:pPr>
      <w:rPr>
        <w:rFonts w:hint="default"/>
      </w:rPr>
    </w:lvl>
  </w:abstractNum>
  <w:abstractNum w:abstractNumId="290">
    <w:nsid w:val="EBB7088C"/>
    <w:multiLevelType w:val="singleLevel"/>
    <w:tmpl w:val="EBB7088C"/>
    <w:lvl w:ilvl="0" w:tentative="0">
      <w:start w:val="1"/>
      <w:numFmt w:val="lowerLetter"/>
      <w:lvlText w:val="%1."/>
      <w:lvlJc w:val="left"/>
      <w:pPr>
        <w:ind w:left="425" w:hanging="425"/>
      </w:pPr>
      <w:rPr>
        <w:rFonts w:hint="default"/>
      </w:rPr>
    </w:lvl>
  </w:abstractNum>
  <w:abstractNum w:abstractNumId="291">
    <w:nsid w:val="EBC28BB1"/>
    <w:multiLevelType w:val="singleLevel"/>
    <w:tmpl w:val="EBC28BB1"/>
    <w:lvl w:ilvl="0" w:tentative="0">
      <w:start w:val="1"/>
      <w:numFmt w:val="decimal"/>
      <w:lvlText w:val="(%1)"/>
      <w:lvlJc w:val="left"/>
      <w:pPr>
        <w:ind w:left="425" w:hanging="425"/>
      </w:pPr>
      <w:rPr>
        <w:rFonts w:hint="default"/>
      </w:rPr>
    </w:lvl>
  </w:abstractNum>
  <w:abstractNum w:abstractNumId="292">
    <w:nsid w:val="ED619E74"/>
    <w:multiLevelType w:val="singleLevel"/>
    <w:tmpl w:val="ED619E74"/>
    <w:lvl w:ilvl="0" w:tentative="0">
      <w:start w:val="1"/>
      <w:numFmt w:val="decimal"/>
      <w:suff w:val="nothing"/>
      <w:lvlText w:val="%1．"/>
      <w:lvlJc w:val="left"/>
      <w:pPr>
        <w:ind w:left="0" w:firstLine="400"/>
      </w:pPr>
      <w:rPr>
        <w:rFonts w:hint="default"/>
      </w:rPr>
    </w:lvl>
  </w:abstractNum>
  <w:abstractNum w:abstractNumId="293">
    <w:nsid w:val="ED8C72E7"/>
    <w:multiLevelType w:val="singleLevel"/>
    <w:tmpl w:val="ED8C72E7"/>
    <w:lvl w:ilvl="0" w:tentative="0">
      <w:start w:val="1"/>
      <w:numFmt w:val="decimal"/>
      <w:lvlText w:val="(%1)"/>
      <w:lvlJc w:val="left"/>
      <w:pPr>
        <w:ind w:left="425" w:hanging="425"/>
      </w:pPr>
      <w:rPr>
        <w:rFonts w:hint="default"/>
      </w:rPr>
    </w:lvl>
  </w:abstractNum>
  <w:abstractNum w:abstractNumId="294">
    <w:nsid w:val="EDD4107C"/>
    <w:multiLevelType w:val="singleLevel"/>
    <w:tmpl w:val="EDD4107C"/>
    <w:lvl w:ilvl="0" w:tentative="0">
      <w:start w:val="1"/>
      <w:numFmt w:val="decimal"/>
      <w:lvlText w:val="(%1)"/>
      <w:lvlJc w:val="left"/>
      <w:pPr>
        <w:ind w:left="425" w:hanging="425"/>
      </w:pPr>
      <w:rPr>
        <w:rFonts w:hint="default"/>
      </w:rPr>
    </w:lvl>
  </w:abstractNum>
  <w:abstractNum w:abstractNumId="295">
    <w:nsid w:val="EE131648"/>
    <w:multiLevelType w:val="singleLevel"/>
    <w:tmpl w:val="EE131648"/>
    <w:lvl w:ilvl="0" w:tentative="0">
      <w:start w:val="1"/>
      <w:numFmt w:val="decimal"/>
      <w:lvlText w:val="(%1)"/>
      <w:lvlJc w:val="left"/>
      <w:pPr>
        <w:ind w:left="425" w:hanging="425"/>
      </w:pPr>
      <w:rPr>
        <w:rFonts w:hint="default"/>
      </w:rPr>
    </w:lvl>
  </w:abstractNum>
  <w:abstractNum w:abstractNumId="296">
    <w:nsid w:val="EE3B6B86"/>
    <w:multiLevelType w:val="singleLevel"/>
    <w:tmpl w:val="EE3B6B86"/>
    <w:lvl w:ilvl="0" w:tentative="0">
      <w:start w:val="1"/>
      <w:numFmt w:val="decimal"/>
      <w:lvlText w:val="%1)"/>
      <w:lvlJc w:val="left"/>
      <w:pPr>
        <w:ind w:left="425" w:hanging="425"/>
      </w:pPr>
      <w:rPr>
        <w:rFonts w:hint="default"/>
      </w:rPr>
    </w:lvl>
  </w:abstractNum>
  <w:abstractNum w:abstractNumId="297">
    <w:nsid w:val="EEF3903F"/>
    <w:multiLevelType w:val="singleLevel"/>
    <w:tmpl w:val="EEF3903F"/>
    <w:lvl w:ilvl="0" w:tentative="0">
      <w:start w:val="1"/>
      <w:numFmt w:val="lowerLetter"/>
      <w:lvlText w:val="%1."/>
      <w:lvlJc w:val="left"/>
      <w:pPr>
        <w:ind w:left="425" w:hanging="425"/>
      </w:pPr>
      <w:rPr>
        <w:rFonts w:hint="default"/>
      </w:rPr>
    </w:lvl>
  </w:abstractNum>
  <w:abstractNum w:abstractNumId="298">
    <w:nsid w:val="EFB7C0FB"/>
    <w:multiLevelType w:val="singleLevel"/>
    <w:tmpl w:val="EFB7C0FB"/>
    <w:lvl w:ilvl="0" w:tentative="0">
      <w:start w:val="1"/>
      <w:numFmt w:val="decimal"/>
      <w:lvlText w:val="%1)"/>
      <w:lvlJc w:val="left"/>
      <w:pPr>
        <w:ind w:left="425" w:hanging="425"/>
      </w:pPr>
      <w:rPr>
        <w:rFonts w:hint="default"/>
      </w:rPr>
    </w:lvl>
  </w:abstractNum>
  <w:abstractNum w:abstractNumId="299">
    <w:nsid w:val="F01E8E2A"/>
    <w:multiLevelType w:val="singleLevel"/>
    <w:tmpl w:val="F01E8E2A"/>
    <w:lvl w:ilvl="0" w:tentative="0">
      <w:start w:val="1"/>
      <w:numFmt w:val="decimal"/>
      <w:lvlText w:val="%1)"/>
      <w:lvlJc w:val="left"/>
      <w:pPr>
        <w:ind w:left="425" w:hanging="425"/>
      </w:pPr>
      <w:rPr>
        <w:rFonts w:hint="default"/>
      </w:rPr>
    </w:lvl>
  </w:abstractNum>
  <w:abstractNum w:abstractNumId="300">
    <w:nsid w:val="F064B79E"/>
    <w:multiLevelType w:val="singleLevel"/>
    <w:tmpl w:val="F064B79E"/>
    <w:lvl w:ilvl="0" w:tentative="0">
      <w:start w:val="1"/>
      <w:numFmt w:val="decimal"/>
      <w:lvlText w:val="(%1)"/>
      <w:lvlJc w:val="left"/>
      <w:pPr>
        <w:ind w:left="425" w:hanging="425"/>
      </w:pPr>
      <w:rPr>
        <w:rFonts w:hint="default"/>
      </w:rPr>
    </w:lvl>
  </w:abstractNum>
  <w:abstractNum w:abstractNumId="301">
    <w:nsid w:val="F07ACB83"/>
    <w:multiLevelType w:val="singleLevel"/>
    <w:tmpl w:val="F07ACB83"/>
    <w:lvl w:ilvl="0" w:tentative="0">
      <w:start w:val="1"/>
      <w:numFmt w:val="decimal"/>
      <w:lvlText w:val="%1)"/>
      <w:lvlJc w:val="left"/>
      <w:pPr>
        <w:ind w:left="425" w:hanging="425"/>
      </w:pPr>
      <w:rPr>
        <w:rFonts w:hint="default"/>
      </w:rPr>
    </w:lvl>
  </w:abstractNum>
  <w:abstractNum w:abstractNumId="302">
    <w:nsid w:val="F129B174"/>
    <w:multiLevelType w:val="singleLevel"/>
    <w:tmpl w:val="F129B174"/>
    <w:lvl w:ilvl="0" w:tentative="0">
      <w:start w:val="1"/>
      <w:numFmt w:val="decimalEnclosedCircleChinese"/>
      <w:suff w:val="nothing"/>
      <w:lvlText w:val="%1　"/>
      <w:lvlJc w:val="left"/>
      <w:pPr>
        <w:ind w:left="0" w:firstLine="400"/>
      </w:pPr>
      <w:rPr>
        <w:rFonts w:hint="eastAsia"/>
      </w:rPr>
    </w:lvl>
  </w:abstractNum>
  <w:abstractNum w:abstractNumId="303">
    <w:nsid w:val="F1775FB3"/>
    <w:multiLevelType w:val="singleLevel"/>
    <w:tmpl w:val="F1775FB3"/>
    <w:lvl w:ilvl="0" w:tentative="0">
      <w:start w:val="1"/>
      <w:numFmt w:val="lowerLetter"/>
      <w:lvlText w:val="%1."/>
      <w:lvlJc w:val="left"/>
      <w:pPr>
        <w:ind w:left="425" w:hanging="425"/>
      </w:pPr>
      <w:rPr>
        <w:rFonts w:hint="default"/>
      </w:rPr>
    </w:lvl>
  </w:abstractNum>
  <w:abstractNum w:abstractNumId="304">
    <w:nsid w:val="F26DF15A"/>
    <w:multiLevelType w:val="singleLevel"/>
    <w:tmpl w:val="F26DF15A"/>
    <w:lvl w:ilvl="0" w:tentative="0">
      <w:start w:val="1"/>
      <w:numFmt w:val="lowerLetter"/>
      <w:lvlText w:val="%1."/>
      <w:lvlJc w:val="left"/>
      <w:pPr>
        <w:ind w:left="425" w:hanging="425"/>
      </w:pPr>
      <w:rPr>
        <w:rFonts w:hint="default"/>
      </w:rPr>
    </w:lvl>
  </w:abstractNum>
  <w:abstractNum w:abstractNumId="305">
    <w:nsid w:val="F27FDF78"/>
    <w:multiLevelType w:val="singleLevel"/>
    <w:tmpl w:val="F27FDF78"/>
    <w:lvl w:ilvl="0" w:tentative="0">
      <w:start w:val="1"/>
      <w:numFmt w:val="decimal"/>
      <w:lvlText w:val="%1)"/>
      <w:lvlJc w:val="left"/>
      <w:pPr>
        <w:ind w:left="425" w:hanging="425"/>
      </w:pPr>
      <w:rPr>
        <w:rFonts w:hint="default"/>
      </w:rPr>
    </w:lvl>
  </w:abstractNum>
  <w:abstractNum w:abstractNumId="306">
    <w:nsid w:val="F2A35317"/>
    <w:multiLevelType w:val="singleLevel"/>
    <w:tmpl w:val="F2A35317"/>
    <w:lvl w:ilvl="0" w:tentative="0">
      <w:start w:val="1"/>
      <w:numFmt w:val="decimal"/>
      <w:lvlText w:val="(%1)"/>
      <w:lvlJc w:val="left"/>
      <w:pPr>
        <w:ind w:left="425" w:hanging="425"/>
      </w:pPr>
      <w:rPr>
        <w:rFonts w:hint="default"/>
      </w:rPr>
    </w:lvl>
  </w:abstractNum>
  <w:abstractNum w:abstractNumId="307">
    <w:nsid w:val="F3015270"/>
    <w:multiLevelType w:val="singleLevel"/>
    <w:tmpl w:val="F3015270"/>
    <w:lvl w:ilvl="0" w:tentative="0">
      <w:start w:val="1"/>
      <w:numFmt w:val="decimal"/>
      <w:lvlText w:val="(%1)"/>
      <w:lvlJc w:val="left"/>
      <w:pPr>
        <w:ind w:left="425" w:hanging="425"/>
      </w:pPr>
      <w:rPr>
        <w:rFonts w:hint="default"/>
      </w:rPr>
    </w:lvl>
  </w:abstractNum>
  <w:abstractNum w:abstractNumId="308">
    <w:nsid w:val="F30EAE3F"/>
    <w:multiLevelType w:val="singleLevel"/>
    <w:tmpl w:val="F30EAE3F"/>
    <w:lvl w:ilvl="0" w:tentative="0">
      <w:start w:val="1"/>
      <w:numFmt w:val="decimal"/>
      <w:lvlText w:val="%1)"/>
      <w:lvlJc w:val="left"/>
      <w:pPr>
        <w:ind w:left="425" w:hanging="425"/>
      </w:pPr>
      <w:rPr>
        <w:rFonts w:hint="default"/>
      </w:rPr>
    </w:lvl>
  </w:abstractNum>
  <w:abstractNum w:abstractNumId="309">
    <w:nsid w:val="F3BE0908"/>
    <w:multiLevelType w:val="singleLevel"/>
    <w:tmpl w:val="F3BE0908"/>
    <w:lvl w:ilvl="0" w:tentative="0">
      <w:start w:val="1"/>
      <w:numFmt w:val="decimal"/>
      <w:lvlText w:val="%1)"/>
      <w:lvlJc w:val="left"/>
      <w:pPr>
        <w:ind w:left="425" w:hanging="425"/>
      </w:pPr>
      <w:rPr>
        <w:rFonts w:hint="default"/>
      </w:rPr>
    </w:lvl>
  </w:abstractNum>
  <w:abstractNum w:abstractNumId="310">
    <w:nsid w:val="F3BEF6C5"/>
    <w:multiLevelType w:val="singleLevel"/>
    <w:tmpl w:val="F3BEF6C5"/>
    <w:lvl w:ilvl="0" w:tentative="0">
      <w:start w:val="1"/>
      <w:numFmt w:val="decimal"/>
      <w:lvlText w:val="%1)"/>
      <w:lvlJc w:val="left"/>
      <w:pPr>
        <w:ind w:left="425" w:hanging="425"/>
      </w:pPr>
      <w:rPr>
        <w:rFonts w:hint="default"/>
      </w:rPr>
    </w:lvl>
  </w:abstractNum>
  <w:abstractNum w:abstractNumId="311">
    <w:nsid w:val="F40A5FE8"/>
    <w:multiLevelType w:val="singleLevel"/>
    <w:tmpl w:val="F40A5FE8"/>
    <w:lvl w:ilvl="0" w:tentative="0">
      <w:start w:val="1"/>
      <w:numFmt w:val="decimal"/>
      <w:suff w:val="space"/>
      <w:lvlText w:val="(%1)"/>
      <w:lvlJc w:val="left"/>
      <w:pPr>
        <w:ind w:left="454" w:leftChars="0" w:hanging="454" w:firstLineChars="0"/>
      </w:pPr>
      <w:rPr>
        <w:rFonts w:hint="default"/>
      </w:rPr>
    </w:lvl>
  </w:abstractNum>
  <w:abstractNum w:abstractNumId="312">
    <w:nsid w:val="F4A1F5A5"/>
    <w:multiLevelType w:val="singleLevel"/>
    <w:tmpl w:val="F4A1F5A5"/>
    <w:lvl w:ilvl="0" w:tentative="0">
      <w:start w:val="1"/>
      <w:numFmt w:val="decimal"/>
      <w:lvlText w:val="%1)"/>
      <w:lvlJc w:val="left"/>
      <w:pPr>
        <w:ind w:left="425" w:hanging="425"/>
      </w:pPr>
      <w:rPr>
        <w:rFonts w:hint="default"/>
      </w:rPr>
    </w:lvl>
  </w:abstractNum>
  <w:abstractNum w:abstractNumId="313">
    <w:nsid w:val="F4C4E004"/>
    <w:multiLevelType w:val="singleLevel"/>
    <w:tmpl w:val="F4C4E004"/>
    <w:lvl w:ilvl="0" w:tentative="0">
      <w:start w:val="1"/>
      <w:numFmt w:val="decimal"/>
      <w:lvlText w:val="%1)"/>
      <w:lvlJc w:val="left"/>
      <w:pPr>
        <w:ind w:left="425" w:hanging="425"/>
      </w:pPr>
      <w:rPr>
        <w:rFonts w:hint="default"/>
      </w:rPr>
    </w:lvl>
  </w:abstractNum>
  <w:abstractNum w:abstractNumId="314">
    <w:nsid w:val="F4DEBEB7"/>
    <w:multiLevelType w:val="singleLevel"/>
    <w:tmpl w:val="F4DEBEB7"/>
    <w:lvl w:ilvl="0" w:tentative="0">
      <w:start w:val="1"/>
      <w:numFmt w:val="decimal"/>
      <w:lvlText w:val="%1)"/>
      <w:lvlJc w:val="left"/>
      <w:pPr>
        <w:ind w:left="425" w:hanging="425"/>
      </w:pPr>
      <w:rPr>
        <w:rFonts w:hint="default"/>
      </w:rPr>
    </w:lvl>
  </w:abstractNum>
  <w:abstractNum w:abstractNumId="315">
    <w:nsid w:val="F54A442B"/>
    <w:multiLevelType w:val="singleLevel"/>
    <w:tmpl w:val="F54A442B"/>
    <w:lvl w:ilvl="0" w:tentative="0">
      <w:start w:val="1"/>
      <w:numFmt w:val="decimal"/>
      <w:lvlText w:val="%1)"/>
      <w:lvlJc w:val="left"/>
      <w:pPr>
        <w:ind w:left="425" w:hanging="425"/>
      </w:pPr>
      <w:rPr>
        <w:rFonts w:hint="default"/>
      </w:rPr>
    </w:lvl>
  </w:abstractNum>
  <w:abstractNum w:abstractNumId="316">
    <w:nsid w:val="F551B21F"/>
    <w:multiLevelType w:val="singleLevel"/>
    <w:tmpl w:val="F551B21F"/>
    <w:lvl w:ilvl="0" w:tentative="0">
      <w:start w:val="1"/>
      <w:numFmt w:val="decimal"/>
      <w:lvlText w:val="(%1)"/>
      <w:lvlJc w:val="left"/>
      <w:pPr>
        <w:ind w:left="425" w:hanging="425"/>
      </w:pPr>
      <w:rPr>
        <w:rFonts w:hint="default"/>
      </w:rPr>
    </w:lvl>
  </w:abstractNum>
  <w:abstractNum w:abstractNumId="317">
    <w:nsid w:val="F634F146"/>
    <w:multiLevelType w:val="singleLevel"/>
    <w:tmpl w:val="F634F146"/>
    <w:lvl w:ilvl="0" w:tentative="0">
      <w:start w:val="1"/>
      <w:numFmt w:val="decimal"/>
      <w:lvlText w:val="%1)"/>
      <w:lvlJc w:val="left"/>
      <w:pPr>
        <w:ind w:left="425" w:hanging="425"/>
      </w:pPr>
      <w:rPr>
        <w:rFonts w:hint="default"/>
      </w:rPr>
    </w:lvl>
  </w:abstractNum>
  <w:abstractNum w:abstractNumId="318">
    <w:nsid w:val="F685EE3D"/>
    <w:multiLevelType w:val="singleLevel"/>
    <w:tmpl w:val="F685EE3D"/>
    <w:lvl w:ilvl="0" w:tentative="0">
      <w:start w:val="1"/>
      <w:numFmt w:val="lowerLetter"/>
      <w:lvlText w:val="%1."/>
      <w:lvlJc w:val="left"/>
      <w:pPr>
        <w:ind w:left="425" w:hanging="425"/>
      </w:pPr>
      <w:rPr>
        <w:rFonts w:hint="default"/>
      </w:rPr>
    </w:lvl>
  </w:abstractNum>
  <w:abstractNum w:abstractNumId="319">
    <w:nsid w:val="F68D12C2"/>
    <w:multiLevelType w:val="singleLevel"/>
    <w:tmpl w:val="F68D12C2"/>
    <w:lvl w:ilvl="0" w:tentative="0">
      <w:start w:val="1"/>
      <w:numFmt w:val="decimal"/>
      <w:suff w:val="space"/>
      <w:lvlText w:val="%1."/>
      <w:lvlJc w:val="left"/>
      <w:pPr>
        <w:ind w:left="454" w:leftChars="0" w:hanging="454" w:firstLineChars="0"/>
      </w:pPr>
      <w:rPr>
        <w:rFonts w:hint="default"/>
      </w:rPr>
    </w:lvl>
  </w:abstractNum>
  <w:abstractNum w:abstractNumId="320">
    <w:nsid w:val="F69FA75E"/>
    <w:multiLevelType w:val="singleLevel"/>
    <w:tmpl w:val="F69FA75E"/>
    <w:lvl w:ilvl="0" w:tentative="0">
      <w:start w:val="1"/>
      <w:numFmt w:val="decimal"/>
      <w:lvlText w:val="%1)"/>
      <w:lvlJc w:val="left"/>
      <w:pPr>
        <w:ind w:left="425" w:hanging="425"/>
      </w:pPr>
      <w:rPr>
        <w:rFonts w:hint="default"/>
      </w:rPr>
    </w:lvl>
  </w:abstractNum>
  <w:abstractNum w:abstractNumId="321">
    <w:nsid w:val="F7CB0B09"/>
    <w:multiLevelType w:val="singleLevel"/>
    <w:tmpl w:val="F7CB0B09"/>
    <w:lvl w:ilvl="0" w:tentative="0">
      <w:start w:val="1"/>
      <w:numFmt w:val="decimal"/>
      <w:lvlText w:val="(%1)"/>
      <w:lvlJc w:val="left"/>
      <w:pPr>
        <w:ind w:left="425" w:hanging="425"/>
      </w:pPr>
      <w:rPr>
        <w:rFonts w:hint="default"/>
      </w:rPr>
    </w:lvl>
  </w:abstractNum>
  <w:abstractNum w:abstractNumId="322">
    <w:nsid w:val="F877884B"/>
    <w:multiLevelType w:val="singleLevel"/>
    <w:tmpl w:val="F877884B"/>
    <w:lvl w:ilvl="0" w:tentative="0">
      <w:start w:val="1"/>
      <w:numFmt w:val="decimal"/>
      <w:lvlText w:val="%1)"/>
      <w:lvlJc w:val="left"/>
      <w:pPr>
        <w:ind w:left="425" w:hanging="425"/>
      </w:pPr>
      <w:rPr>
        <w:rFonts w:hint="default"/>
      </w:rPr>
    </w:lvl>
  </w:abstractNum>
  <w:abstractNum w:abstractNumId="323">
    <w:nsid w:val="F884FF06"/>
    <w:multiLevelType w:val="singleLevel"/>
    <w:tmpl w:val="F884FF06"/>
    <w:lvl w:ilvl="0" w:tentative="0">
      <w:start w:val="1"/>
      <w:numFmt w:val="decimal"/>
      <w:lvlText w:val="%1)"/>
      <w:lvlJc w:val="left"/>
      <w:pPr>
        <w:ind w:left="425" w:hanging="425"/>
      </w:pPr>
      <w:rPr>
        <w:rFonts w:hint="default"/>
      </w:rPr>
    </w:lvl>
  </w:abstractNum>
  <w:abstractNum w:abstractNumId="324">
    <w:nsid w:val="F8ED2FBB"/>
    <w:multiLevelType w:val="multilevel"/>
    <w:tmpl w:val="F8ED2FBB"/>
    <w:lvl w:ilvl="0" w:tentative="0">
      <w:start w:val="1"/>
      <w:numFmt w:val="decimal"/>
      <w:suff w:val="space"/>
      <w:lvlText w:val="(%1)"/>
      <w:lvlJc w:val="left"/>
      <w:pPr>
        <w:ind w:left="0" w:firstLine="0"/>
      </w:pPr>
      <w:rPr>
        <w:rFonts w:hint="default" w:ascii="Times New Roman" w:hAnsi="Times New Roman" w:eastAsia="仿宋_GB2312"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25">
    <w:nsid w:val="F91007DF"/>
    <w:multiLevelType w:val="singleLevel"/>
    <w:tmpl w:val="F91007DF"/>
    <w:lvl w:ilvl="0" w:tentative="0">
      <w:start w:val="1"/>
      <w:numFmt w:val="decimal"/>
      <w:suff w:val="nothing"/>
      <w:lvlText w:val="%1．"/>
      <w:lvlJc w:val="left"/>
      <w:pPr>
        <w:ind w:left="0" w:firstLine="400"/>
      </w:pPr>
      <w:rPr>
        <w:rFonts w:hint="default"/>
      </w:rPr>
    </w:lvl>
  </w:abstractNum>
  <w:abstractNum w:abstractNumId="326">
    <w:nsid w:val="F922672F"/>
    <w:multiLevelType w:val="singleLevel"/>
    <w:tmpl w:val="F922672F"/>
    <w:lvl w:ilvl="0" w:tentative="0">
      <w:start w:val="1"/>
      <w:numFmt w:val="decimal"/>
      <w:lvlText w:val="(%1)"/>
      <w:lvlJc w:val="left"/>
      <w:pPr>
        <w:ind w:left="425" w:hanging="425"/>
      </w:pPr>
      <w:rPr>
        <w:rFonts w:hint="default"/>
      </w:rPr>
    </w:lvl>
  </w:abstractNum>
  <w:abstractNum w:abstractNumId="327">
    <w:nsid w:val="FA2D2952"/>
    <w:multiLevelType w:val="singleLevel"/>
    <w:tmpl w:val="FA2D2952"/>
    <w:lvl w:ilvl="0" w:tentative="0">
      <w:start w:val="1"/>
      <w:numFmt w:val="decimal"/>
      <w:lvlText w:val="(%1)"/>
      <w:lvlJc w:val="left"/>
      <w:pPr>
        <w:ind w:left="425" w:hanging="425"/>
      </w:pPr>
      <w:rPr>
        <w:rFonts w:hint="default"/>
      </w:rPr>
    </w:lvl>
  </w:abstractNum>
  <w:abstractNum w:abstractNumId="328">
    <w:nsid w:val="FA7A7250"/>
    <w:multiLevelType w:val="singleLevel"/>
    <w:tmpl w:val="FA7A7250"/>
    <w:lvl w:ilvl="0" w:tentative="0">
      <w:start w:val="1"/>
      <w:numFmt w:val="decimal"/>
      <w:lvlText w:val="(%1)"/>
      <w:lvlJc w:val="left"/>
      <w:pPr>
        <w:ind w:left="425" w:hanging="425"/>
      </w:pPr>
      <w:rPr>
        <w:rFonts w:hint="default"/>
      </w:rPr>
    </w:lvl>
  </w:abstractNum>
  <w:abstractNum w:abstractNumId="329">
    <w:nsid w:val="FB1DB209"/>
    <w:multiLevelType w:val="singleLevel"/>
    <w:tmpl w:val="FB1DB209"/>
    <w:lvl w:ilvl="0" w:tentative="0">
      <w:start w:val="1"/>
      <w:numFmt w:val="decimal"/>
      <w:lvlText w:val="(%1)"/>
      <w:lvlJc w:val="left"/>
      <w:pPr>
        <w:ind w:left="425" w:hanging="425"/>
      </w:pPr>
      <w:rPr>
        <w:rFonts w:hint="default"/>
      </w:rPr>
    </w:lvl>
  </w:abstractNum>
  <w:abstractNum w:abstractNumId="330">
    <w:nsid w:val="FB6C84DD"/>
    <w:multiLevelType w:val="multilevel"/>
    <w:tmpl w:val="FB6C84DD"/>
    <w:lvl w:ilvl="0" w:tentative="0">
      <w:start w:val="1"/>
      <w:numFmt w:val="chineseCounting"/>
      <w:isLgl/>
      <w:suff w:val="nothing"/>
      <w:lvlText w:val="第%1章"/>
      <w:lvlJc w:val="left"/>
      <w:pPr>
        <w:tabs>
          <w:tab w:val="left" w:pos="420"/>
        </w:tabs>
        <w:ind w:left="0" w:firstLine="0"/>
      </w:pPr>
      <w:rPr>
        <w:rFonts w:hint="eastAsia" w:ascii="宋体" w:hAnsi="宋体" w:eastAsia="宋体" w:cs="宋体"/>
      </w:rPr>
    </w:lvl>
    <w:lvl w:ilvl="1" w:tentative="0">
      <w:start w:val="1"/>
      <w:numFmt w:val="decimal"/>
      <w:lvlRestart w:val="0"/>
      <w:isLgl/>
      <w:suff w:val="nothing"/>
      <w:lvlText w:val="(%2)"/>
      <w:lvlJc w:val="left"/>
      <w:pPr>
        <w:tabs>
          <w:tab w:val="left" w:pos="0"/>
        </w:tabs>
        <w:ind w:left="0" w:firstLine="0"/>
      </w:pPr>
      <w:rPr>
        <w:rFonts w:hint="default" w:ascii="宋体" w:hAnsi="宋体" w:eastAsia="宋体" w:cs="宋体"/>
      </w:rPr>
    </w:lvl>
    <w:lvl w:ilvl="2" w:tentative="0">
      <w:start w:val="1"/>
      <w:numFmt w:val="decimal"/>
      <w:isLgl/>
      <w:suff w:val="space"/>
      <w:lvlText w:val="%1.%2.%3"/>
      <w:lvlJc w:val="left"/>
      <w:pPr>
        <w:tabs>
          <w:tab w:val="left" w:pos="420"/>
        </w:tabs>
        <w:ind w:left="0" w:firstLine="0"/>
      </w:pPr>
      <w:rPr>
        <w:rFonts w:hint="default" w:ascii="宋体" w:hAnsi="宋体" w:eastAsia="宋体" w:cs="宋体"/>
      </w:rPr>
    </w:lvl>
    <w:lvl w:ilvl="3" w:tentative="0">
      <w:start w:val="1"/>
      <w:numFmt w:val="decimal"/>
      <w:lvlRestart w:val="0"/>
      <w:isLgl/>
      <w:suff w:val="space"/>
      <w:lvlText w:val="%1.%2.%3.%4"/>
      <w:lvlJc w:val="left"/>
      <w:pPr>
        <w:tabs>
          <w:tab w:val="left" w:pos="0"/>
        </w:tabs>
        <w:ind w:left="0" w:firstLine="0"/>
      </w:pPr>
      <w:rPr>
        <w:rFonts w:hint="default" w:ascii="宋体" w:hAnsi="宋体" w:eastAsia="宋体" w:cs="宋体"/>
      </w:rPr>
    </w:lvl>
    <w:lvl w:ilvl="4" w:tentative="0">
      <w:start w:val="1"/>
      <w:numFmt w:val="decimal"/>
      <w:isLgl/>
      <w:suff w:val="space"/>
      <w:lvlText w:val="（%5）"/>
      <w:lvlJc w:val="left"/>
      <w:pPr>
        <w:tabs>
          <w:tab w:val="left" w:pos="420"/>
        </w:tabs>
        <w:ind w:left="0" w:firstLine="0"/>
      </w:pPr>
      <w:rPr>
        <w:rFonts w:hint="default" w:ascii="宋体" w:hAnsi="宋体" w:eastAsia="宋体" w:cs="宋体"/>
      </w:rPr>
    </w:lvl>
    <w:lvl w:ilvl="5" w:tentative="0">
      <w:start w:val="1"/>
      <w:numFmt w:val="decimal"/>
      <w:pStyle w:val="307"/>
      <w:isLgl/>
      <w:suff w:val="space"/>
      <w:lvlText w:val="%6)"/>
      <w:lvlJc w:val="left"/>
      <w:pPr>
        <w:tabs>
          <w:tab w:val="left" w:pos="420"/>
        </w:tabs>
        <w:ind w:left="82" w:hanging="82"/>
      </w:pPr>
      <w:rPr>
        <w:rFonts w:hint="default" w:ascii="宋体" w:hAnsi="宋体" w:eastAsia="宋体" w:cs="宋体"/>
      </w:rPr>
    </w:lvl>
    <w:lvl w:ilvl="6" w:tentative="0">
      <w:start w:val="1"/>
      <w:numFmt w:val="decimal"/>
      <w:lvlText w:val="%1.%2.%3.%4.%5.%6.%7"/>
      <w:lvlJc w:val="left"/>
      <w:pPr>
        <w:tabs>
          <w:tab w:val="left" w:pos="420"/>
        </w:tabs>
        <w:ind w:left="0" w:firstLine="0"/>
      </w:pPr>
      <w:rPr>
        <w:rFonts w:hint="default" w:ascii="宋体" w:hAnsi="宋体" w:eastAsia="宋体" w:cs="宋体"/>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331">
    <w:nsid w:val="FC39274F"/>
    <w:multiLevelType w:val="singleLevel"/>
    <w:tmpl w:val="FC39274F"/>
    <w:lvl w:ilvl="0" w:tentative="0">
      <w:start w:val="1"/>
      <w:numFmt w:val="decimal"/>
      <w:lvlText w:val="%1)"/>
      <w:lvlJc w:val="left"/>
      <w:pPr>
        <w:ind w:left="425" w:hanging="425"/>
      </w:pPr>
      <w:rPr>
        <w:rFonts w:hint="default"/>
      </w:rPr>
    </w:lvl>
  </w:abstractNum>
  <w:abstractNum w:abstractNumId="332">
    <w:nsid w:val="FC989364"/>
    <w:multiLevelType w:val="singleLevel"/>
    <w:tmpl w:val="FC989364"/>
    <w:lvl w:ilvl="0" w:tentative="0">
      <w:start w:val="1"/>
      <w:numFmt w:val="decimal"/>
      <w:lvlText w:val="%1)"/>
      <w:lvlJc w:val="left"/>
      <w:pPr>
        <w:ind w:left="425" w:hanging="425"/>
      </w:pPr>
      <w:rPr>
        <w:rFonts w:hint="default"/>
      </w:rPr>
    </w:lvl>
  </w:abstractNum>
  <w:abstractNum w:abstractNumId="333">
    <w:nsid w:val="FD1BE0EA"/>
    <w:multiLevelType w:val="singleLevel"/>
    <w:tmpl w:val="FD1BE0EA"/>
    <w:lvl w:ilvl="0" w:tentative="0">
      <w:start w:val="1"/>
      <w:numFmt w:val="decimal"/>
      <w:lvlText w:val="(%1)"/>
      <w:lvlJc w:val="left"/>
      <w:pPr>
        <w:ind w:left="425" w:hanging="425"/>
      </w:pPr>
      <w:rPr>
        <w:rFonts w:hint="default"/>
      </w:rPr>
    </w:lvl>
  </w:abstractNum>
  <w:abstractNum w:abstractNumId="334">
    <w:nsid w:val="FD345077"/>
    <w:multiLevelType w:val="singleLevel"/>
    <w:tmpl w:val="FD345077"/>
    <w:lvl w:ilvl="0" w:tentative="0">
      <w:start w:val="1"/>
      <w:numFmt w:val="lowerLetter"/>
      <w:lvlText w:val="%1."/>
      <w:lvlJc w:val="left"/>
      <w:pPr>
        <w:ind w:left="425" w:hanging="425"/>
      </w:pPr>
      <w:rPr>
        <w:rFonts w:hint="default"/>
      </w:rPr>
    </w:lvl>
  </w:abstractNum>
  <w:abstractNum w:abstractNumId="335">
    <w:nsid w:val="FD37A376"/>
    <w:multiLevelType w:val="singleLevel"/>
    <w:tmpl w:val="FD37A376"/>
    <w:lvl w:ilvl="0" w:tentative="0">
      <w:start w:val="1"/>
      <w:numFmt w:val="decimal"/>
      <w:lvlText w:val="(%1)"/>
      <w:lvlJc w:val="left"/>
      <w:pPr>
        <w:ind w:left="425" w:hanging="425"/>
      </w:pPr>
      <w:rPr>
        <w:rFonts w:hint="default"/>
      </w:rPr>
    </w:lvl>
  </w:abstractNum>
  <w:abstractNum w:abstractNumId="336">
    <w:nsid w:val="FD455A17"/>
    <w:multiLevelType w:val="singleLevel"/>
    <w:tmpl w:val="FD455A17"/>
    <w:lvl w:ilvl="0" w:tentative="0">
      <w:start w:val="1"/>
      <w:numFmt w:val="decimal"/>
      <w:lvlText w:val="%1)"/>
      <w:lvlJc w:val="left"/>
      <w:pPr>
        <w:ind w:left="425" w:hanging="425"/>
      </w:pPr>
      <w:rPr>
        <w:rFonts w:hint="default"/>
      </w:rPr>
    </w:lvl>
  </w:abstractNum>
  <w:abstractNum w:abstractNumId="337">
    <w:nsid w:val="FDE23C38"/>
    <w:multiLevelType w:val="singleLevel"/>
    <w:tmpl w:val="FDE23C38"/>
    <w:lvl w:ilvl="0" w:tentative="0">
      <w:start w:val="1"/>
      <w:numFmt w:val="decimalEnclosedCircleChinese"/>
      <w:suff w:val="nothing"/>
      <w:lvlText w:val="%1　"/>
      <w:lvlJc w:val="left"/>
      <w:pPr>
        <w:ind w:left="0" w:firstLine="400"/>
      </w:pPr>
      <w:rPr>
        <w:rFonts w:hint="eastAsia"/>
      </w:rPr>
    </w:lvl>
  </w:abstractNum>
  <w:abstractNum w:abstractNumId="338">
    <w:nsid w:val="FDF6B30D"/>
    <w:multiLevelType w:val="singleLevel"/>
    <w:tmpl w:val="FDF6B30D"/>
    <w:lvl w:ilvl="0" w:tentative="0">
      <w:start w:val="1"/>
      <w:numFmt w:val="decimal"/>
      <w:lvlText w:val="(%1)"/>
      <w:lvlJc w:val="left"/>
      <w:pPr>
        <w:ind w:left="425" w:hanging="425"/>
      </w:pPr>
      <w:rPr>
        <w:rFonts w:hint="default"/>
      </w:rPr>
    </w:lvl>
  </w:abstractNum>
  <w:abstractNum w:abstractNumId="339">
    <w:nsid w:val="FE22BBB3"/>
    <w:multiLevelType w:val="singleLevel"/>
    <w:tmpl w:val="FE22BBB3"/>
    <w:lvl w:ilvl="0" w:tentative="0">
      <w:start w:val="1"/>
      <w:numFmt w:val="decimal"/>
      <w:lvlText w:val="%1)"/>
      <w:lvlJc w:val="left"/>
      <w:pPr>
        <w:ind w:left="425" w:hanging="425"/>
      </w:pPr>
      <w:rPr>
        <w:rFonts w:hint="default"/>
      </w:rPr>
    </w:lvl>
  </w:abstractNum>
  <w:abstractNum w:abstractNumId="340">
    <w:nsid w:val="FE95976C"/>
    <w:multiLevelType w:val="singleLevel"/>
    <w:tmpl w:val="FE95976C"/>
    <w:lvl w:ilvl="0" w:tentative="0">
      <w:start w:val="1"/>
      <w:numFmt w:val="decimal"/>
      <w:lvlText w:val="%1)"/>
      <w:lvlJc w:val="left"/>
      <w:pPr>
        <w:ind w:left="425" w:hanging="425"/>
      </w:pPr>
      <w:rPr>
        <w:rFonts w:hint="default"/>
      </w:rPr>
    </w:lvl>
  </w:abstractNum>
  <w:abstractNum w:abstractNumId="341">
    <w:nsid w:val="FF1D3AAF"/>
    <w:multiLevelType w:val="singleLevel"/>
    <w:tmpl w:val="FF1D3AAF"/>
    <w:lvl w:ilvl="0" w:tentative="0">
      <w:start w:val="1"/>
      <w:numFmt w:val="decimal"/>
      <w:lvlText w:val="%1)"/>
      <w:lvlJc w:val="left"/>
      <w:pPr>
        <w:ind w:left="425" w:hanging="425"/>
      </w:pPr>
      <w:rPr>
        <w:rFonts w:hint="default"/>
      </w:rPr>
    </w:lvl>
  </w:abstractNum>
  <w:abstractNum w:abstractNumId="342">
    <w:nsid w:val="FF919C9E"/>
    <w:multiLevelType w:val="singleLevel"/>
    <w:tmpl w:val="FF919C9E"/>
    <w:lvl w:ilvl="0" w:tentative="0">
      <w:start w:val="1"/>
      <w:numFmt w:val="decimal"/>
      <w:lvlText w:val="%1)"/>
      <w:lvlJc w:val="left"/>
      <w:pPr>
        <w:ind w:left="425" w:hanging="425"/>
      </w:pPr>
      <w:rPr>
        <w:rFonts w:hint="default"/>
      </w:rPr>
    </w:lvl>
  </w:abstractNum>
  <w:abstractNum w:abstractNumId="343">
    <w:nsid w:val="FF9F4586"/>
    <w:multiLevelType w:val="singleLevel"/>
    <w:tmpl w:val="FF9F4586"/>
    <w:lvl w:ilvl="0" w:tentative="0">
      <w:start w:val="1"/>
      <w:numFmt w:val="decimal"/>
      <w:lvlText w:val="%1)"/>
      <w:lvlJc w:val="left"/>
      <w:pPr>
        <w:ind w:left="425" w:hanging="425"/>
      </w:pPr>
      <w:rPr>
        <w:rFonts w:hint="default"/>
      </w:rPr>
    </w:lvl>
  </w:abstractNum>
  <w:abstractNum w:abstractNumId="344">
    <w:nsid w:val="FFBAAA93"/>
    <w:multiLevelType w:val="singleLevel"/>
    <w:tmpl w:val="FFBAAA93"/>
    <w:lvl w:ilvl="0" w:tentative="0">
      <w:start w:val="1"/>
      <w:numFmt w:val="decimal"/>
      <w:suff w:val="space"/>
      <w:lvlText w:val="(%1)"/>
      <w:lvlJc w:val="left"/>
      <w:pPr>
        <w:ind w:left="454" w:leftChars="0" w:hanging="454" w:firstLineChars="0"/>
      </w:pPr>
      <w:rPr>
        <w:rFonts w:hint="default"/>
      </w:rPr>
    </w:lvl>
  </w:abstractNum>
  <w:abstractNum w:abstractNumId="345">
    <w:nsid w:val="FFC4B06B"/>
    <w:multiLevelType w:val="singleLevel"/>
    <w:tmpl w:val="FFC4B06B"/>
    <w:lvl w:ilvl="0" w:tentative="0">
      <w:start w:val="1"/>
      <w:numFmt w:val="decimalEnclosedCircleChinese"/>
      <w:suff w:val="nothing"/>
      <w:lvlText w:val="%1　"/>
      <w:lvlJc w:val="left"/>
      <w:pPr>
        <w:ind w:left="0" w:firstLine="400"/>
      </w:pPr>
      <w:rPr>
        <w:rFonts w:hint="eastAsia"/>
      </w:rPr>
    </w:lvl>
  </w:abstractNum>
  <w:abstractNum w:abstractNumId="346">
    <w:nsid w:val="0188697C"/>
    <w:multiLevelType w:val="multilevel"/>
    <w:tmpl w:val="0188697C"/>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47">
    <w:nsid w:val="01CC7337"/>
    <w:multiLevelType w:val="singleLevel"/>
    <w:tmpl w:val="01CC7337"/>
    <w:lvl w:ilvl="0" w:tentative="0">
      <w:start w:val="1"/>
      <w:numFmt w:val="lowerLetter"/>
      <w:lvlText w:val="%1."/>
      <w:lvlJc w:val="left"/>
      <w:pPr>
        <w:ind w:left="425" w:hanging="425"/>
      </w:pPr>
      <w:rPr>
        <w:rFonts w:hint="default"/>
      </w:rPr>
    </w:lvl>
  </w:abstractNum>
  <w:abstractNum w:abstractNumId="348">
    <w:nsid w:val="022A4D5E"/>
    <w:multiLevelType w:val="singleLevel"/>
    <w:tmpl w:val="022A4D5E"/>
    <w:lvl w:ilvl="0" w:tentative="0">
      <w:start w:val="1"/>
      <w:numFmt w:val="decimal"/>
      <w:lvlText w:val="%1)"/>
      <w:lvlJc w:val="left"/>
      <w:pPr>
        <w:ind w:left="425" w:hanging="425"/>
      </w:pPr>
      <w:rPr>
        <w:rFonts w:hint="default"/>
      </w:rPr>
    </w:lvl>
  </w:abstractNum>
  <w:abstractNum w:abstractNumId="349">
    <w:nsid w:val="029EC7CE"/>
    <w:multiLevelType w:val="singleLevel"/>
    <w:tmpl w:val="029EC7CE"/>
    <w:lvl w:ilvl="0" w:tentative="0">
      <w:start w:val="1"/>
      <w:numFmt w:val="decimal"/>
      <w:lvlText w:val="%1)"/>
      <w:lvlJc w:val="left"/>
      <w:pPr>
        <w:ind w:left="425" w:hanging="425"/>
      </w:pPr>
      <w:rPr>
        <w:rFonts w:hint="default"/>
      </w:rPr>
    </w:lvl>
  </w:abstractNum>
  <w:abstractNum w:abstractNumId="350">
    <w:nsid w:val="02BAF9B9"/>
    <w:multiLevelType w:val="singleLevel"/>
    <w:tmpl w:val="02BAF9B9"/>
    <w:lvl w:ilvl="0" w:tentative="0">
      <w:start w:val="1"/>
      <w:numFmt w:val="decimal"/>
      <w:lvlText w:val="(%1)"/>
      <w:lvlJc w:val="left"/>
      <w:pPr>
        <w:ind w:left="425" w:hanging="425"/>
      </w:pPr>
      <w:rPr>
        <w:rFonts w:hint="default"/>
      </w:rPr>
    </w:lvl>
  </w:abstractNum>
  <w:abstractNum w:abstractNumId="351">
    <w:nsid w:val="02DF173C"/>
    <w:multiLevelType w:val="singleLevel"/>
    <w:tmpl w:val="02DF173C"/>
    <w:lvl w:ilvl="0" w:tentative="0">
      <w:start w:val="1"/>
      <w:numFmt w:val="decimal"/>
      <w:lvlText w:val="%1)"/>
      <w:lvlJc w:val="left"/>
      <w:pPr>
        <w:ind w:left="425" w:hanging="425"/>
      </w:pPr>
      <w:rPr>
        <w:rFonts w:hint="default"/>
      </w:rPr>
    </w:lvl>
  </w:abstractNum>
  <w:abstractNum w:abstractNumId="352">
    <w:nsid w:val="02E9797D"/>
    <w:multiLevelType w:val="singleLevel"/>
    <w:tmpl w:val="02E9797D"/>
    <w:lvl w:ilvl="0" w:tentative="0">
      <w:start w:val="1"/>
      <w:numFmt w:val="decimal"/>
      <w:lvlText w:val="%1)"/>
      <w:lvlJc w:val="left"/>
      <w:pPr>
        <w:ind w:left="425" w:hanging="425"/>
      </w:pPr>
      <w:rPr>
        <w:rFonts w:hint="default"/>
      </w:rPr>
    </w:lvl>
  </w:abstractNum>
  <w:abstractNum w:abstractNumId="353">
    <w:nsid w:val="03FA2E26"/>
    <w:multiLevelType w:val="singleLevel"/>
    <w:tmpl w:val="03FA2E26"/>
    <w:lvl w:ilvl="0" w:tentative="0">
      <w:start w:val="1"/>
      <w:numFmt w:val="decimal"/>
      <w:lvlText w:val="(%1)"/>
      <w:lvlJc w:val="left"/>
      <w:pPr>
        <w:ind w:left="425" w:hanging="425"/>
      </w:pPr>
      <w:rPr>
        <w:rFonts w:hint="default"/>
      </w:rPr>
    </w:lvl>
  </w:abstractNum>
  <w:abstractNum w:abstractNumId="354">
    <w:nsid w:val="04828BDE"/>
    <w:multiLevelType w:val="singleLevel"/>
    <w:tmpl w:val="04828BDE"/>
    <w:lvl w:ilvl="0" w:tentative="0">
      <w:start w:val="1"/>
      <w:numFmt w:val="decimal"/>
      <w:lvlText w:val="(%1)"/>
      <w:lvlJc w:val="left"/>
      <w:pPr>
        <w:ind w:left="425" w:hanging="425"/>
      </w:pPr>
      <w:rPr>
        <w:rFonts w:hint="default"/>
      </w:rPr>
    </w:lvl>
  </w:abstractNum>
  <w:abstractNum w:abstractNumId="355">
    <w:nsid w:val="04E1A909"/>
    <w:multiLevelType w:val="singleLevel"/>
    <w:tmpl w:val="04E1A909"/>
    <w:lvl w:ilvl="0" w:tentative="0">
      <w:start w:val="1"/>
      <w:numFmt w:val="decimal"/>
      <w:lvlText w:val="(%1)"/>
      <w:lvlJc w:val="left"/>
      <w:pPr>
        <w:ind w:left="425" w:hanging="425"/>
      </w:pPr>
      <w:rPr>
        <w:rFonts w:hint="default"/>
      </w:rPr>
    </w:lvl>
  </w:abstractNum>
  <w:abstractNum w:abstractNumId="356">
    <w:nsid w:val="04E9E3ED"/>
    <w:multiLevelType w:val="singleLevel"/>
    <w:tmpl w:val="04E9E3ED"/>
    <w:lvl w:ilvl="0" w:tentative="0">
      <w:start w:val="1"/>
      <w:numFmt w:val="decimal"/>
      <w:lvlText w:val="%1)"/>
      <w:lvlJc w:val="left"/>
      <w:pPr>
        <w:ind w:left="425" w:hanging="425"/>
      </w:pPr>
      <w:rPr>
        <w:rFonts w:hint="default"/>
      </w:rPr>
    </w:lvl>
  </w:abstractNum>
  <w:abstractNum w:abstractNumId="357">
    <w:nsid w:val="0574804F"/>
    <w:multiLevelType w:val="singleLevel"/>
    <w:tmpl w:val="0574804F"/>
    <w:lvl w:ilvl="0" w:tentative="0">
      <w:start w:val="1"/>
      <w:numFmt w:val="decimal"/>
      <w:lvlText w:val="%1)"/>
      <w:lvlJc w:val="left"/>
      <w:pPr>
        <w:ind w:left="425" w:hanging="425"/>
      </w:pPr>
      <w:rPr>
        <w:rFonts w:hint="default"/>
      </w:rPr>
    </w:lvl>
  </w:abstractNum>
  <w:abstractNum w:abstractNumId="358">
    <w:nsid w:val="0585F9CA"/>
    <w:multiLevelType w:val="singleLevel"/>
    <w:tmpl w:val="0585F9CA"/>
    <w:lvl w:ilvl="0" w:tentative="0">
      <w:start w:val="1"/>
      <w:numFmt w:val="decimal"/>
      <w:lvlText w:val="(%1)"/>
      <w:lvlJc w:val="left"/>
      <w:pPr>
        <w:ind w:left="425" w:hanging="425"/>
      </w:pPr>
      <w:rPr>
        <w:rFonts w:hint="default"/>
      </w:rPr>
    </w:lvl>
  </w:abstractNum>
  <w:abstractNum w:abstractNumId="359">
    <w:nsid w:val="059B880F"/>
    <w:multiLevelType w:val="singleLevel"/>
    <w:tmpl w:val="059B880F"/>
    <w:lvl w:ilvl="0" w:tentative="0">
      <w:start w:val="1"/>
      <w:numFmt w:val="decimal"/>
      <w:lvlText w:val="(%1)"/>
      <w:lvlJc w:val="left"/>
      <w:pPr>
        <w:ind w:left="425" w:hanging="425"/>
      </w:pPr>
      <w:rPr>
        <w:rFonts w:hint="default"/>
      </w:rPr>
    </w:lvl>
  </w:abstractNum>
  <w:abstractNum w:abstractNumId="360">
    <w:nsid w:val="059DBB85"/>
    <w:multiLevelType w:val="singleLevel"/>
    <w:tmpl w:val="059DBB85"/>
    <w:lvl w:ilvl="0" w:tentative="0">
      <w:start w:val="1"/>
      <w:numFmt w:val="lowerLetter"/>
      <w:lvlText w:val="%1."/>
      <w:lvlJc w:val="left"/>
      <w:pPr>
        <w:ind w:left="425" w:hanging="425"/>
      </w:pPr>
      <w:rPr>
        <w:rFonts w:hint="default"/>
      </w:rPr>
    </w:lvl>
  </w:abstractNum>
  <w:abstractNum w:abstractNumId="361">
    <w:nsid w:val="05FFB4E3"/>
    <w:multiLevelType w:val="singleLevel"/>
    <w:tmpl w:val="05FFB4E3"/>
    <w:lvl w:ilvl="0" w:tentative="0">
      <w:start w:val="1"/>
      <w:numFmt w:val="decimal"/>
      <w:lvlText w:val="(%1)"/>
      <w:lvlJc w:val="left"/>
      <w:pPr>
        <w:ind w:left="425" w:hanging="425"/>
      </w:pPr>
      <w:rPr>
        <w:rFonts w:hint="default"/>
      </w:rPr>
    </w:lvl>
  </w:abstractNum>
  <w:abstractNum w:abstractNumId="362">
    <w:nsid w:val="06C909A9"/>
    <w:multiLevelType w:val="singleLevel"/>
    <w:tmpl w:val="06C909A9"/>
    <w:lvl w:ilvl="0" w:tentative="0">
      <w:start w:val="1"/>
      <w:numFmt w:val="decimal"/>
      <w:lvlText w:val="%1)"/>
      <w:lvlJc w:val="left"/>
      <w:pPr>
        <w:ind w:left="425" w:hanging="425"/>
      </w:pPr>
      <w:rPr>
        <w:rFonts w:hint="default"/>
      </w:rPr>
    </w:lvl>
  </w:abstractNum>
  <w:abstractNum w:abstractNumId="363">
    <w:nsid w:val="06D4192E"/>
    <w:multiLevelType w:val="singleLevel"/>
    <w:tmpl w:val="06D4192E"/>
    <w:lvl w:ilvl="0" w:tentative="0">
      <w:start w:val="1"/>
      <w:numFmt w:val="lowerLetter"/>
      <w:lvlText w:val="%1."/>
      <w:lvlJc w:val="left"/>
      <w:pPr>
        <w:ind w:left="425" w:hanging="425"/>
      </w:pPr>
      <w:rPr>
        <w:rFonts w:hint="default"/>
      </w:rPr>
    </w:lvl>
  </w:abstractNum>
  <w:abstractNum w:abstractNumId="364">
    <w:nsid w:val="06F2F23B"/>
    <w:multiLevelType w:val="singleLevel"/>
    <w:tmpl w:val="06F2F23B"/>
    <w:lvl w:ilvl="0" w:tentative="0">
      <w:start w:val="1"/>
      <w:numFmt w:val="decimal"/>
      <w:lvlText w:val="%1)"/>
      <w:lvlJc w:val="left"/>
      <w:pPr>
        <w:ind w:left="425" w:hanging="425"/>
      </w:pPr>
      <w:rPr>
        <w:rFonts w:hint="default"/>
      </w:rPr>
    </w:lvl>
  </w:abstractNum>
  <w:abstractNum w:abstractNumId="365">
    <w:nsid w:val="07107CDC"/>
    <w:multiLevelType w:val="singleLevel"/>
    <w:tmpl w:val="07107CDC"/>
    <w:lvl w:ilvl="0" w:tentative="0">
      <w:start w:val="1"/>
      <w:numFmt w:val="decimal"/>
      <w:lvlText w:val="(%1)"/>
      <w:lvlJc w:val="left"/>
      <w:pPr>
        <w:ind w:left="425" w:hanging="425"/>
      </w:pPr>
      <w:rPr>
        <w:rFonts w:hint="default"/>
      </w:rPr>
    </w:lvl>
  </w:abstractNum>
  <w:abstractNum w:abstractNumId="366">
    <w:nsid w:val="0733F8B1"/>
    <w:multiLevelType w:val="singleLevel"/>
    <w:tmpl w:val="0733F8B1"/>
    <w:lvl w:ilvl="0" w:tentative="0">
      <w:start w:val="1"/>
      <w:numFmt w:val="decimal"/>
      <w:suff w:val="nothing"/>
      <w:lvlText w:val="%1．"/>
      <w:lvlJc w:val="left"/>
      <w:pPr>
        <w:ind w:left="0" w:firstLine="400"/>
      </w:pPr>
      <w:rPr>
        <w:rFonts w:hint="default"/>
      </w:rPr>
    </w:lvl>
  </w:abstractNum>
  <w:abstractNum w:abstractNumId="367">
    <w:nsid w:val="076A0C30"/>
    <w:multiLevelType w:val="multilevel"/>
    <w:tmpl w:val="076A0C30"/>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68">
    <w:nsid w:val="083CF33C"/>
    <w:multiLevelType w:val="singleLevel"/>
    <w:tmpl w:val="083CF33C"/>
    <w:lvl w:ilvl="0" w:tentative="0">
      <w:start w:val="1"/>
      <w:numFmt w:val="decimal"/>
      <w:lvlText w:val="(%1)"/>
      <w:lvlJc w:val="left"/>
      <w:pPr>
        <w:ind w:left="425" w:hanging="425"/>
      </w:pPr>
      <w:rPr>
        <w:rFonts w:hint="default"/>
      </w:rPr>
    </w:lvl>
  </w:abstractNum>
  <w:abstractNum w:abstractNumId="369">
    <w:nsid w:val="087EB39B"/>
    <w:multiLevelType w:val="singleLevel"/>
    <w:tmpl w:val="087EB39B"/>
    <w:lvl w:ilvl="0" w:tentative="0">
      <w:start w:val="1"/>
      <w:numFmt w:val="decimal"/>
      <w:lvlText w:val="(%1)"/>
      <w:lvlJc w:val="left"/>
      <w:pPr>
        <w:ind w:left="425" w:hanging="425"/>
      </w:pPr>
      <w:rPr>
        <w:rFonts w:hint="default"/>
      </w:rPr>
    </w:lvl>
  </w:abstractNum>
  <w:abstractNum w:abstractNumId="370">
    <w:nsid w:val="0884F3F8"/>
    <w:multiLevelType w:val="singleLevel"/>
    <w:tmpl w:val="0884F3F8"/>
    <w:lvl w:ilvl="0" w:tentative="0">
      <w:start w:val="1"/>
      <w:numFmt w:val="decimal"/>
      <w:lvlText w:val="(%1)"/>
      <w:lvlJc w:val="left"/>
      <w:pPr>
        <w:ind w:left="425" w:hanging="425"/>
      </w:pPr>
      <w:rPr>
        <w:rFonts w:hint="default"/>
      </w:rPr>
    </w:lvl>
  </w:abstractNum>
  <w:abstractNum w:abstractNumId="371">
    <w:nsid w:val="08C6473A"/>
    <w:multiLevelType w:val="singleLevel"/>
    <w:tmpl w:val="08C6473A"/>
    <w:lvl w:ilvl="0" w:tentative="0">
      <w:start w:val="1"/>
      <w:numFmt w:val="decimal"/>
      <w:lvlText w:val="%1."/>
      <w:lvlJc w:val="left"/>
      <w:pPr>
        <w:ind w:left="425" w:hanging="425"/>
      </w:pPr>
      <w:rPr>
        <w:rFonts w:hint="default"/>
      </w:rPr>
    </w:lvl>
  </w:abstractNum>
  <w:abstractNum w:abstractNumId="372">
    <w:nsid w:val="0905478C"/>
    <w:multiLevelType w:val="singleLevel"/>
    <w:tmpl w:val="0905478C"/>
    <w:lvl w:ilvl="0" w:tentative="0">
      <w:start w:val="1"/>
      <w:numFmt w:val="decimal"/>
      <w:lvlText w:val="%1)"/>
      <w:lvlJc w:val="left"/>
      <w:pPr>
        <w:ind w:left="425" w:hanging="425"/>
      </w:pPr>
      <w:rPr>
        <w:rFonts w:hint="default"/>
      </w:rPr>
    </w:lvl>
  </w:abstractNum>
  <w:abstractNum w:abstractNumId="373">
    <w:nsid w:val="094B98C8"/>
    <w:multiLevelType w:val="multilevel"/>
    <w:tmpl w:val="094B98C8"/>
    <w:lvl w:ilvl="0" w:tentative="0">
      <w:start w:val="1"/>
      <w:numFmt w:val="decimal"/>
      <w:suff w:val="space"/>
      <w:lvlText w:val="(%1)"/>
      <w:lvlJc w:val="left"/>
      <w:pPr>
        <w:ind w:left="0" w:firstLine="0"/>
      </w:pPr>
      <w:rPr>
        <w:rFonts w:hint="default" w:ascii="宋体" w:hAnsi="宋体" w:eastAsia="宋体" w:cs="宋体"/>
        <w:b w:val="0"/>
        <w:bCs w:val="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74">
    <w:nsid w:val="09EB04FE"/>
    <w:multiLevelType w:val="singleLevel"/>
    <w:tmpl w:val="09EB04FE"/>
    <w:lvl w:ilvl="0" w:tentative="0">
      <w:start w:val="1"/>
      <w:numFmt w:val="decimal"/>
      <w:lvlText w:val="(%1)"/>
      <w:lvlJc w:val="left"/>
      <w:pPr>
        <w:ind w:left="425" w:hanging="425"/>
      </w:pPr>
      <w:rPr>
        <w:rFonts w:hint="default"/>
      </w:rPr>
    </w:lvl>
  </w:abstractNum>
  <w:abstractNum w:abstractNumId="375">
    <w:nsid w:val="0A0AFEA9"/>
    <w:multiLevelType w:val="singleLevel"/>
    <w:tmpl w:val="0A0AFEA9"/>
    <w:lvl w:ilvl="0" w:tentative="0">
      <w:start w:val="1"/>
      <w:numFmt w:val="decimal"/>
      <w:lvlText w:val="(%1)"/>
      <w:lvlJc w:val="left"/>
      <w:pPr>
        <w:ind w:left="425" w:hanging="425"/>
      </w:pPr>
      <w:rPr>
        <w:rFonts w:hint="default"/>
      </w:rPr>
    </w:lvl>
  </w:abstractNum>
  <w:abstractNum w:abstractNumId="376">
    <w:nsid w:val="0A9B9610"/>
    <w:multiLevelType w:val="singleLevel"/>
    <w:tmpl w:val="0A9B9610"/>
    <w:lvl w:ilvl="0" w:tentative="0">
      <w:start w:val="1"/>
      <w:numFmt w:val="decimal"/>
      <w:lvlText w:val="(%1)"/>
      <w:lvlJc w:val="left"/>
      <w:pPr>
        <w:ind w:left="425" w:hanging="425"/>
      </w:pPr>
      <w:rPr>
        <w:rFonts w:hint="default"/>
      </w:rPr>
    </w:lvl>
  </w:abstractNum>
  <w:abstractNum w:abstractNumId="377">
    <w:nsid w:val="0AA65CA3"/>
    <w:multiLevelType w:val="singleLevel"/>
    <w:tmpl w:val="0AA65CA3"/>
    <w:lvl w:ilvl="0" w:tentative="0">
      <w:start w:val="1"/>
      <w:numFmt w:val="decimal"/>
      <w:lvlText w:val="(%1)"/>
      <w:lvlJc w:val="left"/>
      <w:pPr>
        <w:ind w:left="425" w:hanging="425"/>
      </w:pPr>
      <w:rPr>
        <w:rFonts w:hint="default"/>
      </w:rPr>
    </w:lvl>
  </w:abstractNum>
  <w:abstractNum w:abstractNumId="378">
    <w:nsid w:val="0AB168D0"/>
    <w:multiLevelType w:val="singleLevel"/>
    <w:tmpl w:val="0AB168D0"/>
    <w:lvl w:ilvl="0" w:tentative="0">
      <w:start w:val="1"/>
      <w:numFmt w:val="decimal"/>
      <w:lvlText w:val="(%1)"/>
      <w:lvlJc w:val="left"/>
      <w:pPr>
        <w:ind w:left="425" w:hanging="425"/>
      </w:pPr>
      <w:rPr>
        <w:rFonts w:hint="default"/>
      </w:rPr>
    </w:lvl>
  </w:abstractNum>
  <w:abstractNum w:abstractNumId="379">
    <w:nsid w:val="0B13696B"/>
    <w:multiLevelType w:val="singleLevel"/>
    <w:tmpl w:val="0B13696B"/>
    <w:lvl w:ilvl="0" w:tentative="0">
      <w:start w:val="1"/>
      <w:numFmt w:val="decimal"/>
      <w:lvlText w:val="%1."/>
      <w:lvlJc w:val="left"/>
      <w:pPr>
        <w:ind w:left="425" w:hanging="425"/>
      </w:pPr>
      <w:rPr>
        <w:rFonts w:hint="default"/>
      </w:rPr>
    </w:lvl>
  </w:abstractNum>
  <w:abstractNum w:abstractNumId="380">
    <w:nsid w:val="0B3D3699"/>
    <w:multiLevelType w:val="singleLevel"/>
    <w:tmpl w:val="0B3D3699"/>
    <w:lvl w:ilvl="0" w:tentative="0">
      <w:start w:val="1"/>
      <w:numFmt w:val="decimal"/>
      <w:lvlText w:val="%1)"/>
      <w:lvlJc w:val="left"/>
      <w:pPr>
        <w:ind w:left="425" w:hanging="425"/>
      </w:pPr>
      <w:rPr>
        <w:rFonts w:hint="default"/>
      </w:rPr>
    </w:lvl>
  </w:abstractNum>
  <w:abstractNum w:abstractNumId="381">
    <w:nsid w:val="0BDA50B9"/>
    <w:multiLevelType w:val="singleLevel"/>
    <w:tmpl w:val="0BDA50B9"/>
    <w:lvl w:ilvl="0" w:tentative="0">
      <w:start w:val="1"/>
      <w:numFmt w:val="decimal"/>
      <w:lvlText w:val="%1)"/>
      <w:lvlJc w:val="left"/>
      <w:pPr>
        <w:ind w:left="425" w:hanging="425"/>
      </w:pPr>
      <w:rPr>
        <w:rFonts w:hint="default"/>
      </w:rPr>
    </w:lvl>
  </w:abstractNum>
  <w:abstractNum w:abstractNumId="382">
    <w:nsid w:val="0CE32D4F"/>
    <w:multiLevelType w:val="singleLevel"/>
    <w:tmpl w:val="0CE32D4F"/>
    <w:lvl w:ilvl="0" w:tentative="0">
      <w:start w:val="1"/>
      <w:numFmt w:val="decimal"/>
      <w:suff w:val="nothing"/>
      <w:lvlText w:val="%1．"/>
      <w:lvlJc w:val="left"/>
      <w:pPr>
        <w:ind w:left="0" w:firstLine="400"/>
      </w:pPr>
      <w:rPr>
        <w:rFonts w:hint="default"/>
      </w:rPr>
    </w:lvl>
  </w:abstractNum>
  <w:abstractNum w:abstractNumId="383">
    <w:nsid w:val="0D48AD05"/>
    <w:multiLevelType w:val="singleLevel"/>
    <w:tmpl w:val="0D48AD05"/>
    <w:lvl w:ilvl="0" w:tentative="0">
      <w:start w:val="1"/>
      <w:numFmt w:val="decimal"/>
      <w:lvlText w:val="%1)"/>
      <w:lvlJc w:val="left"/>
      <w:pPr>
        <w:ind w:left="425" w:hanging="425"/>
      </w:pPr>
      <w:rPr>
        <w:rFonts w:hint="default"/>
      </w:rPr>
    </w:lvl>
  </w:abstractNum>
  <w:abstractNum w:abstractNumId="384">
    <w:nsid w:val="0DC9281B"/>
    <w:multiLevelType w:val="singleLevel"/>
    <w:tmpl w:val="0DC9281B"/>
    <w:lvl w:ilvl="0" w:tentative="0">
      <w:start w:val="1"/>
      <w:numFmt w:val="decimal"/>
      <w:lvlText w:val="%1)"/>
      <w:lvlJc w:val="left"/>
      <w:pPr>
        <w:ind w:left="425" w:hanging="425"/>
      </w:pPr>
      <w:rPr>
        <w:rFonts w:hint="default"/>
      </w:rPr>
    </w:lvl>
  </w:abstractNum>
  <w:abstractNum w:abstractNumId="385">
    <w:nsid w:val="0E1619BA"/>
    <w:multiLevelType w:val="singleLevel"/>
    <w:tmpl w:val="0E1619BA"/>
    <w:lvl w:ilvl="0" w:tentative="0">
      <w:start w:val="1"/>
      <w:numFmt w:val="decimal"/>
      <w:lvlText w:val="%1)"/>
      <w:lvlJc w:val="left"/>
      <w:pPr>
        <w:ind w:left="425" w:hanging="425"/>
      </w:pPr>
      <w:rPr>
        <w:rFonts w:hint="default"/>
      </w:rPr>
    </w:lvl>
  </w:abstractNum>
  <w:abstractNum w:abstractNumId="386">
    <w:nsid w:val="0ECB79E1"/>
    <w:multiLevelType w:val="singleLevel"/>
    <w:tmpl w:val="0ECB79E1"/>
    <w:lvl w:ilvl="0" w:tentative="0">
      <w:start w:val="1"/>
      <w:numFmt w:val="decimal"/>
      <w:lvlText w:val="%1)"/>
      <w:lvlJc w:val="left"/>
      <w:pPr>
        <w:ind w:left="425" w:hanging="425"/>
      </w:pPr>
      <w:rPr>
        <w:rFonts w:hint="default"/>
      </w:rPr>
    </w:lvl>
  </w:abstractNum>
  <w:abstractNum w:abstractNumId="387">
    <w:nsid w:val="0F290967"/>
    <w:multiLevelType w:val="singleLevel"/>
    <w:tmpl w:val="0F290967"/>
    <w:lvl w:ilvl="0" w:tentative="0">
      <w:start w:val="1"/>
      <w:numFmt w:val="decimal"/>
      <w:lvlText w:val="%1)"/>
      <w:lvlJc w:val="left"/>
      <w:pPr>
        <w:ind w:left="425" w:hanging="425"/>
      </w:pPr>
      <w:rPr>
        <w:rFonts w:hint="default"/>
      </w:rPr>
    </w:lvl>
  </w:abstractNum>
  <w:abstractNum w:abstractNumId="388">
    <w:nsid w:val="0F6CD69C"/>
    <w:multiLevelType w:val="singleLevel"/>
    <w:tmpl w:val="0F6CD69C"/>
    <w:lvl w:ilvl="0" w:tentative="0">
      <w:start w:val="1"/>
      <w:numFmt w:val="decimal"/>
      <w:suff w:val="nothing"/>
      <w:lvlText w:val="%1．"/>
      <w:lvlJc w:val="left"/>
      <w:pPr>
        <w:ind w:left="0" w:firstLine="400"/>
      </w:pPr>
      <w:rPr>
        <w:rFonts w:hint="default"/>
      </w:rPr>
    </w:lvl>
  </w:abstractNum>
  <w:abstractNum w:abstractNumId="389">
    <w:nsid w:val="0FF3D298"/>
    <w:multiLevelType w:val="singleLevel"/>
    <w:tmpl w:val="0FF3D298"/>
    <w:lvl w:ilvl="0" w:tentative="0">
      <w:start w:val="1"/>
      <w:numFmt w:val="decimal"/>
      <w:suff w:val="nothing"/>
      <w:lvlText w:val="%1．"/>
      <w:lvlJc w:val="left"/>
      <w:pPr>
        <w:ind w:left="0" w:firstLine="400"/>
      </w:pPr>
      <w:rPr>
        <w:rFonts w:hint="default"/>
      </w:rPr>
    </w:lvl>
  </w:abstractNum>
  <w:abstractNum w:abstractNumId="390">
    <w:nsid w:val="11C4A929"/>
    <w:multiLevelType w:val="singleLevel"/>
    <w:tmpl w:val="11C4A929"/>
    <w:lvl w:ilvl="0" w:tentative="0">
      <w:start w:val="1"/>
      <w:numFmt w:val="decimal"/>
      <w:lvlText w:val="(%1)"/>
      <w:lvlJc w:val="left"/>
      <w:pPr>
        <w:ind w:left="425" w:hanging="425"/>
      </w:pPr>
      <w:rPr>
        <w:rFonts w:hint="default"/>
      </w:rPr>
    </w:lvl>
  </w:abstractNum>
  <w:abstractNum w:abstractNumId="391">
    <w:nsid w:val="11D3120F"/>
    <w:multiLevelType w:val="singleLevel"/>
    <w:tmpl w:val="11D3120F"/>
    <w:lvl w:ilvl="0" w:tentative="0">
      <w:start w:val="1"/>
      <w:numFmt w:val="decimal"/>
      <w:lvlText w:val="%1)"/>
      <w:lvlJc w:val="left"/>
      <w:pPr>
        <w:ind w:left="425" w:hanging="425"/>
      </w:pPr>
      <w:rPr>
        <w:rFonts w:hint="default"/>
      </w:rPr>
    </w:lvl>
  </w:abstractNum>
  <w:abstractNum w:abstractNumId="392">
    <w:nsid w:val="11E55DC0"/>
    <w:multiLevelType w:val="singleLevel"/>
    <w:tmpl w:val="11E55DC0"/>
    <w:lvl w:ilvl="0" w:tentative="0">
      <w:start w:val="1"/>
      <w:numFmt w:val="decimal"/>
      <w:lvlText w:val="(%1)"/>
      <w:lvlJc w:val="left"/>
      <w:pPr>
        <w:ind w:left="425" w:hanging="425"/>
      </w:pPr>
      <w:rPr>
        <w:rFonts w:hint="default"/>
      </w:rPr>
    </w:lvl>
  </w:abstractNum>
  <w:abstractNum w:abstractNumId="393">
    <w:nsid w:val="11EDEC3D"/>
    <w:multiLevelType w:val="singleLevel"/>
    <w:tmpl w:val="11EDEC3D"/>
    <w:lvl w:ilvl="0" w:tentative="0">
      <w:start w:val="1"/>
      <w:numFmt w:val="decimal"/>
      <w:lvlText w:val="(%1)"/>
      <w:lvlJc w:val="left"/>
      <w:pPr>
        <w:ind w:left="425" w:hanging="425"/>
      </w:pPr>
      <w:rPr>
        <w:rFonts w:hint="default"/>
      </w:rPr>
    </w:lvl>
  </w:abstractNum>
  <w:abstractNum w:abstractNumId="394">
    <w:nsid w:val="1280835A"/>
    <w:multiLevelType w:val="singleLevel"/>
    <w:tmpl w:val="1280835A"/>
    <w:lvl w:ilvl="0" w:tentative="0">
      <w:start w:val="1"/>
      <w:numFmt w:val="decimalEnclosedCircleChinese"/>
      <w:suff w:val="nothing"/>
      <w:lvlText w:val="%1　"/>
      <w:lvlJc w:val="left"/>
      <w:pPr>
        <w:ind w:left="0" w:firstLine="400"/>
      </w:pPr>
      <w:rPr>
        <w:rFonts w:hint="eastAsia"/>
      </w:rPr>
    </w:lvl>
  </w:abstractNum>
  <w:abstractNum w:abstractNumId="395">
    <w:nsid w:val="12B483DE"/>
    <w:multiLevelType w:val="singleLevel"/>
    <w:tmpl w:val="12B483DE"/>
    <w:lvl w:ilvl="0" w:tentative="0">
      <w:start w:val="1"/>
      <w:numFmt w:val="decimal"/>
      <w:lvlText w:val="(%1)"/>
      <w:lvlJc w:val="left"/>
      <w:pPr>
        <w:ind w:left="425" w:hanging="425"/>
      </w:pPr>
      <w:rPr>
        <w:rFonts w:hint="default"/>
      </w:rPr>
    </w:lvl>
  </w:abstractNum>
  <w:abstractNum w:abstractNumId="396">
    <w:nsid w:val="12B553FD"/>
    <w:multiLevelType w:val="singleLevel"/>
    <w:tmpl w:val="12B553FD"/>
    <w:lvl w:ilvl="0" w:tentative="0">
      <w:start w:val="1"/>
      <w:numFmt w:val="decimal"/>
      <w:lvlText w:val="%1)"/>
      <w:lvlJc w:val="left"/>
      <w:pPr>
        <w:ind w:left="425" w:hanging="425"/>
      </w:pPr>
      <w:rPr>
        <w:rFonts w:hint="default"/>
      </w:rPr>
    </w:lvl>
  </w:abstractNum>
  <w:abstractNum w:abstractNumId="397">
    <w:nsid w:val="134041F5"/>
    <w:multiLevelType w:val="singleLevel"/>
    <w:tmpl w:val="134041F5"/>
    <w:lvl w:ilvl="0" w:tentative="0">
      <w:start w:val="1"/>
      <w:numFmt w:val="decimal"/>
      <w:lvlText w:val="%1)"/>
      <w:lvlJc w:val="left"/>
      <w:pPr>
        <w:ind w:left="425" w:hanging="425"/>
      </w:pPr>
      <w:rPr>
        <w:rFonts w:hint="default"/>
      </w:rPr>
    </w:lvl>
  </w:abstractNum>
  <w:abstractNum w:abstractNumId="398">
    <w:nsid w:val="145FAF09"/>
    <w:multiLevelType w:val="singleLevel"/>
    <w:tmpl w:val="145FAF09"/>
    <w:lvl w:ilvl="0" w:tentative="0">
      <w:start w:val="1"/>
      <w:numFmt w:val="decimal"/>
      <w:lvlText w:val="%1)"/>
      <w:lvlJc w:val="left"/>
      <w:pPr>
        <w:ind w:left="425" w:hanging="425"/>
      </w:pPr>
      <w:rPr>
        <w:rFonts w:hint="default"/>
      </w:rPr>
    </w:lvl>
  </w:abstractNum>
  <w:abstractNum w:abstractNumId="399">
    <w:nsid w:val="15C497E0"/>
    <w:multiLevelType w:val="singleLevel"/>
    <w:tmpl w:val="15C497E0"/>
    <w:lvl w:ilvl="0" w:tentative="0">
      <w:start w:val="1"/>
      <w:numFmt w:val="decimal"/>
      <w:suff w:val="nothing"/>
      <w:lvlText w:val="%1．"/>
      <w:lvlJc w:val="left"/>
      <w:pPr>
        <w:ind w:left="0" w:firstLine="400"/>
      </w:pPr>
      <w:rPr>
        <w:rFonts w:hint="default"/>
      </w:rPr>
    </w:lvl>
  </w:abstractNum>
  <w:abstractNum w:abstractNumId="400">
    <w:nsid w:val="15E4B47B"/>
    <w:multiLevelType w:val="singleLevel"/>
    <w:tmpl w:val="15E4B47B"/>
    <w:lvl w:ilvl="0" w:tentative="0">
      <w:start w:val="1"/>
      <w:numFmt w:val="decimal"/>
      <w:lvlText w:val="(%1)"/>
      <w:lvlJc w:val="left"/>
      <w:pPr>
        <w:ind w:left="425" w:hanging="425"/>
      </w:pPr>
      <w:rPr>
        <w:rFonts w:hint="default"/>
      </w:rPr>
    </w:lvl>
  </w:abstractNum>
  <w:abstractNum w:abstractNumId="401">
    <w:nsid w:val="16C2E589"/>
    <w:multiLevelType w:val="singleLevel"/>
    <w:tmpl w:val="16C2E589"/>
    <w:lvl w:ilvl="0" w:tentative="0">
      <w:start w:val="1"/>
      <w:numFmt w:val="decimal"/>
      <w:suff w:val="nothing"/>
      <w:lvlText w:val="%1．"/>
      <w:lvlJc w:val="left"/>
      <w:pPr>
        <w:ind w:left="0" w:firstLine="400"/>
      </w:pPr>
      <w:rPr>
        <w:rFonts w:hint="default"/>
      </w:rPr>
    </w:lvl>
  </w:abstractNum>
  <w:abstractNum w:abstractNumId="402">
    <w:nsid w:val="171A319C"/>
    <w:multiLevelType w:val="singleLevel"/>
    <w:tmpl w:val="171A319C"/>
    <w:lvl w:ilvl="0" w:tentative="0">
      <w:start w:val="1"/>
      <w:numFmt w:val="decimal"/>
      <w:lvlText w:val="%1)"/>
      <w:lvlJc w:val="left"/>
      <w:pPr>
        <w:ind w:left="425" w:hanging="425"/>
      </w:pPr>
      <w:rPr>
        <w:rFonts w:hint="default"/>
      </w:rPr>
    </w:lvl>
  </w:abstractNum>
  <w:abstractNum w:abstractNumId="403">
    <w:nsid w:val="17746EE0"/>
    <w:multiLevelType w:val="singleLevel"/>
    <w:tmpl w:val="17746EE0"/>
    <w:lvl w:ilvl="0" w:tentative="0">
      <w:start w:val="1"/>
      <w:numFmt w:val="decimal"/>
      <w:lvlText w:val="(%1)"/>
      <w:lvlJc w:val="left"/>
      <w:pPr>
        <w:ind w:left="425" w:hanging="425"/>
      </w:pPr>
      <w:rPr>
        <w:rFonts w:hint="default"/>
      </w:rPr>
    </w:lvl>
  </w:abstractNum>
  <w:abstractNum w:abstractNumId="404">
    <w:nsid w:val="17846C8C"/>
    <w:multiLevelType w:val="singleLevel"/>
    <w:tmpl w:val="17846C8C"/>
    <w:lvl w:ilvl="0" w:tentative="0">
      <w:start w:val="1"/>
      <w:numFmt w:val="decimal"/>
      <w:lvlText w:val="(%1)"/>
      <w:lvlJc w:val="left"/>
      <w:pPr>
        <w:ind w:left="425" w:hanging="425"/>
      </w:pPr>
      <w:rPr>
        <w:rFonts w:hint="default"/>
      </w:rPr>
    </w:lvl>
  </w:abstractNum>
  <w:abstractNum w:abstractNumId="405">
    <w:nsid w:val="18804070"/>
    <w:multiLevelType w:val="singleLevel"/>
    <w:tmpl w:val="18804070"/>
    <w:lvl w:ilvl="0" w:tentative="0">
      <w:start w:val="1"/>
      <w:numFmt w:val="decimal"/>
      <w:lvlText w:val="%1)"/>
      <w:lvlJc w:val="left"/>
      <w:pPr>
        <w:ind w:left="425" w:hanging="425"/>
      </w:pPr>
      <w:rPr>
        <w:rFonts w:hint="default"/>
      </w:rPr>
    </w:lvl>
  </w:abstractNum>
  <w:abstractNum w:abstractNumId="406">
    <w:nsid w:val="18E0C955"/>
    <w:multiLevelType w:val="singleLevel"/>
    <w:tmpl w:val="18E0C955"/>
    <w:lvl w:ilvl="0" w:tentative="0">
      <w:start w:val="1"/>
      <w:numFmt w:val="lowerLetter"/>
      <w:lvlText w:val="%1."/>
      <w:lvlJc w:val="left"/>
      <w:pPr>
        <w:ind w:left="425" w:hanging="425"/>
      </w:pPr>
      <w:rPr>
        <w:rFonts w:hint="default"/>
      </w:rPr>
    </w:lvl>
  </w:abstractNum>
  <w:abstractNum w:abstractNumId="407">
    <w:nsid w:val="193D6EF8"/>
    <w:multiLevelType w:val="multilevel"/>
    <w:tmpl w:val="193D6EF8"/>
    <w:lvl w:ilvl="0" w:tentative="0">
      <w:start w:val="1"/>
      <w:numFmt w:val="decimal"/>
      <w:suff w:val="nothing"/>
      <w:lvlText w:val="%1）"/>
      <w:lvlJc w:val="left"/>
      <w:pPr>
        <w:ind w:left="0" w:firstLine="480"/>
      </w:pPr>
      <w:rPr>
        <w:rFonts w:hint="default"/>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408">
    <w:nsid w:val="198335BB"/>
    <w:multiLevelType w:val="singleLevel"/>
    <w:tmpl w:val="198335BB"/>
    <w:lvl w:ilvl="0" w:tentative="0">
      <w:start w:val="1"/>
      <w:numFmt w:val="decimal"/>
      <w:lvlText w:val="%1)"/>
      <w:lvlJc w:val="left"/>
      <w:pPr>
        <w:ind w:left="425" w:hanging="425"/>
      </w:pPr>
      <w:rPr>
        <w:rFonts w:hint="default"/>
      </w:rPr>
    </w:lvl>
  </w:abstractNum>
  <w:abstractNum w:abstractNumId="409">
    <w:nsid w:val="19EB298C"/>
    <w:multiLevelType w:val="singleLevel"/>
    <w:tmpl w:val="19EB298C"/>
    <w:lvl w:ilvl="0" w:tentative="0">
      <w:start w:val="1"/>
      <w:numFmt w:val="lowerLetter"/>
      <w:lvlText w:val="%1."/>
      <w:lvlJc w:val="left"/>
      <w:pPr>
        <w:ind w:left="425" w:hanging="425"/>
      </w:pPr>
      <w:rPr>
        <w:rFonts w:hint="default"/>
      </w:rPr>
    </w:lvl>
  </w:abstractNum>
  <w:abstractNum w:abstractNumId="410">
    <w:nsid w:val="1A4C426B"/>
    <w:multiLevelType w:val="singleLevel"/>
    <w:tmpl w:val="1A4C426B"/>
    <w:lvl w:ilvl="0" w:tentative="0">
      <w:start w:val="1"/>
      <w:numFmt w:val="decimal"/>
      <w:suff w:val="nothing"/>
      <w:lvlText w:val="%1．"/>
      <w:lvlJc w:val="left"/>
      <w:pPr>
        <w:ind w:left="0" w:firstLine="400"/>
      </w:pPr>
      <w:rPr>
        <w:rFonts w:hint="default"/>
      </w:rPr>
    </w:lvl>
  </w:abstractNum>
  <w:abstractNum w:abstractNumId="411">
    <w:nsid w:val="1A8767DB"/>
    <w:multiLevelType w:val="singleLevel"/>
    <w:tmpl w:val="1A8767DB"/>
    <w:lvl w:ilvl="0" w:tentative="0">
      <w:start w:val="1"/>
      <w:numFmt w:val="lowerLetter"/>
      <w:lvlText w:val="%1."/>
      <w:lvlJc w:val="left"/>
      <w:pPr>
        <w:ind w:left="425" w:hanging="425"/>
      </w:pPr>
      <w:rPr>
        <w:rFonts w:hint="default"/>
      </w:rPr>
    </w:lvl>
  </w:abstractNum>
  <w:abstractNum w:abstractNumId="412">
    <w:nsid w:val="1AE7EE9C"/>
    <w:multiLevelType w:val="singleLevel"/>
    <w:tmpl w:val="1AE7EE9C"/>
    <w:lvl w:ilvl="0" w:tentative="0">
      <w:start w:val="1"/>
      <w:numFmt w:val="decimal"/>
      <w:lvlText w:val="%1)"/>
      <w:lvlJc w:val="left"/>
      <w:pPr>
        <w:ind w:left="425" w:hanging="425"/>
      </w:pPr>
      <w:rPr>
        <w:rFonts w:hint="default"/>
      </w:rPr>
    </w:lvl>
  </w:abstractNum>
  <w:abstractNum w:abstractNumId="413">
    <w:nsid w:val="1AFDF4BE"/>
    <w:multiLevelType w:val="singleLevel"/>
    <w:tmpl w:val="1AFDF4BE"/>
    <w:lvl w:ilvl="0" w:tentative="0">
      <w:start w:val="1"/>
      <w:numFmt w:val="decimal"/>
      <w:lvlText w:val="(%1)"/>
      <w:lvlJc w:val="left"/>
      <w:pPr>
        <w:ind w:left="425" w:hanging="425"/>
      </w:pPr>
      <w:rPr>
        <w:rFonts w:hint="default"/>
      </w:rPr>
    </w:lvl>
  </w:abstractNum>
  <w:abstractNum w:abstractNumId="414">
    <w:nsid w:val="1BE7D2E2"/>
    <w:multiLevelType w:val="singleLevel"/>
    <w:tmpl w:val="1BE7D2E2"/>
    <w:lvl w:ilvl="0" w:tentative="0">
      <w:start w:val="1"/>
      <w:numFmt w:val="decimal"/>
      <w:suff w:val="space"/>
      <w:lvlText w:val="(%1)"/>
      <w:lvlJc w:val="left"/>
      <w:pPr>
        <w:ind w:left="454" w:leftChars="0" w:hanging="454" w:firstLineChars="0"/>
      </w:pPr>
      <w:rPr>
        <w:rFonts w:hint="default"/>
      </w:rPr>
    </w:lvl>
  </w:abstractNum>
  <w:abstractNum w:abstractNumId="415">
    <w:nsid w:val="1C2C6A62"/>
    <w:multiLevelType w:val="singleLevel"/>
    <w:tmpl w:val="1C2C6A62"/>
    <w:lvl w:ilvl="0" w:tentative="0">
      <w:start w:val="1"/>
      <w:numFmt w:val="decimal"/>
      <w:lvlText w:val="(%1)"/>
      <w:lvlJc w:val="left"/>
      <w:pPr>
        <w:ind w:left="425" w:hanging="425"/>
      </w:pPr>
      <w:rPr>
        <w:rFonts w:hint="default"/>
      </w:rPr>
    </w:lvl>
  </w:abstractNum>
  <w:abstractNum w:abstractNumId="416">
    <w:nsid w:val="1D7F83A0"/>
    <w:multiLevelType w:val="singleLevel"/>
    <w:tmpl w:val="1D7F83A0"/>
    <w:lvl w:ilvl="0" w:tentative="0">
      <w:start w:val="1"/>
      <w:numFmt w:val="decimal"/>
      <w:lvlText w:val="(%1)"/>
      <w:lvlJc w:val="left"/>
      <w:pPr>
        <w:ind w:left="425" w:hanging="425"/>
      </w:pPr>
      <w:rPr>
        <w:rFonts w:hint="default"/>
      </w:rPr>
    </w:lvl>
  </w:abstractNum>
  <w:abstractNum w:abstractNumId="417">
    <w:nsid w:val="1D8CBD40"/>
    <w:multiLevelType w:val="singleLevel"/>
    <w:tmpl w:val="1D8CBD40"/>
    <w:lvl w:ilvl="0" w:tentative="0">
      <w:start w:val="1"/>
      <w:numFmt w:val="decimal"/>
      <w:lvlText w:val="(%1)"/>
      <w:lvlJc w:val="left"/>
      <w:pPr>
        <w:ind w:left="425" w:hanging="425"/>
      </w:pPr>
      <w:rPr>
        <w:rFonts w:hint="default"/>
      </w:rPr>
    </w:lvl>
  </w:abstractNum>
  <w:abstractNum w:abstractNumId="418">
    <w:nsid w:val="1DB24063"/>
    <w:multiLevelType w:val="singleLevel"/>
    <w:tmpl w:val="1DB24063"/>
    <w:lvl w:ilvl="0" w:tentative="0">
      <w:start w:val="1"/>
      <w:numFmt w:val="decimalEnclosedCircleChinese"/>
      <w:suff w:val="nothing"/>
      <w:lvlText w:val="%1　"/>
      <w:lvlJc w:val="left"/>
      <w:pPr>
        <w:ind w:left="0" w:firstLine="400"/>
      </w:pPr>
      <w:rPr>
        <w:rFonts w:hint="eastAsia"/>
      </w:rPr>
    </w:lvl>
  </w:abstractNum>
  <w:abstractNum w:abstractNumId="419">
    <w:nsid w:val="1E11C2EC"/>
    <w:multiLevelType w:val="singleLevel"/>
    <w:tmpl w:val="1E11C2EC"/>
    <w:lvl w:ilvl="0" w:tentative="0">
      <w:start w:val="1"/>
      <w:numFmt w:val="lowerLetter"/>
      <w:lvlText w:val="%1."/>
      <w:lvlJc w:val="left"/>
      <w:pPr>
        <w:ind w:left="425" w:hanging="425"/>
      </w:pPr>
      <w:rPr>
        <w:rFonts w:hint="default"/>
      </w:rPr>
    </w:lvl>
  </w:abstractNum>
  <w:abstractNum w:abstractNumId="420">
    <w:nsid w:val="1EEAA3E2"/>
    <w:multiLevelType w:val="singleLevel"/>
    <w:tmpl w:val="1EEAA3E2"/>
    <w:lvl w:ilvl="0" w:tentative="0">
      <w:start w:val="1"/>
      <w:numFmt w:val="decimal"/>
      <w:lvlText w:val="(%1)"/>
      <w:lvlJc w:val="left"/>
      <w:pPr>
        <w:ind w:left="425" w:hanging="425"/>
      </w:pPr>
      <w:rPr>
        <w:rFonts w:hint="default"/>
      </w:rPr>
    </w:lvl>
  </w:abstractNum>
  <w:abstractNum w:abstractNumId="421">
    <w:nsid w:val="1F39270F"/>
    <w:multiLevelType w:val="singleLevel"/>
    <w:tmpl w:val="1F39270F"/>
    <w:lvl w:ilvl="0" w:tentative="0">
      <w:start w:val="1"/>
      <w:numFmt w:val="decimal"/>
      <w:lvlText w:val="%1)"/>
      <w:lvlJc w:val="left"/>
      <w:pPr>
        <w:ind w:left="425" w:hanging="425"/>
      </w:pPr>
      <w:rPr>
        <w:rFonts w:hint="default"/>
      </w:rPr>
    </w:lvl>
  </w:abstractNum>
  <w:abstractNum w:abstractNumId="422">
    <w:nsid w:val="202D6A1B"/>
    <w:multiLevelType w:val="singleLevel"/>
    <w:tmpl w:val="202D6A1B"/>
    <w:lvl w:ilvl="0" w:tentative="0">
      <w:start w:val="1"/>
      <w:numFmt w:val="decimal"/>
      <w:lvlText w:val="%1)"/>
      <w:lvlJc w:val="left"/>
      <w:pPr>
        <w:ind w:left="425" w:hanging="425"/>
      </w:pPr>
      <w:rPr>
        <w:rFonts w:hint="default"/>
      </w:rPr>
    </w:lvl>
  </w:abstractNum>
  <w:abstractNum w:abstractNumId="423">
    <w:nsid w:val="20A94F8F"/>
    <w:multiLevelType w:val="singleLevel"/>
    <w:tmpl w:val="20A94F8F"/>
    <w:lvl w:ilvl="0" w:tentative="0">
      <w:start w:val="1"/>
      <w:numFmt w:val="decimal"/>
      <w:lvlText w:val="(%1)"/>
      <w:lvlJc w:val="left"/>
      <w:pPr>
        <w:ind w:left="425" w:hanging="425"/>
      </w:pPr>
      <w:rPr>
        <w:rFonts w:hint="default"/>
      </w:rPr>
    </w:lvl>
  </w:abstractNum>
  <w:abstractNum w:abstractNumId="424">
    <w:nsid w:val="20DE3EE8"/>
    <w:multiLevelType w:val="singleLevel"/>
    <w:tmpl w:val="20DE3EE8"/>
    <w:lvl w:ilvl="0" w:tentative="0">
      <w:start w:val="1"/>
      <w:numFmt w:val="decimal"/>
      <w:lvlText w:val="%1)"/>
      <w:lvlJc w:val="left"/>
      <w:pPr>
        <w:ind w:left="425" w:hanging="425"/>
      </w:pPr>
      <w:rPr>
        <w:rFonts w:hint="default"/>
      </w:rPr>
    </w:lvl>
  </w:abstractNum>
  <w:abstractNum w:abstractNumId="425">
    <w:nsid w:val="212983FC"/>
    <w:multiLevelType w:val="singleLevel"/>
    <w:tmpl w:val="212983FC"/>
    <w:lvl w:ilvl="0" w:tentative="0">
      <w:start w:val="1"/>
      <w:numFmt w:val="decimalEnclosedCircleChinese"/>
      <w:suff w:val="nothing"/>
      <w:lvlText w:val="%1　"/>
      <w:lvlJc w:val="left"/>
      <w:pPr>
        <w:ind w:left="0" w:firstLine="400"/>
      </w:pPr>
      <w:rPr>
        <w:rFonts w:hint="eastAsia"/>
      </w:rPr>
    </w:lvl>
  </w:abstractNum>
  <w:abstractNum w:abstractNumId="426">
    <w:nsid w:val="214E30CC"/>
    <w:multiLevelType w:val="singleLevel"/>
    <w:tmpl w:val="214E30CC"/>
    <w:lvl w:ilvl="0" w:tentative="0">
      <w:start w:val="1"/>
      <w:numFmt w:val="lowerLetter"/>
      <w:lvlText w:val="%1."/>
      <w:lvlJc w:val="left"/>
      <w:pPr>
        <w:ind w:left="425" w:hanging="425"/>
      </w:pPr>
      <w:rPr>
        <w:rFonts w:hint="default"/>
      </w:rPr>
    </w:lvl>
  </w:abstractNum>
  <w:abstractNum w:abstractNumId="427">
    <w:nsid w:val="21B01030"/>
    <w:multiLevelType w:val="singleLevel"/>
    <w:tmpl w:val="21B01030"/>
    <w:lvl w:ilvl="0" w:tentative="0">
      <w:start w:val="1"/>
      <w:numFmt w:val="decimal"/>
      <w:lvlText w:val="%1)"/>
      <w:lvlJc w:val="left"/>
      <w:pPr>
        <w:ind w:left="425" w:hanging="425"/>
      </w:pPr>
      <w:rPr>
        <w:rFonts w:hint="default"/>
      </w:rPr>
    </w:lvl>
  </w:abstractNum>
  <w:abstractNum w:abstractNumId="428">
    <w:nsid w:val="21D26775"/>
    <w:multiLevelType w:val="singleLevel"/>
    <w:tmpl w:val="21D26775"/>
    <w:lvl w:ilvl="0" w:tentative="0">
      <w:start w:val="1"/>
      <w:numFmt w:val="decimal"/>
      <w:lvlText w:val="%1)"/>
      <w:lvlJc w:val="left"/>
      <w:pPr>
        <w:ind w:left="425" w:hanging="425"/>
      </w:pPr>
      <w:rPr>
        <w:rFonts w:hint="default"/>
      </w:rPr>
    </w:lvl>
  </w:abstractNum>
  <w:abstractNum w:abstractNumId="429">
    <w:nsid w:val="223A9D70"/>
    <w:multiLevelType w:val="singleLevel"/>
    <w:tmpl w:val="223A9D70"/>
    <w:lvl w:ilvl="0" w:tentative="0">
      <w:start w:val="1"/>
      <w:numFmt w:val="decimal"/>
      <w:lvlText w:val="%1)"/>
      <w:lvlJc w:val="left"/>
      <w:pPr>
        <w:ind w:left="425" w:hanging="425"/>
      </w:pPr>
      <w:rPr>
        <w:rFonts w:hint="default"/>
      </w:rPr>
    </w:lvl>
  </w:abstractNum>
  <w:abstractNum w:abstractNumId="430">
    <w:nsid w:val="2254B30A"/>
    <w:multiLevelType w:val="singleLevel"/>
    <w:tmpl w:val="2254B30A"/>
    <w:lvl w:ilvl="0" w:tentative="0">
      <w:start w:val="1"/>
      <w:numFmt w:val="decimal"/>
      <w:lvlText w:val="(%1)"/>
      <w:lvlJc w:val="left"/>
      <w:pPr>
        <w:ind w:left="425" w:hanging="425"/>
      </w:pPr>
      <w:rPr>
        <w:rFonts w:hint="default"/>
      </w:rPr>
    </w:lvl>
  </w:abstractNum>
  <w:abstractNum w:abstractNumId="431">
    <w:nsid w:val="22A7AAE9"/>
    <w:multiLevelType w:val="singleLevel"/>
    <w:tmpl w:val="22A7AAE9"/>
    <w:lvl w:ilvl="0" w:tentative="0">
      <w:start w:val="1"/>
      <w:numFmt w:val="decimal"/>
      <w:lvlText w:val="%1)"/>
      <w:lvlJc w:val="left"/>
      <w:pPr>
        <w:ind w:left="425" w:hanging="425"/>
      </w:pPr>
      <w:rPr>
        <w:rFonts w:hint="default"/>
      </w:rPr>
    </w:lvl>
  </w:abstractNum>
  <w:abstractNum w:abstractNumId="432">
    <w:nsid w:val="22C743E0"/>
    <w:multiLevelType w:val="singleLevel"/>
    <w:tmpl w:val="22C743E0"/>
    <w:lvl w:ilvl="0" w:tentative="0">
      <w:start w:val="1"/>
      <w:numFmt w:val="decimal"/>
      <w:lvlText w:val="%1)"/>
      <w:lvlJc w:val="left"/>
      <w:pPr>
        <w:ind w:left="425" w:hanging="425"/>
      </w:pPr>
      <w:rPr>
        <w:rFonts w:hint="default"/>
      </w:rPr>
    </w:lvl>
  </w:abstractNum>
  <w:abstractNum w:abstractNumId="433">
    <w:nsid w:val="235CA28D"/>
    <w:multiLevelType w:val="singleLevel"/>
    <w:tmpl w:val="235CA28D"/>
    <w:lvl w:ilvl="0" w:tentative="0">
      <w:start w:val="1"/>
      <w:numFmt w:val="decimal"/>
      <w:lvlText w:val="(%1)"/>
      <w:lvlJc w:val="left"/>
      <w:pPr>
        <w:ind w:left="425" w:hanging="425"/>
      </w:pPr>
      <w:rPr>
        <w:rFonts w:hint="default"/>
      </w:rPr>
    </w:lvl>
  </w:abstractNum>
  <w:abstractNum w:abstractNumId="434">
    <w:nsid w:val="2374F882"/>
    <w:multiLevelType w:val="singleLevel"/>
    <w:tmpl w:val="2374F882"/>
    <w:lvl w:ilvl="0" w:tentative="0">
      <w:start w:val="1"/>
      <w:numFmt w:val="decimal"/>
      <w:lvlText w:val="%1)"/>
      <w:lvlJc w:val="left"/>
      <w:pPr>
        <w:ind w:left="425" w:hanging="425"/>
      </w:pPr>
      <w:rPr>
        <w:rFonts w:hint="default"/>
      </w:rPr>
    </w:lvl>
  </w:abstractNum>
  <w:abstractNum w:abstractNumId="435">
    <w:nsid w:val="23A5281B"/>
    <w:multiLevelType w:val="singleLevel"/>
    <w:tmpl w:val="23A5281B"/>
    <w:lvl w:ilvl="0" w:tentative="0">
      <w:start w:val="1"/>
      <w:numFmt w:val="decimal"/>
      <w:lvlText w:val="(%1)"/>
      <w:lvlJc w:val="left"/>
      <w:pPr>
        <w:ind w:left="425" w:hanging="425"/>
      </w:pPr>
      <w:rPr>
        <w:rFonts w:hint="default"/>
      </w:rPr>
    </w:lvl>
  </w:abstractNum>
  <w:abstractNum w:abstractNumId="436">
    <w:nsid w:val="23ECCAF9"/>
    <w:multiLevelType w:val="singleLevel"/>
    <w:tmpl w:val="23ECCAF9"/>
    <w:lvl w:ilvl="0" w:tentative="0">
      <w:start w:val="1"/>
      <w:numFmt w:val="decimal"/>
      <w:lvlText w:val="(%1)"/>
      <w:lvlJc w:val="left"/>
      <w:pPr>
        <w:ind w:left="425" w:hanging="425"/>
      </w:pPr>
      <w:rPr>
        <w:rFonts w:hint="default"/>
      </w:rPr>
    </w:lvl>
  </w:abstractNum>
  <w:abstractNum w:abstractNumId="437">
    <w:nsid w:val="24686A01"/>
    <w:multiLevelType w:val="singleLevel"/>
    <w:tmpl w:val="24686A01"/>
    <w:lvl w:ilvl="0" w:tentative="0">
      <w:start w:val="1"/>
      <w:numFmt w:val="decimal"/>
      <w:lvlText w:val="(%1)"/>
      <w:lvlJc w:val="left"/>
      <w:pPr>
        <w:ind w:left="425" w:hanging="425"/>
      </w:pPr>
      <w:rPr>
        <w:rFonts w:hint="default"/>
      </w:rPr>
    </w:lvl>
  </w:abstractNum>
  <w:abstractNum w:abstractNumId="438">
    <w:nsid w:val="249E004A"/>
    <w:multiLevelType w:val="singleLevel"/>
    <w:tmpl w:val="249E004A"/>
    <w:lvl w:ilvl="0" w:tentative="0">
      <w:start w:val="1"/>
      <w:numFmt w:val="decimal"/>
      <w:lvlText w:val="(%1)"/>
      <w:lvlJc w:val="left"/>
      <w:pPr>
        <w:ind w:left="425" w:hanging="425"/>
      </w:pPr>
      <w:rPr>
        <w:rFonts w:hint="default"/>
      </w:rPr>
    </w:lvl>
  </w:abstractNum>
  <w:abstractNum w:abstractNumId="439">
    <w:nsid w:val="24D82BFC"/>
    <w:multiLevelType w:val="singleLevel"/>
    <w:tmpl w:val="24D82BFC"/>
    <w:lvl w:ilvl="0" w:tentative="0">
      <w:start w:val="1"/>
      <w:numFmt w:val="decimal"/>
      <w:suff w:val="nothing"/>
      <w:lvlText w:val="（%1）"/>
      <w:lvlJc w:val="left"/>
    </w:lvl>
  </w:abstractNum>
  <w:abstractNum w:abstractNumId="440">
    <w:nsid w:val="2555F316"/>
    <w:multiLevelType w:val="multilevel"/>
    <w:tmpl w:val="2555F316"/>
    <w:lvl w:ilvl="0" w:tentative="0">
      <w:start w:val="1"/>
      <w:numFmt w:val="decimal"/>
      <w:lvlText w:val="%1."/>
      <w:lvlJc w:val="left"/>
      <w:pPr>
        <w:ind w:left="425" w:hanging="425"/>
      </w:pPr>
      <w:rPr>
        <w:rFonts w:hint="default"/>
      </w:rPr>
    </w:lvl>
    <w:lvl w:ilvl="1" w:tentative="0">
      <w:start w:val="1"/>
      <w:numFmt w:val="decimal"/>
      <w:lvlText w:val=""/>
      <w:lvlJc w:val="left"/>
      <w:rPr>
        <w:rFonts w:hint="default"/>
        <w:u w:val="none"/>
      </w:rPr>
    </w:lvl>
    <w:lvl w:ilvl="2" w:tentative="0">
      <w:start w:val="1"/>
      <w:numFmt w:val="decimal"/>
      <w:lvlText w:val=""/>
      <w:lvlJc w:val="left"/>
      <w:rPr>
        <w:rFonts w:hint="default"/>
        <w:u w:val="none"/>
      </w:rPr>
    </w:lvl>
    <w:lvl w:ilvl="3" w:tentative="0">
      <w:start w:val="1"/>
      <w:numFmt w:val="decimal"/>
      <w:lvlText w:val=""/>
      <w:lvlJc w:val="left"/>
      <w:rPr>
        <w:rFonts w:hint="default"/>
        <w:u w:val="none"/>
      </w:rPr>
    </w:lvl>
    <w:lvl w:ilvl="4" w:tentative="0">
      <w:start w:val="1"/>
      <w:numFmt w:val="decimal"/>
      <w:lvlText w:val=""/>
      <w:lvlJc w:val="left"/>
      <w:rPr>
        <w:rFonts w:hint="default"/>
        <w:u w:val="none"/>
      </w:rPr>
    </w:lvl>
    <w:lvl w:ilvl="5" w:tentative="0">
      <w:start w:val="1"/>
      <w:numFmt w:val="decimal"/>
      <w:lvlText w:val=""/>
      <w:lvlJc w:val="left"/>
      <w:rPr>
        <w:rFonts w:hint="default"/>
        <w:u w:val="none"/>
      </w:rPr>
    </w:lvl>
    <w:lvl w:ilvl="6" w:tentative="0">
      <w:start w:val="1"/>
      <w:numFmt w:val="decimal"/>
      <w:lvlText w:val=""/>
      <w:lvlJc w:val="left"/>
      <w:rPr>
        <w:rFonts w:hint="default"/>
        <w:u w:val="none"/>
      </w:rPr>
    </w:lvl>
    <w:lvl w:ilvl="7" w:tentative="0">
      <w:start w:val="1"/>
      <w:numFmt w:val="decimal"/>
      <w:lvlText w:val=""/>
      <w:lvlJc w:val="left"/>
      <w:rPr>
        <w:rFonts w:hint="default"/>
        <w:u w:val="none"/>
      </w:rPr>
    </w:lvl>
    <w:lvl w:ilvl="8" w:tentative="0">
      <w:start w:val="1"/>
      <w:numFmt w:val="decimal"/>
      <w:lvlText w:val=""/>
      <w:lvlJc w:val="left"/>
      <w:rPr>
        <w:rFonts w:hint="default"/>
        <w:u w:val="none"/>
      </w:rPr>
    </w:lvl>
  </w:abstractNum>
  <w:abstractNum w:abstractNumId="441">
    <w:nsid w:val="256A9E1D"/>
    <w:multiLevelType w:val="singleLevel"/>
    <w:tmpl w:val="256A9E1D"/>
    <w:lvl w:ilvl="0" w:tentative="0">
      <w:start w:val="1"/>
      <w:numFmt w:val="decimal"/>
      <w:lvlText w:val="(%1)"/>
      <w:lvlJc w:val="left"/>
      <w:pPr>
        <w:ind w:left="425" w:hanging="425"/>
      </w:pPr>
      <w:rPr>
        <w:rFonts w:hint="default"/>
      </w:rPr>
    </w:lvl>
  </w:abstractNum>
  <w:abstractNum w:abstractNumId="442">
    <w:nsid w:val="2618BE06"/>
    <w:multiLevelType w:val="singleLevel"/>
    <w:tmpl w:val="2618BE06"/>
    <w:lvl w:ilvl="0" w:tentative="0">
      <w:start w:val="1"/>
      <w:numFmt w:val="decimalEnclosedCircleChinese"/>
      <w:suff w:val="nothing"/>
      <w:lvlText w:val="%1　"/>
      <w:lvlJc w:val="left"/>
      <w:pPr>
        <w:ind w:left="0" w:firstLine="400"/>
      </w:pPr>
      <w:rPr>
        <w:rFonts w:hint="eastAsia"/>
        <w:b w:val="0"/>
        <w:bCs w:val="0"/>
      </w:rPr>
    </w:lvl>
  </w:abstractNum>
  <w:abstractNum w:abstractNumId="443">
    <w:nsid w:val="261F83D7"/>
    <w:multiLevelType w:val="singleLevel"/>
    <w:tmpl w:val="261F83D7"/>
    <w:lvl w:ilvl="0" w:tentative="0">
      <w:start w:val="1"/>
      <w:numFmt w:val="decimalEnclosedCircleChinese"/>
      <w:suff w:val="nothing"/>
      <w:lvlText w:val="%1　"/>
      <w:lvlJc w:val="left"/>
      <w:pPr>
        <w:ind w:left="0" w:firstLine="400"/>
      </w:pPr>
      <w:rPr>
        <w:rFonts w:hint="eastAsia"/>
      </w:rPr>
    </w:lvl>
  </w:abstractNum>
  <w:abstractNum w:abstractNumId="444">
    <w:nsid w:val="2621B482"/>
    <w:multiLevelType w:val="singleLevel"/>
    <w:tmpl w:val="2621B482"/>
    <w:lvl w:ilvl="0" w:tentative="0">
      <w:start w:val="1"/>
      <w:numFmt w:val="lowerLetter"/>
      <w:lvlText w:val="%1."/>
      <w:lvlJc w:val="left"/>
      <w:pPr>
        <w:ind w:left="425" w:hanging="425"/>
      </w:pPr>
      <w:rPr>
        <w:rFonts w:hint="default"/>
      </w:rPr>
    </w:lvl>
  </w:abstractNum>
  <w:abstractNum w:abstractNumId="445">
    <w:nsid w:val="26A2E383"/>
    <w:multiLevelType w:val="singleLevel"/>
    <w:tmpl w:val="26A2E383"/>
    <w:lvl w:ilvl="0" w:tentative="0">
      <w:start w:val="1"/>
      <w:numFmt w:val="decimal"/>
      <w:lvlText w:val="(%1)"/>
      <w:lvlJc w:val="left"/>
      <w:pPr>
        <w:ind w:left="425" w:hanging="425"/>
      </w:pPr>
      <w:rPr>
        <w:rFonts w:hint="default"/>
      </w:rPr>
    </w:lvl>
  </w:abstractNum>
  <w:abstractNum w:abstractNumId="446">
    <w:nsid w:val="26A4B761"/>
    <w:multiLevelType w:val="singleLevel"/>
    <w:tmpl w:val="26A4B761"/>
    <w:lvl w:ilvl="0" w:tentative="0">
      <w:start w:val="1"/>
      <w:numFmt w:val="decimal"/>
      <w:lvlText w:val="%1)"/>
      <w:lvlJc w:val="left"/>
      <w:pPr>
        <w:ind w:left="425" w:hanging="425"/>
      </w:pPr>
      <w:rPr>
        <w:rFonts w:hint="default"/>
      </w:rPr>
    </w:lvl>
  </w:abstractNum>
  <w:abstractNum w:abstractNumId="447">
    <w:nsid w:val="26F7124A"/>
    <w:multiLevelType w:val="singleLevel"/>
    <w:tmpl w:val="26F7124A"/>
    <w:lvl w:ilvl="0" w:tentative="0">
      <w:start w:val="1"/>
      <w:numFmt w:val="decimal"/>
      <w:lvlText w:val="%1)"/>
      <w:lvlJc w:val="left"/>
      <w:pPr>
        <w:ind w:left="425" w:hanging="425"/>
      </w:pPr>
      <w:rPr>
        <w:rFonts w:hint="default"/>
      </w:rPr>
    </w:lvl>
  </w:abstractNum>
  <w:abstractNum w:abstractNumId="448">
    <w:nsid w:val="27106E26"/>
    <w:multiLevelType w:val="singleLevel"/>
    <w:tmpl w:val="27106E26"/>
    <w:lvl w:ilvl="0" w:tentative="0">
      <w:start w:val="1"/>
      <w:numFmt w:val="decimal"/>
      <w:lvlText w:val="%1)"/>
      <w:lvlJc w:val="left"/>
      <w:pPr>
        <w:ind w:left="425" w:hanging="425"/>
      </w:pPr>
      <w:rPr>
        <w:rFonts w:hint="default"/>
      </w:rPr>
    </w:lvl>
  </w:abstractNum>
  <w:abstractNum w:abstractNumId="449">
    <w:nsid w:val="2716F8D2"/>
    <w:multiLevelType w:val="singleLevel"/>
    <w:tmpl w:val="2716F8D2"/>
    <w:lvl w:ilvl="0" w:tentative="0">
      <w:start w:val="1"/>
      <w:numFmt w:val="decimal"/>
      <w:lvlText w:val="%1)"/>
      <w:lvlJc w:val="left"/>
      <w:pPr>
        <w:ind w:left="425" w:hanging="425"/>
      </w:pPr>
      <w:rPr>
        <w:rFonts w:hint="default"/>
      </w:rPr>
    </w:lvl>
  </w:abstractNum>
  <w:abstractNum w:abstractNumId="450">
    <w:nsid w:val="281AF86E"/>
    <w:multiLevelType w:val="singleLevel"/>
    <w:tmpl w:val="281AF86E"/>
    <w:lvl w:ilvl="0" w:tentative="0">
      <w:start w:val="1"/>
      <w:numFmt w:val="decimal"/>
      <w:lvlText w:val="%1)"/>
      <w:lvlJc w:val="left"/>
      <w:pPr>
        <w:ind w:left="425" w:hanging="425"/>
      </w:pPr>
      <w:rPr>
        <w:rFonts w:hint="default"/>
      </w:rPr>
    </w:lvl>
  </w:abstractNum>
  <w:abstractNum w:abstractNumId="451">
    <w:nsid w:val="285C5412"/>
    <w:multiLevelType w:val="singleLevel"/>
    <w:tmpl w:val="285C5412"/>
    <w:lvl w:ilvl="0" w:tentative="0">
      <w:start w:val="1"/>
      <w:numFmt w:val="decimal"/>
      <w:lvlText w:val="%1)"/>
      <w:lvlJc w:val="left"/>
      <w:pPr>
        <w:ind w:left="425" w:hanging="425"/>
      </w:pPr>
      <w:rPr>
        <w:rFonts w:hint="default"/>
      </w:rPr>
    </w:lvl>
  </w:abstractNum>
  <w:abstractNum w:abstractNumId="452">
    <w:nsid w:val="2866AF15"/>
    <w:multiLevelType w:val="singleLevel"/>
    <w:tmpl w:val="2866AF15"/>
    <w:lvl w:ilvl="0" w:tentative="0">
      <w:start w:val="1"/>
      <w:numFmt w:val="decimal"/>
      <w:lvlText w:val="%1)"/>
      <w:lvlJc w:val="left"/>
      <w:pPr>
        <w:ind w:left="425" w:hanging="425"/>
      </w:pPr>
      <w:rPr>
        <w:rFonts w:hint="default"/>
      </w:rPr>
    </w:lvl>
  </w:abstractNum>
  <w:abstractNum w:abstractNumId="453">
    <w:nsid w:val="293F2B27"/>
    <w:multiLevelType w:val="singleLevel"/>
    <w:tmpl w:val="293F2B27"/>
    <w:lvl w:ilvl="0" w:tentative="0">
      <w:start w:val="1"/>
      <w:numFmt w:val="decimal"/>
      <w:lvlText w:val="%1)"/>
      <w:lvlJc w:val="left"/>
      <w:pPr>
        <w:ind w:left="425" w:hanging="425"/>
      </w:pPr>
      <w:rPr>
        <w:rFonts w:hint="default"/>
      </w:rPr>
    </w:lvl>
  </w:abstractNum>
  <w:abstractNum w:abstractNumId="454">
    <w:nsid w:val="29D443FA"/>
    <w:multiLevelType w:val="singleLevel"/>
    <w:tmpl w:val="29D443FA"/>
    <w:lvl w:ilvl="0" w:tentative="0">
      <w:start w:val="1"/>
      <w:numFmt w:val="decimal"/>
      <w:lvlText w:val="(%1)"/>
      <w:lvlJc w:val="left"/>
      <w:pPr>
        <w:ind w:left="425" w:hanging="425"/>
      </w:pPr>
      <w:rPr>
        <w:rFonts w:hint="default"/>
      </w:rPr>
    </w:lvl>
  </w:abstractNum>
  <w:abstractNum w:abstractNumId="455">
    <w:nsid w:val="29D88B05"/>
    <w:multiLevelType w:val="singleLevel"/>
    <w:tmpl w:val="29D88B05"/>
    <w:lvl w:ilvl="0" w:tentative="0">
      <w:start w:val="1"/>
      <w:numFmt w:val="decimal"/>
      <w:lvlText w:val="(%1)"/>
      <w:lvlJc w:val="left"/>
      <w:pPr>
        <w:ind w:left="425" w:hanging="425"/>
      </w:pPr>
      <w:rPr>
        <w:rFonts w:hint="default"/>
      </w:rPr>
    </w:lvl>
  </w:abstractNum>
  <w:abstractNum w:abstractNumId="456">
    <w:nsid w:val="2A27D26C"/>
    <w:multiLevelType w:val="singleLevel"/>
    <w:tmpl w:val="2A27D26C"/>
    <w:lvl w:ilvl="0" w:tentative="0">
      <w:start w:val="1"/>
      <w:numFmt w:val="decimal"/>
      <w:lvlText w:val="(%1)"/>
      <w:lvlJc w:val="left"/>
      <w:pPr>
        <w:ind w:left="425" w:hanging="425"/>
      </w:pPr>
      <w:rPr>
        <w:rFonts w:hint="default"/>
      </w:rPr>
    </w:lvl>
  </w:abstractNum>
  <w:abstractNum w:abstractNumId="457">
    <w:nsid w:val="2AAB4BF6"/>
    <w:multiLevelType w:val="singleLevel"/>
    <w:tmpl w:val="2AAB4BF6"/>
    <w:lvl w:ilvl="0" w:tentative="0">
      <w:start w:val="1"/>
      <w:numFmt w:val="decimal"/>
      <w:lvlText w:val="%1)"/>
      <w:lvlJc w:val="left"/>
      <w:pPr>
        <w:ind w:left="425" w:hanging="425"/>
      </w:pPr>
      <w:rPr>
        <w:rFonts w:hint="default"/>
      </w:rPr>
    </w:lvl>
  </w:abstractNum>
  <w:abstractNum w:abstractNumId="458">
    <w:nsid w:val="2B3C4E53"/>
    <w:multiLevelType w:val="multilevel"/>
    <w:tmpl w:val="2B3C4E53"/>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59">
    <w:nsid w:val="2D831E51"/>
    <w:multiLevelType w:val="singleLevel"/>
    <w:tmpl w:val="2D831E51"/>
    <w:lvl w:ilvl="0" w:tentative="0">
      <w:start w:val="1"/>
      <w:numFmt w:val="decimal"/>
      <w:lvlText w:val="%1)"/>
      <w:lvlJc w:val="left"/>
      <w:pPr>
        <w:ind w:left="425" w:hanging="425"/>
      </w:pPr>
      <w:rPr>
        <w:rFonts w:hint="default"/>
      </w:rPr>
    </w:lvl>
  </w:abstractNum>
  <w:abstractNum w:abstractNumId="460">
    <w:nsid w:val="2DE88A2D"/>
    <w:multiLevelType w:val="singleLevel"/>
    <w:tmpl w:val="2DE88A2D"/>
    <w:lvl w:ilvl="0" w:tentative="0">
      <w:start w:val="1"/>
      <w:numFmt w:val="decimal"/>
      <w:lvlText w:val="%1)"/>
      <w:lvlJc w:val="left"/>
      <w:pPr>
        <w:ind w:left="425" w:hanging="425"/>
      </w:pPr>
      <w:rPr>
        <w:rFonts w:hint="default"/>
      </w:rPr>
    </w:lvl>
  </w:abstractNum>
  <w:abstractNum w:abstractNumId="461">
    <w:nsid w:val="2DEF61DC"/>
    <w:multiLevelType w:val="singleLevel"/>
    <w:tmpl w:val="2DEF61DC"/>
    <w:lvl w:ilvl="0" w:tentative="0">
      <w:start w:val="1"/>
      <w:numFmt w:val="decimal"/>
      <w:lvlText w:val="%1)"/>
      <w:lvlJc w:val="left"/>
      <w:pPr>
        <w:ind w:left="425" w:hanging="425"/>
      </w:pPr>
      <w:rPr>
        <w:rFonts w:hint="default"/>
      </w:rPr>
    </w:lvl>
  </w:abstractNum>
  <w:abstractNum w:abstractNumId="462">
    <w:nsid w:val="2E07D6CE"/>
    <w:multiLevelType w:val="singleLevel"/>
    <w:tmpl w:val="2E07D6CE"/>
    <w:lvl w:ilvl="0" w:tentative="0">
      <w:start w:val="1"/>
      <w:numFmt w:val="chineseCounting"/>
      <w:suff w:val="nothing"/>
      <w:lvlText w:val="（%1）"/>
      <w:lvlJc w:val="left"/>
      <w:pPr>
        <w:ind w:left="0" w:firstLine="420"/>
      </w:pPr>
      <w:rPr>
        <w:rFonts w:hint="eastAsia"/>
      </w:rPr>
    </w:lvl>
  </w:abstractNum>
  <w:abstractNum w:abstractNumId="463">
    <w:nsid w:val="2E159AB7"/>
    <w:multiLevelType w:val="singleLevel"/>
    <w:tmpl w:val="2E159AB7"/>
    <w:lvl w:ilvl="0" w:tentative="0">
      <w:start w:val="1"/>
      <w:numFmt w:val="decimal"/>
      <w:lvlText w:val="(%1)"/>
      <w:lvlJc w:val="left"/>
      <w:pPr>
        <w:ind w:left="425" w:hanging="425"/>
      </w:pPr>
      <w:rPr>
        <w:rFonts w:hint="default"/>
      </w:rPr>
    </w:lvl>
  </w:abstractNum>
  <w:abstractNum w:abstractNumId="464">
    <w:nsid w:val="2E5012BB"/>
    <w:multiLevelType w:val="singleLevel"/>
    <w:tmpl w:val="2E5012BB"/>
    <w:lvl w:ilvl="0" w:tentative="0">
      <w:start w:val="1"/>
      <w:numFmt w:val="decimal"/>
      <w:lvlText w:val="%1)"/>
      <w:lvlJc w:val="left"/>
      <w:pPr>
        <w:ind w:left="425" w:hanging="425"/>
      </w:pPr>
      <w:rPr>
        <w:rFonts w:hint="default"/>
      </w:rPr>
    </w:lvl>
  </w:abstractNum>
  <w:abstractNum w:abstractNumId="465">
    <w:nsid w:val="2E6B7B4F"/>
    <w:multiLevelType w:val="multilevel"/>
    <w:tmpl w:val="2E6B7B4F"/>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66">
    <w:nsid w:val="2E9F54AC"/>
    <w:multiLevelType w:val="singleLevel"/>
    <w:tmpl w:val="2E9F54AC"/>
    <w:lvl w:ilvl="0" w:tentative="0">
      <w:start w:val="1"/>
      <w:numFmt w:val="decimal"/>
      <w:lvlText w:val="%1)"/>
      <w:lvlJc w:val="left"/>
      <w:pPr>
        <w:ind w:left="425" w:hanging="425"/>
      </w:pPr>
      <w:rPr>
        <w:rFonts w:hint="default"/>
      </w:rPr>
    </w:lvl>
  </w:abstractNum>
  <w:abstractNum w:abstractNumId="467">
    <w:nsid w:val="2EB33813"/>
    <w:multiLevelType w:val="singleLevel"/>
    <w:tmpl w:val="2EB33813"/>
    <w:lvl w:ilvl="0" w:tentative="0">
      <w:start w:val="1"/>
      <w:numFmt w:val="decimal"/>
      <w:suff w:val="space"/>
      <w:lvlText w:val="(%1)"/>
      <w:lvlJc w:val="left"/>
      <w:pPr>
        <w:ind w:left="454" w:leftChars="0" w:hanging="454" w:firstLineChars="0"/>
      </w:pPr>
      <w:rPr>
        <w:rFonts w:hint="default"/>
      </w:rPr>
    </w:lvl>
  </w:abstractNum>
  <w:abstractNum w:abstractNumId="468">
    <w:nsid w:val="2EC50953"/>
    <w:multiLevelType w:val="singleLevel"/>
    <w:tmpl w:val="2EC50953"/>
    <w:lvl w:ilvl="0" w:tentative="0">
      <w:start w:val="1"/>
      <w:numFmt w:val="decimal"/>
      <w:lvlText w:val="(%1)"/>
      <w:lvlJc w:val="left"/>
      <w:pPr>
        <w:ind w:left="425" w:hanging="425"/>
      </w:pPr>
      <w:rPr>
        <w:rFonts w:hint="default"/>
      </w:rPr>
    </w:lvl>
  </w:abstractNum>
  <w:abstractNum w:abstractNumId="469">
    <w:nsid w:val="2ED99647"/>
    <w:multiLevelType w:val="singleLevel"/>
    <w:tmpl w:val="2ED99647"/>
    <w:lvl w:ilvl="0" w:tentative="0">
      <w:start w:val="1"/>
      <w:numFmt w:val="decimal"/>
      <w:lvlText w:val="(%1)"/>
      <w:lvlJc w:val="left"/>
      <w:pPr>
        <w:ind w:left="425" w:hanging="425"/>
      </w:pPr>
      <w:rPr>
        <w:rFonts w:hint="default"/>
      </w:rPr>
    </w:lvl>
  </w:abstractNum>
  <w:abstractNum w:abstractNumId="470">
    <w:nsid w:val="2F8E44E7"/>
    <w:multiLevelType w:val="singleLevel"/>
    <w:tmpl w:val="2F8E44E7"/>
    <w:lvl w:ilvl="0" w:tentative="0">
      <w:start w:val="1"/>
      <w:numFmt w:val="decimal"/>
      <w:lvlText w:val="(%1)"/>
      <w:lvlJc w:val="left"/>
      <w:pPr>
        <w:ind w:left="425" w:hanging="425"/>
      </w:pPr>
      <w:rPr>
        <w:rFonts w:hint="default"/>
      </w:rPr>
    </w:lvl>
  </w:abstractNum>
  <w:abstractNum w:abstractNumId="471">
    <w:nsid w:val="2FD534D1"/>
    <w:multiLevelType w:val="singleLevel"/>
    <w:tmpl w:val="2FD534D1"/>
    <w:lvl w:ilvl="0" w:tentative="0">
      <w:start w:val="1"/>
      <w:numFmt w:val="decimal"/>
      <w:lvlText w:val="(%1)"/>
      <w:lvlJc w:val="left"/>
      <w:pPr>
        <w:ind w:left="425" w:hanging="425"/>
      </w:pPr>
      <w:rPr>
        <w:rFonts w:hint="default"/>
      </w:rPr>
    </w:lvl>
  </w:abstractNum>
  <w:abstractNum w:abstractNumId="472">
    <w:nsid w:val="30105B11"/>
    <w:multiLevelType w:val="singleLevel"/>
    <w:tmpl w:val="30105B11"/>
    <w:lvl w:ilvl="0" w:tentative="0">
      <w:start w:val="1"/>
      <w:numFmt w:val="decimal"/>
      <w:lvlText w:val="(%1)"/>
      <w:lvlJc w:val="left"/>
      <w:pPr>
        <w:ind w:left="425" w:hanging="425"/>
      </w:pPr>
      <w:rPr>
        <w:rFonts w:hint="default"/>
      </w:rPr>
    </w:lvl>
  </w:abstractNum>
  <w:abstractNum w:abstractNumId="473">
    <w:nsid w:val="31065CF6"/>
    <w:multiLevelType w:val="singleLevel"/>
    <w:tmpl w:val="31065CF6"/>
    <w:lvl w:ilvl="0" w:tentative="0">
      <w:start w:val="1"/>
      <w:numFmt w:val="decimal"/>
      <w:lvlText w:val="%1)"/>
      <w:lvlJc w:val="left"/>
      <w:pPr>
        <w:ind w:left="425" w:hanging="425"/>
      </w:pPr>
      <w:rPr>
        <w:rFonts w:hint="default"/>
      </w:rPr>
    </w:lvl>
  </w:abstractNum>
  <w:abstractNum w:abstractNumId="474">
    <w:nsid w:val="310F7029"/>
    <w:multiLevelType w:val="singleLevel"/>
    <w:tmpl w:val="310F7029"/>
    <w:lvl w:ilvl="0" w:tentative="0">
      <w:start w:val="1"/>
      <w:numFmt w:val="decimal"/>
      <w:lvlText w:val="%1)"/>
      <w:lvlJc w:val="left"/>
      <w:pPr>
        <w:ind w:left="425" w:hanging="425"/>
      </w:pPr>
      <w:rPr>
        <w:rFonts w:hint="default"/>
      </w:rPr>
    </w:lvl>
  </w:abstractNum>
  <w:abstractNum w:abstractNumId="475">
    <w:nsid w:val="316B9698"/>
    <w:multiLevelType w:val="singleLevel"/>
    <w:tmpl w:val="316B9698"/>
    <w:lvl w:ilvl="0" w:tentative="0">
      <w:start w:val="1"/>
      <w:numFmt w:val="decimal"/>
      <w:lvlText w:val="(%1)"/>
      <w:lvlJc w:val="left"/>
      <w:pPr>
        <w:ind w:left="425" w:hanging="425"/>
      </w:pPr>
      <w:rPr>
        <w:rFonts w:hint="default"/>
      </w:rPr>
    </w:lvl>
  </w:abstractNum>
  <w:abstractNum w:abstractNumId="476">
    <w:nsid w:val="31CC29B5"/>
    <w:multiLevelType w:val="singleLevel"/>
    <w:tmpl w:val="31CC29B5"/>
    <w:lvl w:ilvl="0" w:tentative="0">
      <w:start w:val="1"/>
      <w:numFmt w:val="decimal"/>
      <w:lvlText w:val="%1)"/>
      <w:lvlJc w:val="left"/>
      <w:pPr>
        <w:ind w:left="425" w:hanging="425"/>
      </w:pPr>
      <w:rPr>
        <w:rFonts w:hint="default"/>
      </w:rPr>
    </w:lvl>
  </w:abstractNum>
  <w:abstractNum w:abstractNumId="477">
    <w:nsid w:val="32068E95"/>
    <w:multiLevelType w:val="singleLevel"/>
    <w:tmpl w:val="32068E95"/>
    <w:lvl w:ilvl="0" w:tentative="0">
      <w:start w:val="1"/>
      <w:numFmt w:val="lowerLetter"/>
      <w:lvlText w:val="%1."/>
      <w:lvlJc w:val="left"/>
      <w:pPr>
        <w:ind w:left="425" w:hanging="425"/>
      </w:pPr>
      <w:rPr>
        <w:rFonts w:hint="default"/>
      </w:rPr>
    </w:lvl>
  </w:abstractNum>
  <w:abstractNum w:abstractNumId="478">
    <w:nsid w:val="3211984E"/>
    <w:multiLevelType w:val="singleLevel"/>
    <w:tmpl w:val="3211984E"/>
    <w:lvl w:ilvl="0" w:tentative="0">
      <w:start w:val="1"/>
      <w:numFmt w:val="decimal"/>
      <w:lvlText w:val="%1)"/>
      <w:lvlJc w:val="left"/>
      <w:pPr>
        <w:ind w:left="425" w:hanging="425"/>
      </w:pPr>
      <w:rPr>
        <w:rFonts w:hint="default"/>
      </w:rPr>
    </w:lvl>
  </w:abstractNum>
  <w:abstractNum w:abstractNumId="479">
    <w:nsid w:val="329801D5"/>
    <w:multiLevelType w:val="singleLevel"/>
    <w:tmpl w:val="329801D5"/>
    <w:lvl w:ilvl="0" w:tentative="0">
      <w:start w:val="1"/>
      <w:numFmt w:val="decimal"/>
      <w:lvlText w:val="(%1)"/>
      <w:lvlJc w:val="left"/>
      <w:pPr>
        <w:ind w:left="425" w:hanging="425"/>
      </w:pPr>
      <w:rPr>
        <w:rFonts w:hint="default"/>
      </w:rPr>
    </w:lvl>
  </w:abstractNum>
  <w:abstractNum w:abstractNumId="480">
    <w:nsid w:val="32D947EC"/>
    <w:multiLevelType w:val="singleLevel"/>
    <w:tmpl w:val="32D947EC"/>
    <w:lvl w:ilvl="0" w:tentative="0">
      <w:start w:val="1"/>
      <w:numFmt w:val="decimal"/>
      <w:lvlText w:val="%1)"/>
      <w:lvlJc w:val="left"/>
      <w:pPr>
        <w:ind w:left="425" w:hanging="425"/>
      </w:pPr>
      <w:rPr>
        <w:rFonts w:hint="default"/>
      </w:rPr>
    </w:lvl>
  </w:abstractNum>
  <w:abstractNum w:abstractNumId="481">
    <w:nsid w:val="32DBEB0A"/>
    <w:multiLevelType w:val="singleLevel"/>
    <w:tmpl w:val="32DBEB0A"/>
    <w:lvl w:ilvl="0" w:tentative="0">
      <w:start w:val="1"/>
      <w:numFmt w:val="decimal"/>
      <w:lvlText w:val="%1)"/>
      <w:lvlJc w:val="left"/>
      <w:pPr>
        <w:ind w:left="425" w:hanging="425"/>
      </w:pPr>
      <w:rPr>
        <w:rFonts w:hint="default"/>
      </w:rPr>
    </w:lvl>
  </w:abstractNum>
  <w:abstractNum w:abstractNumId="482">
    <w:nsid w:val="32DC021B"/>
    <w:multiLevelType w:val="singleLevel"/>
    <w:tmpl w:val="32DC021B"/>
    <w:lvl w:ilvl="0" w:tentative="0">
      <w:start w:val="1"/>
      <w:numFmt w:val="decimal"/>
      <w:lvlText w:val="(%1)"/>
      <w:lvlJc w:val="left"/>
      <w:pPr>
        <w:ind w:left="425" w:hanging="425"/>
      </w:pPr>
      <w:rPr>
        <w:rFonts w:hint="default"/>
      </w:rPr>
    </w:lvl>
  </w:abstractNum>
  <w:abstractNum w:abstractNumId="483">
    <w:nsid w:val="33175DB0"/>
    <w:multiLevelType w:val="singleLevel"/>
    <w:tmpl w:val="33175DB0"/>
    <w:lvl w:ilvl="0" w:tentative="0">
      <w:start w:val="1"/>
      <w:numFmt w:val="decimal"/>
      <w:lvlText w:val="(%1)"/>
      <w:lvlJc w:val="left"/>
      <w:pPr>
        <w:ind w:left="425" w:hanging="425"/>
      </w:pPr>
      <w:rPr>
        <w:rFonts w:hint="default"/>
      </w:rPr>
    </w:lvl>
  </w:abstractNum>
  <w:abstractNum w:abstractNumId="484">
    <w:nsid w:val="332DF795"/>
    <w:multiLevelType w:val="singleLevel"/>
    <w:tmpl w:val="332DF795"/>
    <w:lvl w:ilvl="0" w:tentative="0">
      <w:start w:val="1"/>
      <w:numFmt w:val="decimal"/>
      <w:lvlText w:val="%1)"/>
      <w:lvlJc w:val="left"/>
      <w:pPr>
        <w:ind w:left="425" w:hanging="425"/>
      </w:pPr>
      <w:rPr>
        <w:rFonts w:hint="default"/>
      </w:rPr>
    </w:lvl>
  </w:abstractNum>
  <w:abstractNum w:abstractNumId="485">
    <w:nsid w:val="338DDE60"/>
    <w:multiLevelType w:val="singleLevel"/>
    <w:tmpl w:val="338DDE60"/>
    <w:lvl w:ilvl="0" w:tentative="0">
      <w:start w:val="1"/>
      <w:numFmt w:val="decimalEnclosedCircleChinese"/>
      <w:suff w:val="nothing"/>
      <w:lvlText w:val="%1　"/>
      <w:lvlJc w:val="left"/>
      <w:pPr>
        <w:ind w:left="0" w:firstLine="400"/>
      </w:pPr>
      <w:rPr>
        <w:rFonts w:hint="eastAsia"/>
      </w:rPr>
    </w:lvl>
  </w:abstractNum>
  <w:abstractNum w:abstractNumId="486">
    <w:nsid w:val="338F2C3F"/>
    <w:multiLevelType w:val="singleLevel"/>
    <w:tmpl w:val="338F2C3F"/>
    <w:lvl w:ilvl="0" w:tentative="0">
      <w:start w:val="1"/>
      <w:numFmt w:val="decimal"/>
      <w:lvlText w:val="(%1)"/>
      <w:lvlJc w:val="left"/>
      <w:pPr>
        <w:ind w:left="425" w:hanging="425"/>
      </w:pPr>
      <w:rPr>
        <w:rFonts w:hint="default"/>
      </w:rPr>
    </w:lvl>
  </w:abstractNum>
  <w:abstractNum w:abstractNumId="487">
    <w:nsid w:val="33D10207"/>
    <w:multiLevelType w:val="singleLevel"/>
    <w:tmpl w:val="33D10207"/>
    <w:lvl w:ilvl="0" w:tentative="0">
      <w:start w:val="1"/>
      <w:numFmt w:val="decimal"/>
      <w:lvlText w:val="%1)"/>
      <w:lvlJc w:val="left"/>
      <w:pPr>
        <w:ind w:left="425" w:hanging="425"/>
      </w:pPr>
      <w:rPr>
        <w:rFonts w:hint="default"/>
      </w:rPr>
    </w:lvl>
  </w:abstractNum>
  <w:abstractNum w:abstractNumId="488">
    <w:nsid w:val="34331548"/>
    <w:multiLevelType w:val="singleLevel"/>
    <w:tmpl w:val="34331548"/>
    <w:lvl w:ilvl="0" w:tentative="0">
      <w:start w:val="1"/>
      <w:numFmt w:val="decimal"/>
      <w:lvlText w:val="(%1)"/>
      <w:lvlJc w:val="left"/>
      <w:pPr>
        <w:ind w:left="425" w:hanging="425"/>
      </w:pPr>
      <w:rPr>
        <w:rFonts w:hint="default"/>
      </w:rPr>
    </w:lvl>
  </w:abstractNum>
  <w:abstractNum w:abstractNumId="489">
    <w:nsid w:val="348AE150"/>
    <w:multiLevelType w:val="singleLevel"/>
    <w:tmpl w:val="348AE150"/>
    <w:lvl w:ilvl="0" w:tentative="0">
      <w:start w:val="1"/>
      <w:numFmt w:val="decimal"/>
      <w:lvlText w:val="(%1)"/>
      <w:lvlJc w:val="left"/>
      <w:pPr>
        <w:ind w:left="425" w:hanging="425"/>
      </w:pPr>
      <w:rPr>
        <w:rFonts w:hint="default"/>
      </w:rPr>
    </w:lvl>
  </w:abstractNum>
  <w:abstractNum w:abstractNumId="490">
    <w:nsid w:val="3494C3BF"/>
    <w:multiLevelType w:val="singleLevel"/>
    <w:tmpl w:val="3494C3BF"/>
    <w:lvl w:ilvl="0" w:tentative="0">
      <w:start w:val="1"/>
      <w:numFmt w:val="decimalEnclosedCircleChinese"/>
      <w:suff w:val="nothing"/>
      <w:lvlText w:val="%1　"/>
      <w:lvlJc w:val="left"/>
      <w:pPr>
        <w:ind w:left="0" w:firstLine="400"/>
      </w:pPr>
      <w:rPr>
        <w:rFonts w:hint="eastAsia"/>
      </w:rPr>
    </w:lvl>
  </w:abstractNum>
  <w:abstractNum w:abstractNumId="491">
    <w:nsid w:val="3498DE1F"/>
    <w:multiLevelType w:val="singleLevel"/>
    <w:tmpl w:val="3498DE1F"/>
    <w:lvl w:ilvl="0" w:tentative="0">
      <w:start w:val="1"/>
      <w:numFmt w:val="decimal"/>
      <w:lvlText w:val="(%1)"/>
      <w:lvlJc w:val="left"/>
      <w:pPr>
        <w:ind w:left="425" w:hanging="425"/>
      </w:pPr>
      <w:rPr>
        <w:rFonts w:hint="default"/>
      </w:rPr>
    </w:lvl>
  </w:abstractNum>
  <w:abstractNum w:abstractNumId="492">
    <w:nsid w:val="34991B37"/>
    <w:multiLevelType w:val="singleLevel"/>
    <w:tmpl w:val="34991B37"/>
    <w:lvl w:ilvl="0" w:tentative="0">
      <w:start w:val="1"/>
      <w:numFmt w:val="decimal"/>
      <w:lvlText w:val="(%1)"/>
      <w:lvlJc w:val="left"/>
      <w:pPr>
        <w:ind w:left="425" w:hanging="425"/>
      </w:pPr>
      <w:rPr>
        <w:rFonts w:hint="default"/>
      </w:rPr>
    </w:lvl>
  </w:abstractNum>
  <w:abstractNum w:abstractNumId="493">
    <w:nsid w:val="34A3D37C"/>
    <w:multiLevelType w:val="singleLevel"/>
    <w:tmpl w:val="34A3D37C"/>
    <w:lvl w:ilvl="0" w:tentative="0">
      <w:start w:val="1"/>
      <w:numFmt w:val="decimal"/>
      <w:lvlText w:val="%1)"/>
      <w:lvlJc w:val="left"/>
      <w:pPr>
        <w:ind w:left="425" w:hanging="425"/>
      </w:pPr>
      <w:rPr>
        <w:rFonts w:hint="default"/>
      </w:rPr>
    </w:lvl>
  </w:abstractNum>
  <w:abstractNum w:abstractNumId="494">
    <w:nsid w:val="34EBC32A"/>
    <w:multiLevelType w:val="singleLevel"/>
    <w:tmpl w:val="34EBC32A"/>
    <w:lvl w:ilvl="0" w:tentative="0">
      <w:start w:val="1"/>
      <w:numFmt w:val="decimal"/>
      <w:lvlText w:val="(%1)"/>
      <w:lvlJc w:val="left"/>
      <w:pPr>
        <w:ind w:left="425" w:hanging="425"/>
      </w:pPr>
      <w:rPr>
        <w:rFonts w:hint="default"/>
      </w:rPr>
    </w:lvl>
  </w:abstractNum>
  <w:abstractNum w:abstractNumId="495">
    <w:nsid w:val="34FD8A30"/>
    <w:multiLevelType w:val="singleLevel"/>
    <w:tmpl w:val="34FD8A30"/>
    <w:lvl w:ilvl="0" w:tentative="0">
      <w:start w:val="1"/>
      <w:numFmt w:val="decimal"/>
      <w:lvlText w:val="%1)"/>
      <w:lvlJc w:val="left"/>
      <w:pPr>
        <w:ind w:left="425" w:hanging="425"/>
      </w:pPr>
      <w:rPr>
        <w:rFonts w:hint="default"/>
      </w:rPr>
    </w:lvl>
  </w:abstractNum>
  <w:abstractNum w:abstractNumId="496">
    <w:nsid w:val="3563A44A"/>
    <w:multiLevelType w:val="singleLevel"/>
    <w:tmpl w:val="3563A44A"/>
    <w:lvl w:ilvl="0" w:tentative="0">
      <w:start w:val="1"/>
      <w:numFmt w:val="decimal"/>
      <w:lvlText w:val="%1)"/>
      <w:lvlJc w:val="left"/>
      <w:pPr>
        <w:ind w:left="425" w:hanging="425"/>
      </w:pPr>
      <w:rPr>
        <w:rFonts w:hint="default"/>
      </w:rPr>
    </w:lvl>
  </w:abstractNum>
  <w:abstractNum w:abstractNumId="497">
    <w:nsid w:val="357F7DBD"/>
    <w:multiLevelType w:val="multilevel"/>
    <w:tmpl w:val="357F7DBD"/>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98">
    <w:nsid w:val="3583F108"/>
    <w:multiLevelType w:val="singleLevel"/>
    <w:tmpl w:val="3583F108"/>
    <w:lvl w:ilvl="0" w:tentative="0">
      <w:start w:val="1"/>
      <w:numFmt w:val="lowerLetter"/>
      <w:lvlText w:val="%1."/>
      <w:lvlJc w:val="left"/>
      <w:pPr>
        <w:ind w:left="425" w:hanging="425"/>
      </w:pPr>
      <w:rPr>
        <w:rFonts w:hint="default"/>
      </w:rPr>
    </w:lvl>
  </w:abstractNum>
  <w:abstractNum w:abstractNumId="499">
    <w:nsid w:val="35CA78D0"/>
    <w:multiLevelType w:val="singleLevel"/>
    <w:tmpl w:val="35CA78D0"/>
    <w:lvl w:ilvl="0" w:tentative="0">
      <w:start w:val="1"/>
      <w:numFmt w:val="decimal"/>
      <w:lvlText w:val="(%1)"/>
      <w:lvlJc w:val="left"/>
      <w:pPr>
        <w:ind w:left="425" w:hanging="425"/>
      </w:pPr>
      <w:rPr>
        <w:rFonts w:hint="default"/>
      </w:rPr>
    </w:lvl>
  </w:abstractNum>
  <w:abstractNum w:abstractNumId="500">
    <w:nsid w:val="35CB624F"/>
    <w:multiLevelType w:val="singleLevel"/>
    <w:tmpl w:val="35CB624F"/>
    <w:lvl w:ilvl="0" w:tentative="0">
      <w:start w:val="1"/>
      <w:numFmt w:val="decimal"/>
      <w:lvlText w:val="%1)"/>
      <w:lvlJc w:val="left"/>
      <w:pPr>
        <w:ind w:left="425" w:hanging="425"/>
      </w:pPr>
      <w:rPr>
        <w:rFonts w:hint="default"/>
      </w:rPr>
    </w:lvl>
  </w:abstractNum>
  <w:abstractNum w:abstractNumId="501">
    <w:nsid w:val="35D9BDD4"/>
    <w:multiLevelType w:val="singleLevel"/>
    <w:tmpl w:val="35D9BDD4"/>
    <w:lvl w:ilvl="0" w:tentative="0">
      <w:start w:val="1"/>
      <w:numFmt w:val="decimal"/>
      <w:lvlText w:val="(%1)"/>
      <w:lvlJc w:val="left"/>
      <w:pPr>
        <w:ind w:left="425" w:hanging="425"/>
      </w:pPr>
      <w:rPr>
        <w:rFonts w:hint="default"/>
      </w:rPr>
    </w:lvl>
  </w:abstractNum>
  <w:abstractNum w:abstractNumId="502">
    <w:nsid w:val="362449FB"/>
    <w:multiLevelType w:val="singleLevel"/>
    <w:tmpl w:val="362449FB"/>
    <w:lvl w:ilvl="0" w:tentative="0">
      <w:start w:val="1"/>
      <w:numFmt w:val="decimal"/>
      <w:lvlText w:val="%1)"/>
      <w:lvlJc w:val="left"/>
      <w:pPr>
        <w:ind w:left="425" w:hanging="425"/>
      </w:pPr>
      <w:rPr>
        <w:rFonts w:hint="default"/>
      </w:rPr>
    </w:lvl>
  </w:abstractNum>
  <w:abstractNum w:abstractNumId="503">
    <w:nsid w:val="36951ED8"/>
    <w:multiLevelType w:val="singleLevel"/>
    <w:tmpl w:val="36951ED8"/>
    <w:lvl w:ilvl="0" w:tentative="0">
      <w:start w:val="1"/>
      <w:numFmt w:val="lowerLetter"/>
      <w:lvlText w:val="%1."/>
      <w:lvlJc w:val="left"/>
      <w:pPr>
        <w:ind w:left="425" w:hanging="425"/>
      </w:pPr>
      <w:rPr>
        <w:rFonts w:hint="default"/>
      </w:rPr>
    </w:lvl>
  </w:abstractNum>
  <w:abstractNum w:abstractNumId="504">
    <w:nsid w:val="36A85334"/>
    <w:multiLevelType w:val="singleLevel"/>
    <w:tmpl w:val="36A85334"/>
    <w:lvl w:ilvl="0" w:tentative="0">
      <w:start w:val="1"/>
      <w:numFmt w:val="decimal"/>
      <w:lvlText w:val="(%1)"/>
      <w:lvlJc w:val="left"/>
      <w:pPr>
        <w:ind w:left="425" w:hanging="425"/>
      </w:pPr>
      <w:rPr>
        <w:rFonts w:hint="default"/>
      </w:rPr>
    </w:lvl>
  </w:abstractNum>
  <w:abstractNum w:abstractNumId="505">
    <w:nsid w:val="36EC0813"/>
    <w:multiLevelType w:val="singleLevel"/>
    <w:tmpl w:val="36EC0813"/>
    <w:lvl w:ilvl="0" w:tentative="0">
      <w:start w:val="1"/>
      <w:numFmt w:val="decimal"/>
      <w:suff w:val="nothing"/>
      <w:lvlText w:val="%1．"/>
      <w:lvlJc w:val="left"/>
      <w:pPr>
        <w:ind w:left="0" w:firstLine="400"/>
      </w:pPr>
      <w:rPr>
        <w:rFonts w:hint="default"/>
      </w:rPr>
    </w:lvl>
  </w:abstractNum>
  <w:abstractNum w:abstractNumId="506">
    <w:nsid w:val="379B56F4"/>
    <w:multiLevelType w:val="singleLevel"/>
    <w:tmpl w:val="379B56F4"/>
    <w:lvl w:ilvl="0" w:tentative="0">
      <w:start w:val="1"/>
      <w:numFmt w:val="decimal"/>
      <w:lvlText w:val="(%1)"/>
      <w:lvlJc w:val="left"/>
      <w:pPr>
        <w:ind w:left="425" w:hanging="425"/>
      </w:pPr>
      <w:rPr>
        <w:rFonts w:hint="default"/>
      </w:rPr>
    </w:lvl>
  </w:abstractNum>
  <w:abstractNum w:abstractNumId="507">
    <w:nsid w:val="37CF7484"/>
    <w:multiLevelType w:val="singleLevel"/>
    <w:tmpl w:val="37CF7484"/>
    <w:lvl w:ilvl="0" w:tentative="0">
      <w:start w:val="1"/>
      <w:numFmt w:val="decimal"/>
      <w:lvlText w:val="(%1)"/>
      <w:lvlJc w:val="left"/>
      <w:pPr>
        <w:ind w:left="425" w:hanging="425"/>
      </w:pPr>
      <w:rPr>
        <w:rFonts w:hint="default"/>
      </w:rPr>
    </w:lvl>
  </w:abstractNum>
  <w:abstractNum w:abstractNumId="508">
    <w:nsid w:val="384558B1"/>
    <w:multiLevelType w:val="singleLevel"/>
    <w:tmpl w:val="384558B1"/>
    <w:lvl w:ilvl="0" w:tentative="0">
      <w:start w:val="1"/>
      <w:numFmt w:val="decimalEnclosedCircleChinese"/>
      <w:suff w:val="nothing"/>
      <w:lvlText w:val="%1　"/>
      <w:lvlJc w:val="left"/>
      <w:pPr>
        <w:ind w:left="0" w:firstLine="400"/>
      </w:pPr>
      <w:rPr>
        <w:rFonts w:hint="eastAsia"/>
      </w:rPr>
    </w:lvl>
  </w:abstractNum>
  <w:abstractNum w:abstractNumId="509">
    <w:nsid w:val="38C0B719"/>
    <w:multiLevelType w:val="singleLevel"/>
    <w:tmpl w:val="38C0B719"/>
    <w:lvl w:ilvl="0" w:tentative="0">
      <w:start w:val="1"/>
      <w:numFmt w:val="decimal"/>
      <w:lvlText w:val="%1)"/>
      <w:lvlJc w:val="left"/>
      <w:pPr>
        <w:ind w:left="425" w:hanging="425"/>
      </w:pPr>
      <w:rPr>
        <w:rFonts w:hint="default"/>
      </w:rPr>
    </w:lvl>
  </w:abstractNum>
  <w:abstractNum w:abstractNumId="510">
    <w:nsid w:val="39E24D36"/>
    <w:multiLevelType w:val="singleLevel"/>
    <w:tmpl w:val="39E24D36"/>
    <w:lvl w:ilvl="0" w:tentative="0">
      <w:start w:val="1"/>
      <w:numFmt w:val="chineseCounting"/>
      <w:suff w:val="nothing"/>
      <w:lvlText w:val="（%1）"/>
      <w:lvlJc w:val="left"/>
      <w:pPr>
        <w:ind w:left="0" w:firstLine="420"/>
      </w:pPr>
      <w:rPr>
        <w:rFonts w:hint="eastAsia"/>
      </w:rPr>
    </w:lvl>
  </w:abstractNum>
  <w:abstractNum w:abstractNumId="511">
    <w:nsid w:val="3A14D9F5"/>
    <w:multiLevelType w:val="singleLevel"/>
    <w:tmpl w:val="3A14D9F5"/>
    <w:lvl w:ilvl="0" w:tentative="0">
      <w:start w:val="1"/>
      <w:numFmt w:val="lowerLetter"/>
      <w:lvlText w:val="%1."/>
      <w:lvlJc w:val="left"/>
      <w:pPr>
        <w:ind w:left="425" w:hanging="425"/>
      </w:pPr>
      <w:rPr>
        <w:rFonts w:hint="default"/>
      </w:rPr>
    </w:lvl>
  </w:abstractNum>
  <w:abstractNum w:abstractNumId="512">
    <w:nsid w:val="3A9A0D7F"/>
    <w:multiLevelType w:val="singleLevel"/>
    <w:tmpl w:val="3A9A0D7F"/>
    <w:lvl w:ilvl="0" w:tentative="0">
      <w:start w:val="1"/>
      <w:numFmt w:val="decimal"/>
      <w:lvlText w:val="(%1)"/>
      <w:lvlJc w:val="left"/>
      <w:pPr>
        <w:ind w:left="425" w:hanging="425"/>
      </w:pPr>
      <w:rPr>
        <w:rFonts w:hint="default"/>
      </w:rPr>
    </w:lvl>
  </w:abstractNum>
  <w:abstractNum w:abstractNumId="513">
    <w:nsid w:val="3AB90C5D"/>
    <w:multiLevelType w:val="singleLevel"/>
    <w:tmpl w:val="3AB90C5D"/>
    <w:lvl w:ilvl="0" w:tentative="0">
      <w:start w:val="1"/>
      <w:numFmt w:val="decimal"/>
      <w:lvlText w:val="(%1)"/>
      <w:lvlJc w:val="left"/>
      <w:pPr>
        <w:ind w:left="425" w:hanging="425"/>
      </w:pPr>
      <w:rPr>
        <w:rFonts w:hint="default"/>
      </w:rPr>
    </w:lvl>
  </w:abstractNum>
  <w:abstractNum w:abstractNumId="514">
    <w:nsid w:val="3B97A4A6"/>
    <w:multiLevelType w:val="singleLevel"/>
    <w:tmpl w:val="3B97A4A6"/>
    <w:lvl w:ilvl="0" w:tentative="0">
      <w:start w:val="1"/>
      <w:numFmt w:val="decimal"/>
      <w:lvlText w:val="(%1)"/>
      <w:lvlJc w:val="left"/>
      <w:pPr>
        <w:ind w:left="425" w:hanging="425"/>
      </w:pPr>
      <w:rPr>
        <w:rFonts w:hint="default"/>
      </w:rPr>
    </w:lvl>
  </w:abstractNum>
  <w:abstractNum w:abstractNumId="515">
    <w:nsid w:val="3C62FD0C"/>
    <w:multiLevelType w:val="singleLevel"/>
    <w:tmpl w:val="3C62FD0C"/>
    <w:lvl w:ilvl="0" w:tentative="0">
      <w:start w:val="1"/>
      <w:numFmt w:val="decimal"/>
      <w:lvlText w:val="%1)"/>
      <w:lvlJc w:val="left"/>
      <w:pPr>
        <w:ind w:left="425" w:hanging="425"/>
      </w:pPr>
      <w:rPr>
        <w:rFonts w:hint="default"/>
      </w:rPr>
    </w:lvl>
  </w:abstractNum>
  <w:abstractNum w:abstractNumId="516">
    <w:nsid w:val="3D5B10FA"/>
    <w:multiLevelType w:val="multilevel"/>
    <w:tmpl w:val="3D5B10FA"/>
    <w:lvl w:ilvl="0" w:tentative="0">
      <w:start w:val="1"/>
      <w:numFmt w:val="decimal"/>
      <w:suff w:val="nothing"/>
      <w:lvlText w:val="%1）"/>
      <w:lvlJc w:val="left"/>
      <w:pPr>
        <w:ind w:left="0" w:firstLine="480"/>
      </w:pPr>
      <w:rPr>
        <w:rFonts w:hint="default"/>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517">
    <w:nsid w:val="3D839ABD"/>
    <w:multiLevelType w:val="singleLevel"/>
    <w:tmpl w:val="3D839ABD"/>
    <w:lvl w:ilvl="0" w:tentative="0">
      <w:start w:val="1"/>
      <w:numFmt w:val="decimal"/>
      <w:lvlText w:val="%1)"/>
      <w:lvlJc w:val="left"/>
      <w:pPr>
        <w:ind w:left="425" w:hanging="425"/>
      </w:pPr>
      <w:rPr>
        <w:rFonts w:hint="default"/>
      </w:rPr>
    </w:lvl>
  </w:abstractNum>
  <w:abstractNum w:abstractNumId="518">
    <w:nsid w:val="3E87E2C5"/>
    <w:multiLevelType w:val="singleLevel"/>
    <w:tmpl w:val="3E87E2C5"/>
    <w:lvl w:ilvl="0" w:tentative="0">
      <w:start w:val="1"/>
      <w:numFmt w:val="decimal"/>
      <w:lvlText w:val="(%1)"/>
      <w:lvlJc w:val="left"/>
      <w:pPr>
        <w:ind w:left="425" w:hanging="425"/>
      </w:pPr>
      <w:rPr>
        <w:rFonts w:hint="default"/>
      </w:rPr>
    </w:lvl>
  </w:abstractNum>
  <w:abstractNum w:abstractNumId="519">
    <w:nsid w:val="3EC561A2"/>
    <w:multiLevelType w:val="singleLevel"/>
    <w:tmpl w:val="3EC561A2"/>
    <w:lvl w:ilvl="0" w:tentative="0">
      <w:start w:val="1"/>
      <w:numFmt w:val="decimal"/>
      <w:lvlText w:val="(%1)"/>
      <w:lvlJc w:val="left"/>
      <w:pPr>
        <w:ind w:left="425" w:hanging="425"/>
      </w:pPr>
      <w:rPr>
        <w:rFonts w:hint="default"/>
      </w:rPr>
    </w:lvl>
  </w:abstractNum>
  <w:abstractNum w:abstractNumId="520">
    <w:nsid w:val="3F312190"/>
    <w:multiLevelType w:val="singleLevel"/>
    <w:tmpl w:val="3F312190"/>
    <w:lvl w:ilvl="0" w:tentative="0">
      <w:start w:val="1"/>
      <w:numFmt w:val="decimal"/>
      <w:lvlText w:val="%1)"/>
      <w:lvlJc w:val="left"/>
      <w:pPr>
        <w:ind w:left="425" w:hanging="425"/>
      </w:pPr>
      <w:rPr>
        <w:rFonts w:hint="default"/>
      </w:rPr>
    </w:lvl>
  </w:abstractNum>
  <w:abstractNum w:abstractNumId="521">
    <w:nsid w:val="40609D87"/>
    <w:multiLevelType w:val="singleLevel"/>
    <w:tmpl w:val="40609D87"/>
    <w:lvl w:ilvl="0" w:tentative="0">
      <w:start w:val="1"/>
      <w:numFmt w:val="decimal"/>
      <w:lvlText w:val="(%1)"/>
      <w:lvlJc w:val="left"/>
      <w:pPr>
        <w:ind w:left="425" w:hanging="425"/>
      </w:pPr>
      <w:rPr>
        <w:rFonts w:hint="default"/>
      </w:rPr>
    </w:lvl>
  </w:abstractNum>
  <w:abstractNum w:abstractNumId="522">
    <w:nsid w:val="40BA2725"/>
    <w:multiLevelType w:val="singleLevel"/>
    <w:tmpl w:val="40BA2725"/>
    <w:lvl w:ilvl="0" w:tentative="0">
      <w:start w:val="1"/>
      <w:numFmt w:val="decimal"/>
      <w:lvlText w:val="%1)"/>
      <w:lvlJc w:val="left"/>
      <w:pPr>
        <w:ind w:left="425" w:hanging="425"/>
      </w:pPr>
      <w:rPr>
        <w:rFonts w:hint="default"/>
      </w:rPr>
    </w:lvl>
  </w:abstractNum>
  <w:abstractNum w:abstractNumId="523">
    <w:nsid w:val="40CD4530"/>
    <w:multiLevelType w:val="singleLevel"/>
    <w:tmpl w:val="40CD4530"/>
    <w:lvl w:ilvl="0" w:tentative="0">
      <w:start w:val="1"/>
      <w:numFmt w:val="decimal"/>
      <w:lvlText w:val="%1."/>
      <w:lvlJc w:val="left"/>
      <w:pPr>
        <w:tabs>
          <w:tab w:val="left" w:pos="312"/>
        </w:tabs>
      </w:pPr>
    </w:lvl>
  </w:abstractNum>
  <w:abstractNum w:abstractNumId="524">
    <w:nsid w:val="40F533F7"/>
    <w:multiLevelType w:val="singleLevel"/>
    <w:tmpl w:val="40F533F7"/>
    <w:lvl w:ilvl="0" w:tentative="0">
      <w:start w:val="1"/>
      <w:numFmt w:val="decimal"/>
      <w:lvlText w:val="%1)"/>
      <w:lvlJc w:val="left"/>
      <w:pPr>
        <w:ind w:left="425" w:hanging="425"/>
      </w:pPr>
      <w:rPr>
        <w:rFonts w:hint="default"/>
      </w:rPr>
    </w:lvl>
  </w:abstractNum>
  <w:abstractNum w:abstractNumId="525">
    <w:nsid w:val="424FB4FF"/>
    <w:multiLevelType w:val="singleLevel"/>
    <w:tmpl w:val="424FB4FF"/>
    <w:lvl w:ilvl="0" w:tentative="0">
      <w:start w:val="1"/>
      <w:numFmt w:val="decimal"/>
      <w:lvlText w:val="%1)"/>
      <w:lvlJc w:val="left"/>
      <w:pPr>
        <w:ind w:left="425" w:hanging="425"/>
      </w:pPr>
      <w:rPr>
        <w:rFonts w:hint="default"/>
      </w:rPr>
    </w:lvl>
  </w:abstractNum>
  <w:abstractNum w:abstractNumId="526">
    <w:nsid w:val="437CC743"/>
    <w:multiLevelType w:val="singleLevel"/>
    <w:tmpl w:val="437CC743"/>
    <w:lvl w:ilvl="0" w:tentative="0">
      <w:start w:val="1"/>
      <w:numFmt w:val="lowerLetter"/>
      <w:lvlText w:val="%1."/>
      <w:lvlJc w:val="left"/>
      <w:pPr>
        <w:ind w:left="425" w:hanging="425"/>
      </w:pPr>
      <w:rPr>
        <w:rFonts w:hint="default"/>
      </w:rPr>
    </w:lvl>
  </w:abstractNum>
  <w:abstractNum w:abstractNumId="527">
    <w:nsid w:val="44818063"/>
    <w:multiLevelType w:val="singleLevel"/>
    <w:tmpl w:val="44818063"/>
    <w:lvl w:ilvl="0" w:tentative="0">
      <w:start w:val="1"/>
      <w:numFmt w:val="decimal"/>
      <w:lvlText w:val="%1)"/>
      <w:lvlJc w:val="left"/>
      <w:pPr>
        <w:ind w:left="425" w:hanging="425"/>
      </w:pPr>
      <w:rPr>
        <w:rFonts w:hint="default"/>
      </w:rPr>
    </w:lvl>
  </w:abstractNum>
  <w:abstractNum w:abstractNumId="528">
    <w:nsid w:val="46DC4EE2"/>
    <w:multiLevelType w:val="singleLevel"/>
    <w:tmpl w:val="46DC4EE2"/>
    <w:lvl w:ilvl="0" w:tentative="0">
      <w:start w:val="1"/>
      <w:numFmt w:val="decimal"/>
      <w:suff w:val="nothing"/>
      <w:lvlText w:val="%1．"/>
      <w:lvlJc w:val="left"/>
      <w:pPr>
        <w:ind w:left="0" w:firstLine="400"/>
      </w:pPr>
      <w:rPr>
        <w:rFonts w:hint="default"/>
      </w:rPr>
    </w:lvl>
  </w:abstractNum>
  <w:abstractNum w:abstractNumId="529">
    <w:nsid w:val="47E710F2"/>
    <w:multiLevelType w:val="singleLevel"/>
    <w:tmpl w:val="47E710F2"/>
    <w:lvl w:ilvl="0" w:tentative="0">
      <w:start w:val="1"/>
      <w:numFmt w:val="decimal"/>
      <w:lvlText w:val="%1)"/>
      <w:lvlJc w:val="left"/>
      <w:pPr>
        <w:ind w:left="425" w:hanging="425"/>
      </w:pPr>
      <w:rPr>
        <w:rFonts w:hint="default"/>
      </w:rPr>
    </w:lvl>
  </w:abstractNum>
  <w:abstractNum w:abstractNumId="530">
    <w:nsid w:val="47EB5BC4"/>
    <w:multiLevelType w:val="singleLevel"/>
    <w:tmpl w:val="47EB5BC4"/>
    <w:lvl w:ilvl="0" w:tentative="0">
      <w:start w:val="1"/>
      <w:numFmt w:val="decimal"/>
      <w:lvlText w:val="%1)"/>
      <w:lvlJc w:val="left"/>
      <w:pPr>
        <w:ind w:left="425" w:hanging="425"/>
      </w:pPr>
      <w:rPr>
        <w:rFonts w:hint="default"/>
      </w:rPr>
    </w:lvl>
  </w:abstractNum>
  <w:abstractNum w:abstractNumId="531">
    <w:nsid w:val="48AB180F"/>
    <w:multiLevelType w:val="multilevel"/>
    <w:tmpl w:val="48AB180F"/>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32">
    <w:nsid w:val="492A70E9"/>
    <w:multiLevelType w:val="singleLevel"/>
    <w:tmpl w:val="492A70E9"/>
    <w:lvl w:ilvl="0" w:tentative="0">
      <w:start w:val="1"/>
      <w:numFmt w:val="decimal"/>
      <w:suff w:val="space"/>
      <w:lvlText w:val="(%1)"/>
      <w:lvlJc w:val="left"/>
      <w:pPr>
        <w:ind w:left="454" w:leftChars="0" w:hanging="454" w:firstLineChars="0"/>
      </w:pPr>
      <w:rPr>
        <w:rFonts w:hint="default"/>
      </w:rPr>
    </w:lvl>
  </w:abstractNum>
  <w:abstractNum w:abstractNumId="533">
    <w:nsid w:val="4948C823"/>
    <w:multiLevelType w:val="singleLevel"/>
    <w:tmpl w:val="4948C823"/>
    <w:lvl w:ilvl="0" w:tentative="0">
      <w:start w:val="1"/>
      <w:numFmt w:val="decimal"/>
      <w:lvlText w:val="(%1)"/>
      <w:lvlJc w:val="left"/>
      <w:pPr>
        <w:ind w:left="425" w:hanging="425"/>
      </w:pPr>
      <w:rPr>
        <w:rFonts w:hint="default"/>
      </w:rPr>
    </w:lvl>
  </w:abstractNum>
  <w:abstractNum w:abstractNumId="534">
    <w:nsid w:val="494EAB8D"/>
    <w:multiLevelType w:val="singleLevel"/>
    <w:tmpl w:val="494EAB8D"/>
    <w:lvl w:ilvl="0" w:tentative="0">
      <w:start w:val="1"/>
      <w:numFmt w:val="decimal"/>
      <w:lvlText w:val="(%1)"/>
      <w:lvlJc w:val="left"/>
      <w:pPr>
        <w:ind w:left="425" w:hanging="425"/>
      </w:pPr>
      <w:rPr>
        <w:rFonts w:hint="default"/>
      </w:rPr>
    </w:lvl>
  </w:abstractNum>
  <w:abstractNum w:abstractNumId="535">
    <w:nsid w:val="4A43F23B"/>
    <w:multiLevelType w:val="singleLevel"/>
    <w:tmpl w:val="4A43F23B"/>
    <w:lvl w:ilvl="0" w:tentative="0">
      <w:start w:val="1"/>
      <w:numFmt w:val="lowerLetter"/>
      <w:lvlText w:val="%1."/>
      <w:lvlJc w:val="left"/>
      <w:pPr>
        <w:ind w:left="425" w:hanging="425"/>
      </w:pPr>
      <w:rPr>
        <w:rFonts w:hint="default"/>
      </w:rPr>
    </w:lvl>
  </w:abstractNum>
  <w:abstractNum w:abstractNumId="536">
    <w:nsid w:val="4A532076"/>
    <w:multiLevelType w:val="singleLevel"/>
    <w:tmpl w:val="4A532076"/>
    <w:lvl w:ilvl="0" w:tentative="0">
      <w:start w:val="1"/>
      <w:numFmt w:val="decimal"/>
      <w:lvlText w:val="%1)"/>
      <w:lvlJc w:val="left"/>
      <w:pPr>
        <w:ind w:left="425" w:hanging="425"/>
      </w:pPr>
      <w:rPr>
        <w:rFonts w:hint="default"/>
      </w:rPr>
    </w:lvl>
  </w:abstractNum>
  <w:abstractNum w:abstractNumId="537">
    <w:nsid w:val="4A80976C"/>
    <w:multiLevelType w:val="singleLevel"/>
    <w:tmpl w:val="4A80976C"/>
    <w:lvl w:ilvl="0" w:tentative="0">
      <w:start w:val="1"/>
      <w:numFmt w:val="decimal"/>
      <w:lvlText w:val="%1)"/>
      <w:lvlJc w:val="left"/>
      <w:pPr>
        <w:ind w:left="425" w:hanging="425"/>
      </w:pPr>
      <w:rPr>
        <w:rFonts w:hint="default"/>
      </w:rPr>
    </w:lvl>
  </w:abstractNum>
  <w:abstractNum w:abstractNumId="538">
    <w:nsid w:val="4AD25008"/>
    <w:multiLevelType w:val="singleLevel"/>
    <w:tmpl w:val="4AD25008"/>
    <w:lvl w:ilvl="0" w:tentative="0">
      <w:start w:val="1"/>
      <w:numFmt w:val="decimal"/>
      <w:lvlText w:val="(%1)"/>
      <w:lvlJc w:val="left"/>
      <w:pPr>
        <w:ind w:left="425" w:hanging="425"/>
      </w:pPr>
      <w:rPr>
        <w:rFonts w:hint="default"/>
      </w:rPr>
    </w:lvl>
  </w:abstractNum>
  <w:abstractNum w:abstractNumId="539">
    <w:nsid w:val="4BCE405B"/>
    <w:multiLevelType w:val="singleLevel"/>
    <w:tmpl w:val="4BCE405B"/>
    <w:lvl w:ilvl="0" w:tentative="0">
      <w:start w:val="1"/>
      <w:numFmt w:val="decimal"/>
      <w:lvlText w:val="(%1)"/>
      <w:lvlJc w:val="left"/>
      <w:pPr>
        <w:ind w:left="425" w:hanging="425"/>
      </w:pPr>
      <w:rPr>
        <w:rFonts w:hint="default"/>
      </w:rPr>
    </w:lvl>
  </w:abstractNum>
  <w:abstractNum w:abstractNumId="540">
    <w:nsid w:val="4C68F209"/>
    <w:multiLevelType w:val="singleLevel"/>
    <w:tmpl w:val="4C68F209"/>
    <w:lvl w:ilvl="0" w:tentative="0">
      <w:start w:val="1"/>
      <w:numFmt w:val="decimal"/>
      <w:lvlText w:val="(%1)"/>
      <w:lvlJc w:val="left"/>
      <w:pPr>
        <w:ind w:left="425" w:hanging="425"/>
      </w:pPr>
      <w:rPr>
        <w:rFonts w:hint="default"/>
      </w:rPr>
    </w:lvl>
  </w:abstractNum>
  <w:abstractNum w:abstractNumId="541">
    <w:nsid w:val="4CCA97A0"/>
    <w:multiLevelType w:val="singleLevel"/>
    <w:tmpl w:val="4CCA97A0"/>
    <w:lvl w:ilvl="0" w:tentative="0">
      <w:start w:val="1"/>
      <w:numFmt w:val="decimal"/>
      <w:lvlText w:val="%1)"/>
      <w:lvlJc w:val="left"/>
      <w:pPr>
        <w:ind w:left="425" w:hanging="425"/>
      </w:pPr>
      <w:rPr>
        <w:rFonts w:hint="default"/>
      </w:rPr>
    </w:lvl>
  </w:abstractNum>
  <w:abstractNum w:abstractNumId="542">
    <w:nsid w:val="4D55EC2F"/>
    <w:multiLevelType w:val="singleLevel"/>
    <w:tmpl w:val="4D55EC2F"/>
    <w:lvl w:ilvl="0" w:tentative="0">
      <w:start w:val="1"/>
      <w:numFmt w:val="decimal"/>
      <w:lvlText w:val="%1)"/>
      <w:lvlJc w:val="left"/>
      <w:pPr>
        <w:ind w:left="425" w:hanging="425"/>
      </w:pPr>
      <w:rPr>
        <w:rFonts w:hint="default"/>
      </w:rPr>
    </w:lvl>
  </w:abstractNum>
  <w:abstractNum w:abstractNumId="543">
    <w:nsid w:val="4D7DC23B"/>
    <w:multiLevelType w:val="singleLevel"/>
    <w:tmpl w:val="4D7DC23B"/>
    <w:lvl w:ilvl="0" w:tentative="0">
      <w:start w:val="1"/>
      <w:numFmt w:val="decimal"/>
      <w:lvlText w:val="(%1)"/>
      <w:lvlJc w:val="left"/>
      <w:pPr>
        <w:ind w:left="425" w:hanging="425"/>
      </w:pPr>
      <w:rPr>
        <w:rFonts w:hint="default"/>
      </w:rPr>
    </w:lvl>
  </w:abstractNum>
  <w:abstractNum w:abstractNumId="544">
    <w:nsid w:val="4E3D8FE9"/>
    <w:multiLevelType w:val="singleLevel"/>
    <w:tmpl w:val="4E3D8FE9"/>
    <w:lvl w:ilvl="0" w:tentative="0">
      <w:start w:val="1"/>
      <w:numFmt w:val="decimal"/>
      <w:suff w:val="nothing"/>
      <w:lvlText w:val="%1．"/>
      <w:lvlJc w:val="left"/>
      <w:pPr>
        <w:ind w:left="0" w:firstLine="400"/>
      </w:pPr>
      <w:rPr>
        <w:rFonts w:hint="default"/>
      </w:rPr>
    </w:lvl>
  </w:abstractNum>
  <w:abstractNum w:abstractNumId="545">
    <w:nsid w:val="4FB9C975"/>
    <w:multiLevelType w:val="singleLevel"/>
    <w:tmpl w:val="4FB9C975"/>
    <w:lvl w:ilvl="0" w:tentative="0">
      <w:start w:val="1"/>
      <w:numFmt w:val="decimal"/>
      <w:lvlText w:val="(%1)"/>
      <w:lvlJc w:val="left"/>
      <w:pPr>
        <w:ind w:left="425" w:hanging="425"/>
      </w:pPr>
      <w:rPr>
        <w:rFonts w:hint="default"/>
      </w:rPr>
    </w:lvl>
  </w:abstractNum>
  <w:abstractNum w:abstractNumId="546">
    <w:nsid w:val="500CC150"/>
    <w:multiLevelType w:val="singleLevel"/>
    <w:tmpl w:val="500CC150"/>
    <w:lvl w:ilvl="0" w:tentative="0">
      <w:start w:val="1"/>
      <w:numFmt w:val="lowerLetter"/>
      <w:lvlText w:val="%1."/>
      <w:lvlJc w:val="left"/>
      <w:pPr>
        <w:ind w:left="425" w:hanging="425"/>
      </w:pPr>
      <w:rPr>
        <w:rFonts w:hint="default"/>
      </w:rPr>
    </w:lvl>
  </w:abstractNum>
  <w:abstractNum w:abstractNumId="547">
    <w:nsid w:val="50810380"/>
    <w:multiLevelType w:val="singleLevel"/>
    <w:tmpl w:val="50810380"/>
    <w:lvl w:ilvl="0" w:tentative="0">
      <w:start w:val="1"/>
      <w:numFmt w:val="decimal"/>
      <w:lvlText w:val="(%1)"/>
      <w:lvlJc w:val="left"/>
      <w:pPr>
        <w:ind w:left="425" w:hanging="425"/>
      </w:pPr>
      <w:rPr>
        <w:rFonts w:hint="default"/>
      </w:rPr>
    </w:lvl>
  </w:abstractNum>
  <w:abstractNum w:abstractNumId="548">
    <w:nsid w:val="511C66C0"/>
    <w:multiLevelType w:val="singleLevel"/>
    <w:tmpl w:val="511C66C0"/>
    <w:lvl w:ilvl="0" w:tentative="0">
      <w:start w:val="1"/>
      <w:numFmt w:val="decimalEnclosedCircleChinese"/>
      <w:suff w:val="nothing"/>
      <w:lvlText w:val="%1　"/>
      <w:lvlJc w:val="left"/>
      <w:pPr>
        <w:ind w:left="0" w:firstLine="400"/>
      </w:pPr>
      <w:rPr>
        <w:rFonts w:hint="eastAsia"/>
      </w:rPr>
    </w:lvl>
  </w:abstractNum>
  <w:abstractNum w:abstractNumId="549">
    <w:nsid w:val="5126357F"/>
    <w:multiLevelType w:val="singleLevel"/>
    <w:tmpl w:val="5126357F"/>
    <w:lvl w:ilvl="0" w:tentative="0">
      <w:start w:val="1"/>
      <w:numFmt w:val="decimal"/>
      <w:lvlText w:val="(%1)"/>
      <w:lvlJc w:val="left"/>
      <w:pPr>
        <w:ind w:left="425" w:hanging="425"/>
      </w:pPr>
      <w:rPr>
        <w:rFonts w:hint="default"/>
      </w:rPr>
    </w:lvl>
  </w:abstractNum>
  <w:abstractNum w:abstractNumId="550">
    <w:nsid w:val="51E9D74F"/>
    <w:multiLevelType w:val="singleLevel"/>
    <w:tmpl w:val="51E9D74F"/>
    <w:lvl w:ilvl="0" w:tentative="0">
      <w:start w:val="1"/>
      <w:numFmt w:val="decimal"/>
      <w:lvlText w:val="(%1)"/>
      <w:lvlJc w:val="left"/>
      <w:pPr>
        <w:ind w:left="425" w:hanging="425"/>
      </w:pPr>
      <w:rPr>
        <w:rFonts w:hint="default"/>
      </w:rPr>
    </w:lvl>
  </w:abstractNum>
  <w:abstractNum w:abstractNumId="551">
    <w:nsid w:val="52929246"/>
    <w:multiLevelType w:val="singleLevel"/>
    <w:tmpl w:val="52929246"/>
    <w:lvl w:ilvl="0" w:tentative="0">
      <w:start w:val="1"/>
      <w:numFmt w:val="decimalEnclosedCircleChinese"/>
      <w:suff w:val="nothing"/>
      <w:lvlText w:val="%1　"/>
      <w:lvlJc w:val="left"/>
      <w:pPr>
        <w:ind w:left="0" w:firstLine="400"/>
      </w:pPr>
      <w:rPr>
        <w:rFonts w:hint="eastAsia"/>
      </w:rPr>
    </w:lvl>
  </w:abstractNum>
  <w:abstractNum w:abstractNumId="552">
    <w:nsid w:val="52D91060"/>
    <w:multiLevelType w:val="singleLevel"/>
    <w:tmpl w:val="52D91060"/>
    <w:lvl w:ilvl="0" w:tentative="0">
      <w:start w:val="1"/>
      <w:numFmt w:val="decimal"/>
      <w:lvlText w:val="(%1)"/>
      <w:lvlJc w:val="left"/>
      <w:pPr>
        <w:ind w:left="425" w:hanging="425"/>
      </w:pPr>
      <w:rPr>
        <w:rFonts w:hint="default"/>
      </w:rPr>
    </w:lvl>
  </w:abstractNum>
  <w:abstractNum w:abstractNumId="553">
    <w:nsid w:val="52FFB0B8"/>
    <w:multiLevelType w:val="singleLevel"/>
    <w:tmpl w:val="52FFB0B8"/>
    <w:lvl w:ilvl="0" w:tentative="0">
      <w:start w:val="1"/>
      <w:numFmt w:val="decimal"/>
      <w:lvlText w:val="%1)"/>
      <w:lvlJc w:val="left"/>
      <w:pPr>
        <w:ind w:left="425" w:hanging="425"/>
      </w:pPr>
      <w:rPr>
        <w:rFonts w:hint="default"/>
      </w:rPr>
    </w:lvl>
  </w:abstractNum>
  <w:abstractNum w:abstractNumId="554">
    <w:nsid w:val="53E3E954"/>
    <w:multiLevelType w:val="singleLevel"/>
    <w:tmpl w:val="53E3E954"/>
    <w:lvl w:ilvl="0" w:tentative="0">
      <w:start w:val="1"/>
      <w:numFmt w:val="decimal"/>
      <w:lvlText w:val="%1)"/>
      <w:lvlJc w:val="left"/>
      <w:pPr>
        <w:ind w:left="425" w:hanging="425"/>
      </w:pPr>
      <w:rPr>
        <w:rFonts w:hint="default"/>
      </w:rPr>
    </w:lvl>
  </w:abstractNum>
  <w:abstractNum w:abstractNumId="555">
    <w:nsid w:val="54422ABE"/>
    <w:multiLevelType w:val="multilevel"/>
    <w:tmpl w:val="54422ABE"/>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8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556">
    <w:nsid w:val="5484A4DF"/>
    <w:multiLevelType w:val="singleLevel"/>
    <w:tmpl w:val="5484A4DF"/>
    <w:lvl w:ilvl="0" w:tentative="0">
      <w:start w:val="1"/>
      <w:numFmt w:val="decimal"/>
      <w:lvlText w:val="%1)"/>
      <w:lvlJc w:val="left"/>
      <w:pPr>
        <w:ind w:left="425" w:hanging="425"/>
      </w:pPr>
      <w:rPr>
        <w:rFonts w:hint="default"/>
      </w:rPr>
    </w:lvl>
  </w:abstractNum>
  <w:abstractNum w:abstractNumId="557">
    <w:nsid w:val="549811BA"/>
    <w:multiLevelType w:val="singleLevel"/>
    <w:tmpl w:val="549811BA"/>
    <w:lvl w:ilvl="0" w:tentative="0">
      <w:start w:val="1"/>
      <w:numFmt w:val="decimal"/>
      <w:lvlText w:val="(%1)"/>
      <w:lvlJc w:val="left"/>
      <w:pPr>
        <w:ind w:left="425" w:hanging="425"/>
      </w:pPr>
      <w:rPr>
        <w:rFonts w:hint="default"/>
      </w:rPr>
    </w:lvl>
  </w:abstractNum>
  <w:abstractNum w:abstractNumId="558">
    <w:nsid w:val="54E4C375"/>
    <w:multiLevelType w:val="singleLevel"/>
    <w:tmpl w:val="54E4C375"/>
    <w:lvl w:ilvl="0" w:tentative="0">
      <w:start w:val="1"/>
      <w:numFmt w:val="decimal"/>
      <w:lvlText w:val="(%1)"/>
      <w:lvlJc w:val="left"/>
      <w:pPr>
        <w:ind w:left="425" w:hanging="425"/>
      </w:pPr>
      <w:rPr>
        <w:rFonts w:hint="default"/>
      </w:rPr>
    </w:lvl>
  </w:abstractNum>
  <w:abstractNum w:abstractNumId="559">
    <w:nsid w:val="554ADDA0"/>
    <w:multiLevelType w:val="singleLevel"/>
    <w:tmpl w:val="554ADDA0"/>
    <w:lvl w:ilvl="0" w:tentative="0">
      <w:start w:val="1"/>
      <w:numFmt w:val="decimal"/>
      <w:lvlText w:val="(%1)"/>
      <w:lvlJc w:val="left"/>
      <w:pPr>
        <w:ind w:left="425" w:hanging="425"/>
      </w:pPr>
      <w:rPr>
        <w:rFonts w:hint="default"/>
      </w:rPr>
    </w:lvl>
  </w:abstractNum>
  <w:abstractNum w:abstractNumId="560">
    <w:nsid w:val="56158F3A"/>
    <w:multiLevelType w:val="singleLevel"/>
    <w:tmpl w:val="56158F3A"/>
    <w:lvl w:ilvl="0" w:tentative="0">
      <w:start w:val="1"/>
      <w:numFmt w:val="decimal"/>
      <w:lvlText w:val="%1)"/>
      <w:lvlJc w:val="left"/>
      <w:pPr>
        <w:ind w:left="425" w:hanging="425"/>
      </w:pPr>
      <w:rPr>
        <w:rFonts w:hint="default"/>
      </w:rPr>
    </w:lvl>
  </w:abstractNum>
  <w:abstractNum w:abstractNumId="561">
    <w:nsid w:val="5676FC73"/>
    <w:multiLevelType w:val="singleLevel"/>
    <w:tmpl w:val="5676FC73"/>
    <w:lvl w:ilvl="0" w:tentative="0">
      <w:start w:val="1"/>
      <w:numFmt w:val="decimal"/>
      <w:lvlText w:val="(%1)"/>
      <w:lvlJc w:val="left"/>
      <w:pPr>
        <w:ind w:left="425" w:hanging="425"/>
      </w:pPr>
      <w:rPr>
        <w:rFonts w:hint="default"/>
      </w:rPr>
    </w:lvl>
  </w:abstractNum>
  <w:abstractNum w:abstractNumId="562">
    <w:nsid w:val="57484BD0"/>
    <w:multiLevelType w:val="singleLevel"/>
    <w:tmpl w:val="57484BD0"/>
    <w:lvl w:ilvl="0" w:tentative="0">
      <w:start w:val="1"/>
      <w:numFmt w:val="decimal"/>
      <w:lvlText w:val="(%1)"/>
      <w:lvlJc w:val="left"/>
      <w:pPr>
        <w:ind w:left="425" w:hanging="425"/>
      </w:pPr>
      <w:rPr>
        <w:rFonts w:hint="default"/>
      </w:rPr>
    </w:lvl>
  </w:abstractNum>
  <w:abstractNum w:abstractNumId="563">
    <w:nsid w:val="579CEBF0"/>
    <w:multiLevelType w:val="singleLevel"/>
    <w:tmpl w:val="579CEBF0"/>
    <w:lvl w:ilvl="0" w:tentative="0">
      <w:start w:val="1"/>
      <w:numFmt w:val="decimal"/>
      <w:lvlText w:val="%1)"/>
      <w:lvlJc w:val="left"/>
      <w:pPr>
        <w:ind w:left="425" w:hanging="425"/>
      </w:pPr>
      <w:rPr>
        <w:rFonts w:hint="default"/>
      </w:rPr>
    </w:lvl>
  </w:abstractNum>
  <w:abstractNum w:abstractNumId="564">
    <w:nsid w:val="57D957B2"/>
    <w:multiLevelType w:val="multilevel"/>
    <w:tmpl w:val="57D957B2"/>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65">
    <w:nsid w:val="58058CB1"/>
    <w:multiLevelType w:val="singleLevel"/>
    <w:tmpl w:val="58058CB1"/>
    <w:lvl w:ilvl="0" w:tentative="0">
      <w:start w:val="1"/>
      <w:numFmt w:val="decimal"/>
      <w:lvlText w:val="%1)"/>
      <w:lvlJc w:val="left"/>
      <w:pPr>
        <w:ind w:left="425" w:hanging="425"/>
      </w:pPr>
      <w:rPr>
        <w:rFonts w:hint="default"/>
      </w:rPr>
    </w:lvl>
  </w:abstractNum>
  <w:abstractNum w:abstractNumId="566">
    <w:nsid w:val="581574BA"/>
    <w:multiLevelType w:val="singleLevel"/>
    <w:tmpl w:val="581574BA"/>
    <w:lvl w:ilvl="0" w:tentative="0">
      <w:start w:val="1"/>
      <w:numFmt w:val="decimal"/>
      <w:lvlText w:val="(%1)"/>
      <w:lvlJc w:val="left"/>
      <w:pPr>
        <w:ind w:left="425" w:hanging="425"/>
      </w:pPr>
      <w:rPr>
        <w:rFonts w:hint="default"/>
      </w:rPr>
    </w:lvl>
  </w:abstractNum>
  <w:abstractNum w:abstractNumId="567">
    <w:nsid w:val="58299F1E"/>
    <w:multiLevelType w:val="singleLevel"/>
    <w:tmpl w:val="58299F1E"/>
    <w:lvl w:ilvl="0" w:tentative="0">
      <w:start w:val="1"/>
      <w:numFmt w:val="decimal"/>
      <w:suff w:val="nothing"/>
      <w:lvlText w:val="%1．"/>
      <w:lvlJc w:val="left"/>
      <w:pPr>
        <w:ind w:left="0" w:firstLine="400"/>
      </w:pPr>
      <w:rPr>
        <w:rFonts w:hint="default"/>
      </w:rPr>
    </w:lvl>
  </w:abstractNum>
  <w:abstractNum w:abstractNumId="568">
    <w:nsid w:val="58340CDA"/>
    <w:multiLevelType w:val="singleLevel"/>
    <w:tmpl w:val="58340CDA"/>
    <w:lvl w:ilvl="0" w:tentative="0">
      <w:start w:val="1"/>
      <w:numFmt w:val="decimalEnclosedCircleChinese"/>
      <w:suff w:val="nothing"/>
      <w:lvlText w:val="%1　"/>
      <w:lvlJc w:val="left"/>
      <w:pPr>
        <w:ind w:left="0" w:firstLine="400"/>
      </w:pPr>
      <w:rPr>
        <w:rFonts w:hint="eastAsia"/>
      </w:rPr>
    </w:lvl>
  </w:abstractNum>
  <w:abstractNum w:abstractNumId="569">
    <w:nsid w:val="58B701CC"/>
    <w:multiLevelType w:val="singleLevel"/>
    <w:tmpl w:val="58B701CC"/>
    <w:lvl w:ilvl="0" w:tentative="0">
      <w:start w:val="1"/>
      <w:numFmt w:val="decimal"/>
      <w:lvlText w:val="(%1)"/>
      <w:lvlJc w:val="left"/>
      <w:pPr>
        <w:ind w:left="425" w:hanging="425"/>
      </w:pPr>
      <w:rPr>
        <w:rFonts w:hint="default"/>
      </w:rPr>
    </w:lvl>
  </w:abstractNum>
  <w:abstractNum w:abstractNumId="570">
    <w:nsid w:val="58E3FC0C"/>
    <w:multiLevelType w:val="singleLevel"/>
    <w:tmpl w:val="58E3FC0C"/>
    <w:lvl w:ilvl="0" w:tentative="0">
      <w:start w:val="1"/>
      <w:numFmt w:val="decimal"/>
      <w:lvlText w:val="%1)"/>
      <w:lvlJc w:val="left"/>
      <w:pPr>
        <w:ind w:left="425" w:hanging="425"/>
      </w:pPr>
      <w:rPr>
        <w:rFonts w:hint="default"/>
      </w:rPr>
    </w:lvl>
  </w:abstractNum>
  <w:abstractNum w:abstractNumId="571">
    <w:nsid w:val="5936ACAC"/>
    <w:multiLevelType w:val="singleLevel"/>
    <w:tmpl w:val="5936ACAC"/>
    <w:lvl w:ilvl="0" w:tentative="0">
      <w:start w:val="1"/>
      <w:numFmt w:val="decimal"/>
      <w:lvlText w:val="(%1)"/>
      <w:lvlJc w:val="left"/>
      <w:pPr>
        <w:ind w:left="425" w:hanging="425"/>
      </w:pPr>
      <w:rPr>
        <w:rFonts w:hint="default"/>
      </w:rPr>
    </w:lvl>
  </w:abstractNum>
  <w:abstractNum w:abstractNumId="572">
    <w:nsid w:val="593A570B"/>
    <w:multiLevelType w:val="singleLevel"/>
    <w:tmpl w:val="593A570B"/>
    <w:lvl w:ilvl="0" w:tentative="0">
      <w:start w:val="1"/>
      <w:numFmt w:val="decimal"/>
      <w:suff w:val="nothing"/>
      <w:lvlText w:val="%1．"/>
      <w:lvlJc w:val="left"/>
      <w:pPr>
        <w:ind w:left="0" w:firstLine="400"/>
      </w:pPr>
      <w:rPr>
        <w:rFonts w:hint="default"/>
      </w:rPr>
    </w:lvl>
  </w:abstractNum>
  <w:abstractNum w:abstractNumId="573">
    <w:nsid w:val="59610649"/>
    <w:multiLevelType w:val="singleLevel"/>
    <w:tmpl w:val="59610649"/>
    <w:lvl w:ilvl="0" w:tentative="0">
      <w:start w:val="1"/>
      <w:numFmt w:val="lowerLetter"/>
      <w:lvlText w:val="%1."/>
      <w:lvlJc w:val="left"/>
      <w:pPr>
        <w:ind w:left="425" w:hanging="425"/>
      </w:pPr>
      <w:rPr>
        <w:rFonts w:hint="default"/>
      </w:rPr>
    </w:lvl>
  </w:abstractNum>
  <w:abstractNum w:abstractNumId="574">
    <w:nsid w:val="59D84BDF"/>
    <w:multiLevelType w:val="singleLevel"/>
    <w:tmpl w:val="59D84BDF"/>
    <w:lvl w:ilvl="0" w:tentative="0">
      <w:start w:val="1"/>
      <w:numFmt w:val="decimal"/>
      <w:lvlText w:val="(%1)"/>
      <w:lvlJc w:val="left"/>
      <w:pPr>
        <w:ind w:left="425" w:hanging="425"/>
      </w:pPr>
      <w:rPr>
        <w:rFonts w:hint="default"/>
      </w:rPr>
    </w:lvl>
  </w:abstractNum>
  <w:abstractNum w:abstractNumId="575">
    <w:nsid w:val="5ABFD872"/>
    <w:multiLevelType w:val="singleLevel"/>
    <w:tmpl w:val="5ABFD872"/>
    <w:lvl w:ilvl="0" w:tentative="0">
      <w:start w:val="1"/>
      <w:numFmt w:val="decimal"/>
      <w:lvlText w:val="%1)"/>
      <w:lvlJc w:val="left"/>
      <w:pPr>
        <w:ind w:left="425" w:hanging="425"/>
      </w:pPr>
      <w:rPr>
        <w:rFonts w:hint="default"/>
      </w:rPr>
    </w:lvl>
  </w:abstractNum>
  <w:abstractNum w:abstractNumId="576">
    <w:nsid w:val="5AFAEDD0"/>
    <w:multiLevelType w:val="singleLevel"/>
    <w:tmpl w:val="5AFAEDD0"/>
    <w:lvl w:ilvl="0" w:tentative="0">
      <w:start w:val="1"/>
      <w:numFmt w:val="decimal"/>
      <w:lvlText w:val="(%1)"/>
      <w:lvlJc w:val="left"/>
      <w:pPr>
        <w:ind w:left="425" w:hanging="425"/>
      </w:pPr>
      <w:rPr>
        <w:rFonts w:hint="default"/>
      </w:rPr>
    </w:lvl>
  </w:abstractNum>
  <w:abstractNum w:abstractNumId="577">
    <w:nsid w:val="5B9E9B28"/>
    <w:multiLevelType w:val="singleLevel"/>
    <w:tmpl w:val="5B9E9B28"/>
    <w:lvl w:ilvl="0" w:tentative="0">
      <w:start w:val="1"/>
      <w:numFmt w:val="decimal"/>
      <w:lvlText w:val="%1)"/>
      <w:lvlJc w:val="left"/>
      <w:pPr>
        <w:ind w:left="425" w:hanging="425"/>
      </w:pPr>
      <w:rPr>
        <w:rFonts w:hint="default"/>
      </w:rPr>
    </w:lvl>
  </w:abstractNum>
  <w:abstractNum w:abstractNumId="578">
    <w:nsid w:val="5BD2A347"/>
    <w:multiLevelType w:val="singleLevel"/>
    <w:tmpl w:val="5BD2A347"/>
    <w:lvl w:ilvl="0" w:tentative="0">
      <w:start w:val="1"/>
      <w:numFmt w:val="decimal"/>
      <w:lvlText w:val="(%1)"/>
      <w:lvlJc w:val="left"/>
      <w:pPr>
        <w:ind w:left="425" w:hanging="425"/>
      </w:pPr>
      <w:rPr>
        <w:rFonts w:hint="default"/>
      </w:rPr>
    </w:lvl>
  </w:abstractNum>
  <w:abstractNum w:abstractNumId="579">
    <w:nsid w:val="5CDF34A6"/>
    <w:multiLevelType w:val="singleLevel"/>
    <w:tmpl w:val="5CDF34A6"/>
    <w:lvl w:ilvl="0" w:tentative="0">
      <w:start w:val="1"/>
      <w:numFmt w:val="decimal"/>
      <w:lvlText w:val="%1)"/>
      <w:lvlJc w:val="left"/>
      <w:pPr>
        <w:ind w:left="425" w:hanging="425"/>
      </w:pPr>
      <w:rPr>
        <w:rFonts w:hint="default"/>
      </w:rPr>
    </w:lvl>
  </w:abstractNum>
  <w:abstractNum w:abstractNumId="580">
    <w:nsid w:val="5CE2D259"/>
    <w:multiLevelType w:val="singleLevel"/>
    <w:tmpl w:val="5CE2D259"/>
    <w:lvl w:ilvl="0" w:tentative="0">
      <w:start w:val="1"/>
      <w:numFmt w:val="decimal"/>
      <w:lvlText w:val="%1)"/>
      <w:lvlJc w:val="left"/>
      <w:pPr>
        <w:ind w:left="425" w:hanging="425"/>
      </w:pPr>
      <w:rPr>
        <w:rFonts w:hint="default"/>
      </w:rPr>
    </w:lvl>
  </w:abstractNum>
  <w:abstractNum w:abstractNumId="581">
    <w:nsid w:val="5DA1301A"/>
    <w:multiLevelType w:val="multilevel"/>
    <w:tmpl w:val="5DA1301A"/>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82">
    <w:nsid w:val="5DED1612"/>
    <w:multiLevelType w:val="singleLevel"/>
    <w:tmpl w:val="5DED1612"/>
    <w:lvl w:ilvl="0" w:tentative="0">
      <w:start w:val="1"/>
      <w:numFmt w:val="decimal"/>
      <w:lvlText w:val="%1)"/>
      <w:lvlJc w:val="left"/>
      <w:pPr>
        <w:ind w:left="425" w:hanging="425"/>
      </w:pPr>
      <w:rPr>
        <w:rFonts w:hint="default"/>
      </w:rPr>
    </w:lvl>
  </w:abstractNum>
  <w:abstractNum w:abstractNumId="583">
    <w:nsid w:val="5F78B533"/>
    <w:multiLevelType w:val="singleLevel"/>
    <w:tmpl w:val="5F78B533"/>
    <w:lvl w:ilvl="0" w:tentative="0">
      <w:start w:val="1"/>
      <w:numFmt w:val="decimal"/>
      <w:lvlText w:val="%1)"/>
      <w:lvlJc w:val="left"/>
      <w:pPr>
        <w:ind w:left="425" w:hanging="425"/>
      </w:pPr>
      <w:rPr>
        <w:rFonts w:hint="default"/>
      </w:rPr>
    </w:lvl>
  </w:abstractNum>
  <w:abstractNum w:abstractNumId="584">
    <w:nsid w:val="5F8DC56C"/>
    <w:multiLevelType w:val="multilevel"/>
    <w:tmpl w:val="5F8DC56C"/>
    <w:lvl w:ilvl="0" w:tentative="0">
      <w:start w:val="1"/>
      <w:numFmt w:val="decimal"/>
      <w:suff w:val="space"/>
      <w:lvlText w:val="(%1)"/>
      <w:lvlJc w:val="left"/>
      <w:pPr>
        <w:ind w:left="0" w:firstLine="0"/>
      </w:pPr>
      <w:rPr>
        <w:rFonts w:hint="default" w:ascii="Times New Roman" w:hAnsi="Times New Roman" w:eastAsia="仿宋_GB2312" w:cs="Times New Roman"/>
        <w:b w:val="0"/>
        <w:bCs w:val="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85">
    <w:nsid w:val="5FC29E05"/>
    <w:multiLevelType w:val="singleLevel"/>
    <w:tmpl w:val="5FC29E05"/>
    <w:lvl w:ilvl="0" w:tentative="0">
      <w:start w:val="1"/>
      <w:numFmt w:val="decimal"/>
      <w:lvlText w:val="(%1)"/>
      <w:lvlJc w:val="left"/>
      <w:pPr>
        <w:ind w:left="425" w:hanging="425"/>
      </w:pPr>
      <w:rPr>
        <w:rFonts w:hint="default"/>
      </w:rPr>
    </w:lvl>
  </w:abstractNum>
  <w:abstractNum w:abstractNumId="586">
    <w:nsid w:val="609EB2BF"/>
    <w:multiLevelType w:val="singleLevel"/>
    <w:tmpl w:val="609EB2BF"/>
    <w:lvl w:ilvl="0" w:tentative="0">
      <w:start w:val="1"/>
      <w:numFmt w:val="decimal"/>
      <w:lvlText w:val="(%1)"/>
      <w:lvlJc w:val="left"/>
      <w:pPr>
        <w:ind w:left="425" w:hanging="425"/>
      </w:pPr>
      <w:rPr>
        <w:rFonts w:hint="default"/>
      </w:rPr>
    </w:lvl>
  </w:abstractNum>
  <w:abstractNum w:abstractNumId="587">
    <w:nsid w:val="61A7B9EB"/>
    <w:multiLevelType w:val="singleLevel"/>
    <w:tmpl w:val="61A7B9EB"/>
    <w:lvl w:ilvl="0" w:tentative="0">
      <w:start w:val="1"/>
      <w:numFmt w:val="decimal"/>
      <w:lvlText w:val="(%1)"/>
      <w:lvlJc w:val="left"/>
      <w:pPr>
        <w:ind w:left="425" w:hanging="425"/>
      </w:pPr>
      <w:rPr>
        <w:rFonts w:hint="default"/>
      </w:rPr>
    </w:lvl>
  </w:abstractNum>
  <w:abstractNum w:abstractNumId="588">
    <w:nsid w:val="61C8E3FD"/>
    <w:multiLevelType w:val="singleLevel"/>
    <w:tmpl w:val="61C8E3FD"/>
    <w:lvl w:ilvl="0" w:tentative="0">
      <w:start w:val="1"/>
      <w:numFmt w:val="decimal"/>
      <w:lvlText w:val="%1)"/>
      <w:lvlJc w:val="left"/>
      <w:pPr>
        <w:ind w:left="425" w:hanging="425"/>
      </w:pPr>
      <w:rPr>
        <w:rFonts w:hint="default"/>
      </w:rPr>
    </w:lvl>
  </w:abstractNum>
  <w:abstractNum w:abstractNumId="589">
    <w:nsid w:val="61DA05C7"/>
    <w:multiLevelType w:val="singleLevel"/>
    <w:tmpl w:val="61DA05C7"/>
    <w:lvl w:ilvl="0" w:tentative="0">
      <w:start w:val="1"/>
      <w:numFmt w:val="decimal"/>
      <w:lvlText w:val="%1)"/>
      <w:lvlJc w:val="left"/>
      <w:pPr>
        <w:ind w:left="425" w:hanging="425"/>
      </w:pPr>
      <w:rPr>
        <w:rFonts w:hint="default"/>
      </w:rPr>
    </w:lvl>
  </w:abstractNum>
  <w:abstractNum w:abstractNumId="590">
    <w:nsid w:val="621E3F71"/>
    <w:multiLevelType w:val="singleLevel"/>
    <w:tmpl w:val="621E3F71"/>
    <w:lvl w:ilvl="0" w:tentative="0">
      <w:start w:val="1"/>
      <w:numFmt w:val="decimal"/>
      <w:lvlText w:val="%1)"/>
      <w:lvlJc w:val="left"/>
      <w:pPr>
        <w:ind w:left="425" w:hanging="425"/>
      </w:pPr>
      <w:rPr>
        <w:rFonts w:hint="default"/>
      </w:rPr>
    </w:lvl>
  </w:abstractNum>
  <w:abstractNum w:abstractNumId="591">
    <w:nsid w:val="622E1D63"/>
    <w:multiLevelType w:val="singleLevel"/>
    <w:tmpl w:val="622E1D63"/>
    <w:lvl w:ilvl="0" w:tentative="0">
      <w:start w:val="1"/>
      <w:numFmt w:val="decimal"/>
      <w:lvlText w:val="%1)"/>
      <w:lvlJc w:val="left"/>
      <w:pPr>
        <w:ind w:left="425" w:hanging="425"/>
      </w:pPr>
      <w:rPr>
        <w:rFonts w:hint="default"/>
      </w:rPr>
    </w:lvl>
  </w:abstractNum>
  <w:abstractNum w:abstractNumId="592">
    <w:nsid w:val="6289D5C2"/>
    <w:multiLevelType w:val="singleLevel"/>
    <w:tmpl w:val="6289D5C2"/>
    <w:lvl w:ilvl="0" w:tentative="0">
      <w:start w:val="1"/>
      <w:numFmt w:val="decimal"/>
      <w:lvlText w:val="%1)"/>
      <w:lvlJc w:val="left"/>
      <w:pPr>
        <w:ind w:left="425" w:hanging="425"/>
      </w:pPr>
      <w:rPr>
        <w:rFonts w:hint="default"/>
      </w:rPr>
    </w:lvl>
  </w:abstractNum>
  <w:abstractNum w:abstractNumId="593">
    <w:nsid w:val="628FBDA7"/>
    <w:multiLevelType w:val="singleLevel"/>
    <w:tmpl w:val="628FBDA7"/>
    <w:lvl w:ilvl="0" w:tentative="0">
      <w:start w:val="1"/>
      <w:numFmt w:val="decimal"/>
      <w:lvlText w:val="%1)"/>
      <w:lvlJc w:val="left"/>
      <w:pPr>
        <w:ind w:left="425" w:hanging="425"/>
      </w:pPr>
      <w:rPr>
        <w:rFonts w:hint="default"/>
      </w:rPr>
    </w:lvl>
  </w:abstractNum>
  <w:abstractNum w:abstractNumId="594">
    <w:nsid w:val="62CB33F6"/>
    <w:multiLevelType w:val="singleLevel"/>
    <w:tmpl w:val="62CB33F6"/>
    <w:lvl w:ilvl="0" w:tentative="0">
      <w:start w:val="1"/>
      <w:numFmt w:val="decimal"/>
      <w:lvlText w:val="%1)"/>
      <w:lvlJc w:val="left"/>
      <w:pPr>
        <w:ind w:left="425" w:hanging="425"/>
      </w:pPr>
      <w:rPr>
        <w:rFonts w:hint="default"/>
      </w:rPr>
    </w:lvl>
  </w:abstractNum>
  <w:abstractNum w:abstractNumId="595">
    <w:nsid w:val="630D8331"/>
    <w:multiLevelType w:val="singleLevel"/>
    <w:tmpl w:val="630D8331"/>
    <w:lvl w:ilvl="0" w:tentative="0">
      <w:start w:val="1"/>
      <w:numFmt w:val="lowerLetter"/>
      <w:lvlText w:val="%1."/>
      <w:lvlJc w:val="left"/>
      <w:pPr>
        <w:ind w:left="425" w:hanging="425"/>
      </w:pPr>
      <w:rPr>
        <w:rFonts w:hint="default"/>
      </w:rPr>
    </w:lvl>
  </w:abstractNum>
  <w:abstractNum w:abstractNumId="596">
    <w:nsid w:val="63D2C8B7"/>
    <w:multiLevelType w:val="singleLevel"/>
    <w:tmpl w:val="63D2C8B7"/>
    <w:lvl w:ilvl="0" w:tentative="0">
      <w:start w:val="1"/>
      <w:numFmt w:val="decimal"/>
      <w:lvlText w:val="(%1)"/>
      <w:lvlJc w:val="left"/>
      <w:pPr>
        <w:ind w:left="425" w:hanging="425"/>
      </w:pPr>
      <w:rPr>
        <w:rFonts w:hint="default"/>
      </w:rPr>
    </w:lvl>
  </w:abstractNum>
  <w:abstractNum w:abstractNumId="597">
    <w:nsid w:val="640B4242"/>
    <w:multiLevelType w:val="singleLevel"/>
    <w:tmpl w:val="640B4242"/>
    <w:lvl w:ilvl="0" w:tentative="0">
      <w:start w:val="1"/>
      <w:numFmt w:val="decimal"/>
      <w:lvlText w:val="%1)"/>
      <w:lvlJc w:val="left"/>
      <w:pPr>
        <w:ind w:left="425" w:hanging="425"/>
      </w:pPr>
      <w:rPr>
        <w:rFonts w:hint="default"/>
      </w:rPr>
    </w:lvl>
  </w:abstractNum>
  <w:abstractNum w:abstractNumId="598">
    <w:nsid w:val="640F02EF"/>
    <w:multiLevelType w:val="singleLevel"/>
    <w:tmpl w:val="640F02EF"/>
    <w:lvl w:ilvl="0" w:tentative="0">
      <w:start w:val="1"/>
      <w:numFmt w:val="decimal"/>
      <w:lvlText w:val="%1)"/>
      <w:lvlJc w:val="left"/>
      <w:pPr>
        <w:ind w:left="425" w:hanging="425"/>
      </w:pPr>
      <w:rPr>
        <w:rFonts w:hint="default"/>
      </w:rPr>
    </w:lvl>
  </w:abstractNum>
  <w:abstractNum w:abstractNumId="599">
    <w:nsid w:val="64AB1EA7"/>
    <w:multiLevelType w:val="singleLevel"/>
    <w:tmpl w:val="64AB1EA7"/>
    <w:lvl w:ilvl="0" w:tentative="0">
      <w:start w:val="1"/>
      <w:numFmt w:val="lowerLetter"/>
      <w:lvlText w:val="%1."/>
      <w:lvlJc w:val="left"/>
      <w:pPr>
        <w:ind w:left="425" w:hanging="425"/>
      </w:pPr>
      <w:rPr>
        <w:rFonts w:hint="default"/>
      </w:rPr>
    </w:lvl>
  </w:abstractNum>
  <w:abstractNum w:abstractNumId="600">
    <w:nsid w:val="65B0851B"/>
    <w:multiLevelType w:val="singleLevel"/>
    <w:tmpl w:val="65B0851B"/>
    <w:lvl w:ilvl="0" w:tentative="0">
      <w:start w:val="1"/>
      <w:numFmt w:val="decimal"/>
      <w:lvlText w:val="(%1)"/>
      <w:lvlJc w:val="left"/>
      <w:pPr>
        <w:ind w:left="425" w:hanging="425"/>
      </w:pPr>
      <w:rPr>
        <w:rFonts w:hint="default"/>
      </w:rPr>
    </w:lvl>
  </w:abstractNum>
  <w:abstractNum w:abstractNumId="601">
    <w:nsid w:val="6758CE5D"/>
    <w:multiLevelType w:val="singleLevel"/>
    <w:tmpl w:val="6758CE5D"/>
    <w:lvl w:ilvl="0" w:tentative="0">
      <w:start w:val="1"/>
      <w:numFmt w:val="decimal"/>
      <w:suff w:val="nothing"/>
      <w:lvlText w:val="%1．"/>
      <w:lvlJc w:val="left"/>
      <w:pPr>
        <w:ind w:left="0" w:firstLine="400"/>
      </w:pPr>
      <w:rPr>
        <w:rFonts w:hint="default"/>
      </w:rPr>
    </w:lvl>
  </w:abstractNum>
  <w:abstractNum w:abstractNumId="602">
    <w:nsid w:val="675909C1"/>
    <w:multiLevelType w:val="multilevel"/>
    <w:tmpl w:val="675909C1"/>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03">
    <w:nsid w:val="67B7F675"/>
    <w:multiLevelType w:val="singleLevel"/>
    <w:tmpl w:val="67B7F675"/>
    <w:lvl w:ilvl="0" w:tentative="0">
      <w:start w:val="1"/>
      <w:numFmt w:val="decimal"/>
      <w:lvlText w:val="(%1)"/>
      <w:lvlJc w:val="left"/>
      <w:pPr>
        <w:ind w:left="425" w:hanging="425"/>
      </w:pPr>
      <w:rPr>
        <w:rFonts w:hint="default"/>
      </w:rPr>
    </w:lvl>
  </w:abstractNum>
  <w:abstractNum w:abstractNumId="604">
    <w:nsid w:val="6829463E"/>
    <w:multiLevelType w:val="singleLevel"/>
    <w:tmpl w:val="6829463E"/>
    <w:lvl w:ilvl="0" w:tentative="0">
      <w:start w:val="1"/>
      <w:numFmt w:val="decimalEnclosedCircleChinese"/>
      <w:suff w:val="nothing"/>
      <w:lvlText w:val="%1　"/>
      <w:lvlJc w:val="left"/>
      <w:pPr>
        <w:ind w:left="0" w:firstLine="400"/>
      </w:pPr>
      <w:rPr>
        <w:rFonts w:hint="eastAsia"/>
      </w:rPr>
    </w:lvl>
  </w:abstractNum>
  <w:abstractNum w:abstractNumId="605">
    <w:nsid w:val="6858C5F3"/>
    <w:multiLevelType w:val="singleLevel"/>
    <w:tmpl w:val="6858C5F3"/>
    <w:lvl w:ilvl="0" w:tentative="0">
      <w:start w:val="1"/>
      <w:numFmt w:val="decimal"/>
      <w:lvlText w:val="%1)"/>
      <w:lvlJc w:val="left"/>
      <w:pPr>
        <w:ind w:left="425" w:hanging="425"/>
      </w:pPr>
      <w:rPr>
        <w:rFonts w:hint="default"/>
      </w:rPr>
    </w:lvl>
  </w:abstractNum>
  <w:abstractNum w:abstractNumId="606">
    <w:nsid w:val="6A75656D"/>
    <w:multiLevelType w:val="singleLevel"/>
    <w:tmpl w:val="6A75656D"/>
    <w:lvl w:ilvl="0" w:tentative="0">
      <w:start w:val="1"/>
      <w:numFmt w:val="lowerLetter"/>
      <w:lvlText w:val="%1."/>
      <w:lvlJc w:val="left"/>
      <w:pPr>
        <w:ind w:left="425" w:hanging="425"/>
      </w:pPr>
      <w:rPr>
        <w:rFonts w:hint="default"/>
      </w:rPr>
    </w:lvl>
  </w:abstractNum>
  <w:abstractNum w:abstractNumId="607">
    <w:nsid w:val="6A9648BF"/>
    <w:multiLevelType w:val="multilevel"/>
    <w:tmpl w:val="6A9648BF"/>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08">
    <w:nsid w:val="6A981D2B"/>
    <w:multiLevelType w:val="multilevel"/>
    <w:tmpl w:val="6A981D2B"/>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09">
    <w:nsid w:val="6ADA6BEE"/>
    <w:multiLevelType w:val="multilevel"/>
    <w:tmpl w:val="6ADA6BEE"/>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10">
    <w:nsid w:val="6B0AA2E0"/>
    <w:multiLevelType w:val="singleLevel"/>
    <w:tmpl w:val="6B0AA2E0"/>
    <w:lvl w:ilvl="0" w:tentative="0">
      <w:start w:val="1"/>
      <w:numFmt w:val="decimal"/>
      <w:lvlText w:val="%1)"/>
      <w:lvlJc w:val="left"/>
      <w:pPr>
        <w:ind w:left="425" w:hanging="425"/>
      </w:pPr>
      <w:rPr>
        <w:rFonts w:hint="default"/>
      </w:rPr>
    </w:lvl>
  </w:abstractNum>
  <w:abstractNum w:abstractNumId="611">
    <w:nsid w:val="6B184549"/>
    <w:multiLevelType w:val="singleLevel"/>
    <w:tmpl w:val="6B184549"/>
    <w:lvl w:ilvl="0" w:tentative="0">
      <w:start w:val="1"/>
      <w:numFmt w:val="decimal"/>
      <w:lvlText w:val="(%1)"/>
      <w:lvlJc w:val="left"/>
      <w:pPr>
        <w:ind w:left="425" w:hanging="425"/>
      </w:pPr>
      <w:rPr>
        <w:rFonts w:hint="default"/>
      </w:rPr>
    </w:lvl>
  </w:abstractNum>
  <w:abstractNum w:abstractNumId="612">
    <w:nsid w:val="6B6F7438"/>
    <w:multiLevelType w:val="singleLevel"/>
    <w:tmpl w:val="6B6F7438"/>
    <w:lvl w:ilvl="0" w:tentative="0">
      <w:start w:val="1"/>
      <w:numFmt w:val="decimal"/>
      <w:lvlText w:val="(%1)"/>
      <w:lvlJc w:val="left"/>
      <w:pPr>
        <w:ind w:left="425" w:hanging="425"/>
      </w:pPr>
      <w:rPr>
        <w:rFonts w:hint="default"/>
      </w:rPr>
    </w:lvl>
  </w:abstractNum>
  <w:abstractNum w:abstractNumId="613">
    <w:nsid w:val="6B9B9B14"/>
    <w:multiLevelType w:val="singleLevel"/>
    <w:tmpl w:val="6B9B9B14"/>
    <w:lvl w:ilvl="0" w:tentative="0">
      <w:start w:val="1"/>
      <w:numFmt w:val="decimal"/>
      <w:lvlText w:val="%1)"/>
      <w:lvlJc w:val="left"/>
      <w:pPr>
        <w:ind w:left="425" w:hanging="425"/>
      </w:pPr>
      <w:rPr>
        <w:rFonts w:hint="default"/>
      </w:rPr>
    </w:lvl>
  </w:abstractNum>
  <w:abstractNum w:abstractNumId="614">
    <w:nsid w:val="6C05B373"/>
    <w:multiLevelType w:val="singleLevel"/>
    <w:tmpl w:val="6C05B373"/>
    <w:lvl w:ilvl="0" w:tentative="0">
      <w:start w:val="1"/>
      <w:numFmt w:val="decimal"/>
      <w:lvlText w:val="%1)"/>
      <w:lvlJc w:val="left"/>
      <w:pPr>
        <w:ind w:left="425" w:hanging="425"/>
      </w:pPr>
      <w:rPr>
        <w:rFonts w:hint="default"/>
      </w:rPr>
    </w:lvl>
  </w:abstractNum>
  <w:abstractNum w:abstractNumId="615">
    <w:nsid w:val="6C20D27D"/>
    <w:multiLevelType w:val="singleLevel"/>
    <w:tmpl w:val="6C20D27D"/>
    <w:lvl w:ilvl="0" w:tentative="0">
      <w:start w:val="1"/>
      <w:numFmt w:val="decimal"/>
      <w:lvlText w:val="(%1)"/>
      <w:lvlJc w:val="left"/>
      <w:pPr>
        <w:ind w:left="425" w:hanging="425"/>
      </w:pPr>
      <w:rPr>
        <w:rFonts w:hint="default"/>
      </w:rPr>
    </w:lvl>
  </w:abstractNum>
  <w:abstractNum w:abstractNumId="616">
    <w:nsid w:val="6CB78730"/>
    <w:multiLevelType w:val="singleLevel"/>
    <w:tmpl w:val="6CB78730"/>
    <w:lvl w:ilvl="0" w:tentative="0">
      <w:start w:val="1"/>
      <w:numFmt w:val="decimal"/>
      <w:lvlText w:val="(%1)"/>
      <w:lvlJc w:val="left"/>
      <w:pPr>
        <w:ind w:left="425" w:hanging="425"/>
      </w:pPr>
      <w:rPr>
        <w:rFonts w:hint="default"/>
      </w:rPr>
    </w:lvl>
  </w:abstractNum>
  <w:abstractNum w:abstractNumId="617">
    <w:nsid w:val="6CED2BBD"/>
    <w:multiLevelType w:val="singleLevel"/>
    <w:tmpl w:val="6CED2BBD"/>
    <w:lvl w:ilvl="0" w:tentative="0">
      <w:start w:val="1"/>
      <w:numFmt w:val="decimal"/>
      <w:lvlText w:val="%1)"/>
      <w:lvlJc w:val="left"/>
      <w:pPr>
        <w:ind w:left="425" w:hanging="425"/>
      </w:pPr>
      <w:rPr>
        <w:rFonts w:hint="default"/>
      </w:rPr>
    </w:lvl>
  </w:abstractNum>
  <w:abstractNum w:abstractNumId="618">
    <w:nsid w:val="6CF46ED8"/>
    <w:multiLevelType w:val="singleLevel"/>
    <w:tmpl w:val="6CF46ED8"/>
    <w:lvl w:ilvl="0" w:tentative="0">
      <w:start w:val="1"/>
      <w:numFmt w:val="decimal"/>
      <w:lvlText w:val="(%1)"/>
      <w:lvlJc w:val="left"/>
      <w:pPr>
        <w:ind w:left="425" w:hanging="425"/>
      </w:pPr>
      <w:rPr>
        <w:rFonts w:hint="default"/>
      </w:rPr>
    </w:lvl>
  </w:abstractNum>
  <w:abstractNum w:abstractNumId="619">
    <w:nsid w:val="6D07D211"/>
    <w:multiLevelType w:val="singleLevel"/>
    <w:tmpl w:val="6D07D211"/>
    <w:lvl w:ilvl="0" w:tentative="0">
      <w:start w:val="1"/>
      <w:numFmt w:val="decimal"/>
      <w:lvlText w:val="(%1)"/>
      <w:lvlJc w:val="left"/>
      <w:pPr>
        <w:ind w:left="425" w:hanging="425"/>
      </w:pPr>
      <w:rPr>
        <w:rFonts w:hint="default"/>
      </w:rPr>
    </w:lvl>
  </w:abstractNum>
  <w:abstractNum w:abstractNumId="620">
    <w:nsid w:val="6D54224A"/>
    <w:multiLevelType w:val="singleLevel"/>
    <w:tmpl w:val="6D54224A"/>
    <w:lvl w:ilvl="0" w:tentative="0">
      <w:start w:val="1"/>
      <w:numFmt w:val="decimal"/>
      <w:lvlText w:val="(%1)"/>
      <w:lvlJc w:val="left"/>
      <w:pPr>
        <w:ind w:left="425" w:hanging="425"/>
      </w:pPr>
      <w:rPr>
        <w:rFonts w:hint="default"/>
      </w:rPr>
    </w:lvl>
  </w:abstractNum>
  <w:abstractNum w:abstractNumId="621">
    <w:nsid w:val="6F3713E9"/>
    <w:multiLevelType w:val="singleLevel"/>
    <w:tmpl w:val="6F3713E9"/>
    <w:lvl w:ilvl="0" w:tentative="0">
      <w:start w:val="1"/>
      <w:numFmt w:val="lowerLetter"/>
      <w:lvlText w:val="%1."/>
      <w:lvlJc w:val="left"/>
      <w:pPr>
        <w:ind w:left="425" w:hanging="425"/>
      </w:pPr>
      <w:rPr>
        <w:rFonts w:hint="default"/>
      </w:rPr>
    </w:lvl>
  </w:abstractNum>
  <w:abstractNum w:abstractNumId="622">
    <w:nsid w:val="6F4E7999"/>
    <w:multiLevelType w:val="singleLevel"/>
    <w:tmpl w:val="6F4E7999"/>
    <w:lvl w:ilvl="0" w:tentative="0">
      <w:start w:val="1"/>
      <w:numFmt w:val="decimal"/>
      <w:lvlText w:val="%1)"/>
      <w:lvlJc w:val="left"/>
      <w:pPr>
        <w:ind w:left="425" w:hanging="425"/>
      </w:pPr>
      <w:rPr>
        <w:rFonts w:hint="default"/>
      </w:rPr>
    </w:lvl>
  </w:abstractNum>
  <w:abstractNum w:abstractNumId="623">
    <w:nsid w:val="700F2C99"/>
    <w:multiLevelType w:val="singleLevel"/>
    <w:tmpl w:val="700F2C99"/>
    <w:lvl w:ilvl="0" w:tentative="0">
      <w:start w:val="1"/>
      <w:numFmt w:val="decimal"/>
      <w:lvlText w:val="(%1)"/>
      <w:lvlJc w:val="left"/>
      <w:pPr>
        <w:ind w:left="425" w:hanging="425"/>
      </w:pPr>
      <w:rPr>
        <w:rFonts w:hint="default"/>
      </w:rPr>
    </w:lvl>
  </w:abstractNum>
  <w:abstractNum w:abstractNumId="624">
    <w:nsid w:val="706E3244"/>
    <w:multiLevelType w:val="multilevel"/>
    <w:tmpl w:val="706E3244"/>
    <w:lvl w:ilvl="0" w:tentative="0">
      <w:start w:val="1"/>
      <w:numFmt w:val="decimal"/>
      <w:lvlText w:val="%1."/>
      <w:lvlJc w:val="left"/>
      <w:pPr>
        <w:ind w:left="425" w:hanging="425"/>
      </w:pPr>
      <w:rPr>
        <w:rFonts w:hint="default"/>
      </w:rPr>
    </w:lvl>
    <w:lvl w:ilvl="1" w:tentative="0">
      <w:start w:val="1"/>
      <w:numFmt w:val="decimal"/>
      <w:lvlText w:val=""/>
      <w:lvlJc w:val="left"/>
      <w:rPr>
        <w:rFonts w:hint="default"/>
        <w:u w:val="none"/>
      </w:rPr>
    </w:lvl>
    <w:lvl w:ilvl="2" w:tentative="0">
      <w:start w:val="1"/>
      <w:numFmt w:val="decimal"/>
      <w:lvlText w:val=""/>
      <w:lvlJc w:val="left"/>
      <w:rPr>
        <w:rFonts w:hint="default"/>
        <w:u w:val="none"/>
      </w:rPr>
    </w:lvl>
    <w:lvl w:ilvl="3" w:tentative="0">
      <w:start w:val="1"/>
      <w:numFmt w:val="decimal"/>
      <w:lvlText w:val=""/>
      <w:lvlJc w:val="left"/>
      <w:rPr>
        <w:rFonts w:hint="default"/>
        <w:u w:val="none"/>
      </w:rPr>
    </w:lvl>
    <w:lvl w:ilvl="4" w:tentative="0">
      <w:start w:val="1"/>
      <w:numFmt w:val="decimal"/>
      <w:lvlText w:val=""/>
      <w:lvlJc w:val="left"/>
      <w:rPr>
        <w:rFonts w:hint="default"/>
        <w:u w:val="none"/>
      </w:rPr>
    </w:lvl>
    <w:lvl w:ilvl="5" w:tentative="0">
      <w:start w:val="1"/>
      <w:numFmt w:val="decimal"/>
      <w:lvlText w:val=""/>
      <w:lvlJc w:val="left"/>
      <w:rPr>
        <w:rFonts w:hint="default"/>
        <w:u w:val="none"/>
      </w:rPr>
    </w:lvl>
    <w:lvl w:ilvl="6" w:tentative="0">
      <w:start w:val="1"/>
      <w:numFmt w:val="decimal"/>
      <w:lvlText w:val=""/>
      <w:lvlJc w:val="left"/>
      <w:rPr>
        <w:rFonts w:hint="default"/>
        <w:u w:val="none"/>
      </w:rPr>
    </w:lvl>
    <w:lvl w:ilvl="7" w:tentative="0">
      <w:start w:val="1"/>
      <w:numFmt w:val="decimal"/>
      <w:lvlText w:val=""/>
      <w:lvlJc w:val="left"/>
      <w:rPr>
        <w:rFonts w:hint="default"/>
        <w:u w:val="none"/>
      </w:rPr>
    </w:lvl>
    <w:lvl w:ilvl="8" w:tentative="0">
      <w:start w:val="1"/>
      <w:numFmt w:val="decimal"/>
      <w:lvlText w:val=""/>
      <w:lvlJc w:val="left"/>
      <w:rPr>
        <w:rFonts w:hint="default"/>
        <w:u w:val="none"/>
      </w:rPr>
    </w:lvl>
  </w:abstractNum>
  <w:abstractNum w:abstractNumId="625">
    <w:nsid w:val="709A2214"/>
    <w:multiLevelType w:val="singleLevel"/>
    <w:tmpl w:val="709A2214"/>
    <w:lvl w:ilvl="0" w:tentative="0">
      <w:start w:val="1"/>
      <w:numFmt w:val="decimal"/>
      <w:lvlText w:val="(%1)"/>
      <w:lvlJc w:val="left"/>
      <w:pPr>
        <w:ind w:left="425" w:hanging="425"/>
      </w:pPr>
      <w:rPr>
        <w:rFonts w:hint="default"/>
      </w:rPr>
    </w:lvl>
  </w:abstractNum>
  <w:abstractNum w:abstractNumId="626">
    <w:nsid w:val="70D31DEF"/>
    <w:multiLevelType w:val="singleLevel"/>
    <w:tmpl w:val="70D31DEF"/>
    <w:lvl w:ilvl="0" w:tentative="0">
      <w:start w:val="1"/>
      <w:numFmt w:val="decimal"/>
      <w:lvlText w:val="(%1)"/>
      <w:lvlJc w:val="left"/>
      <w:pPr>
        <w:ind w:left="425" w:hanging="425"/>
      </w:pPr>
      <w:rPr>
        <w:rFonts w:hint="default"/>
      </w:rPr>
    </w:lvl>
  </w:abstractNum>
  <w:abstractNum w:abstractNumId="627">
    <w:nsid w:val="710CA0FC"/>
    <w:multiLevelType w:val="singleLevel"/>
    <w:tmpl w:val="710CA0FC"/>
    <w:lvl w:ilvl="0" w:tentative="0">
      <w:start w:val="1"/>
      <w:numFmt w:val="decimal"/>
      <w:lvlText w:val="%1)"/>
      <w:lvlJc w:val="left"/>
      <w:pPr>
        <w:ind w:left="425" w:hanging="425"/>
      </w:pPr>
      <w:rPr>
        <w:rFonts w:hint="default"/>
      </w:rPr>
    </w:lvl>
  </w:abstractNum>
  <w:abstractNum w:abstractNumId="628">
    <w:nsid w:val="717E464F"/>
    <w:multiLevelType w:val="singleLevel"/>
    <w:tmpl w:val="717E464F"/>
    <w:lvl w:ilvl="0" w:tentative="0">
      <w:start w:val="1"/>
      <w:numFmt w:val="decimal"/>
      <w:lvlText w:val="%1."/>
      <w:lvlJc w:val="left"/>
      <w:pPr>
        <w:ind w:left="425" w:hanging="425"/>
      </w:pPr>
      <w:rPr>
        <w:rFonts w:hint="default"/>
      </w:rPr>
    </w:lvl>
  </w:abstractNum>
  <w:abstractNum w:abstractNumId="629">
    <w:nsid w:val="718B368A"/>
    <w:multiLevelType w:val="singleLevel"/>
    <w:tmpl w:val="718B368A"/>
    <w:lvl w:ilvl="0" w:tentative="0">
      <w:start w:val="1"/>
      <w:numFmt w:val="decimal"/>
      <w:lvlText w:val="%1)"/>
      <w:lvlJc w:val="left"/>
      <w:pPr>
        <w:ind w:left="425" w:hanging="425"/>
      </w:pPr>
      <w:rPr>
        <w:rFonts w:hint="default"/>
      </w:rPr>
    </w:lvl>
  </w:abstractNum>
  <w:abstractNum w:abstractNumId="630">
    <w:nsid w:val="71C4AE48"/>
    <w:multiLevelType w:val="singleLevel"/>
    <w:tmpl w:val="71C4AE48"/>
    <w:lvl w:ilvl="0" w:tentative="0">
      <w:start w:val="1"/>
      <w:numFmt w:val="decimal"/>
      <w:lvlText w:val="(%1)"/>
      <w:lvlJc w:val="left"/>
      <w:pPr>
        <w:ind w:left="425" w:hanging="425"/>
      </w:pPr>
      <w:rPr>
        <w:rFonts w:hint="default"/>
      </w:rPr>
    </w:lvl>
  </w:abstractNum>
  <w:abstractNum w:abstractNumId="631">
    <w:nsid w:val="71D767C0"/>
    <w:multiLevelType w:val="singleLevel"/>
    <w:tmpl w:val="71D767C0"/>
    <w:lvl w:ilvl="0" w:tentative="0">
      <w:start w:val="1"/>
      <w:numFmt w:val="lowerLetter"/>
      <w:lvlText w:val="%1."/>
      <w:lvlJc w:val="left"/>
      <w:pPr>
        <w:ind w:left="425" w:hanging="425"/>
      </w:pPr>
      <w:rPr>
        <w:rFonts w:hint="default"/>
      </w:rPr>
    </w:lvl>
  </w:abstractNum>
  <w:abstractNum w:abstractNumId="632">
    <w:nsid w:val="71FAEC32"/>
    <w:multiLevelType w:val="singleLevel"/>
    <w:tmpl w:val="71FAEC32"/>
    <w:lvl w:ilvl="0" w:tentative="0">
      <w:start w:val="1"/>
      <w:numFmt w:val="decimal"/>
      <w:lvlText w:val="(%1)"/>
      <w:lvlJc w:val="left"/>
      <w:pPr>
        <w:ind w:left="425" w:hanging="425"/>
      </w:pPr>
      <w:rPr>
        <w:rFonts w:hint="default"/>
      </w:rPr>
    </w:lvl>
  </w:abstractNum>
  <w:abstractNum w:abstractNumId="633">
    <w:nsid w:val="7244A42D"/>
    <w:multiLevelType w:val="singleLevel"/>
    <w:tmpl w:val="7244A42D"/>
    <w:lvl w:ilvl="0" w:tentative="0">
      <w:start w:val="1"/>
      <w:numFmt w:val="decimal"/>
      <w:lvlText w:val="(%1)"/>
      <w:lvlJc w:val="left"/>
      <w:pPr>
        <w:ind w:left="425" w:hanging="425"/>
      </w:pPr>
      <w:rPr>
        <w:rFonts w:hint="default"/>
      </w:rPr>
    </w:lvl>
  </w:abstractNum>
  <w:abstractNum w:abstractNumId="634">
    <w:nsid w:val="724DD905"/>
    <w:multiLevelType w:val="singleLevel"/>
    <w:tmpl w:val="724DD905"/>
    <w:lvl w:ilvl="0" w:tentative="0">
      <w:start w:val="1"/>
      <w:numFmt w:val="decimalEnclosedCircleChinese"/>
      <w:suff w:val="nothing"/>
      <w:lvlText w:val="%1　"/>
      <w:lvlJc w:val="left"/>
      <w:pPr>
        <w:ind w:left="0" w:firstLine="400"/>
      </w:pPr>
      <w:rPr>
        <w:rFonts w:hint="eastAsia"/>
      </w:rPr>
    </w:lvl>
  </w:abstractNum>
  <w:abstractNum w:abstractNumId="635">
    <w:nsid w:val="72667460"/>
    <w:multiLevelType w:val="singleLevel"/>
    <w:tmpl w:val="72667460"/>
    <w:lvl w:ilvl="0" w:tentative="0">
      <w:start w:val="1"/>
      <w:numFmt w:val="decimal"/>
      <w:lvlText w:val="%1)"/>
      <w:lvlJc w:val="left"/>
      <w:pPr>
        <w:ind w:left="425" w:hanging="425"/>
      </w:pPr>
      <w:rPr>
        <w:rFonts w:hint="default"/>
      </w:rPr>
    </w:lvl>
  </w:abstractNum>
  <w:abstractNum w:abstractNumId="636">
    <w:nsid w:val="726D9B4C"/>
    <w:multiLevelType w:val="singleLevel"/>
    <w:tmpl w:val="726D9B4C"/>
    <w:lvl w:ilvl="0" w:tentative="0">
      <w:start w:val="1"/>
      <w:numFmt w:val="decimal"/>
      <w:lvlText w:val="(%1)"/>
      <w:lvlJc w:val="left"/>
      <w:pPr>
        <w:ind w:left="425" w:hanging="425"/>
      </w:pPr>
      <w:rPr>
        <w:rFonts w:hint="default"/>
      </w:rPr>
    </w:lvl>
  </w:abstractNum>
  <w:abstractNum w:abstractNumId="637">
    <w:nsid w:val="735BFB68"/>
    <w:multiLevelType w:val="singleLevel"/>
    <w:tmpl w:val="735BFB68"/>
    <w:lvl w:ilvl="0" w:tentative="0">
      <w:start w:val="1"/>
      <w:numFmt w:val="decimal"/>
      <w:lvlText w:val="%1)"/>
      <w:lvlJc w:val="left"/>
      <w:pPr>
        <w:ind w:left="425" w:hanging="425"/>
      </w:pPr>
      <w:rPr>
        <w:rFonts w:hint="default"/>
      </w:rPr>
    </w:lvl>
  </w:abstractNum>
  <w:abstractNum w:abstractNumId="638">
    <w:nsid w:val="74661C99"/>
    <w:multiLevelType w:val="singleLevel"/>
    <w:tmpl w:val="74661C99"/>
    <w:lvl w:ilvl="0" w:tentative="0">
      <w:start w:val="1"/>
      <w:numFmt w:val="decimal"/>
      <w:lvlText w:val="(%1)"/>
      <w:lvlJc w:val="left"/>
      <w:pPr>
        <w:ind w:left="425" w:hanging="425"/>
      </w:pPr>
      <w:rPr>
        <w:rFonts w:hint="default"/>
      </w:rPr>
    </w:lvl>
  </w:abstractNum>
  <w:abstractNum w:abstractNumId="639">
    <w:nsid w:val="74CB714D"/>
    <w:multiLevelType w:val="singleLevel"/>
    <w:tmpl w:val="74CB714D"/>
    <w:lvl w:ilvl="0" w:tentative="0">
      <w:start w:val="1"/>
      <w:numFmt w:val="lowerLetter"/>
      <w:lvlText w:val="%1."/>
      <w:lvlJc w:val="left"/>
      <w:pPr>
        <w:ind w:left="425" w:hanging="425"/>
      </w:pPr>
      <w:rPr>
        <w:rFonts w:hint="default"/>
      </w:rPr>
    </w:lvl>
  </w:abstractNum>
  <w:abstractNum w:abstractNumId="640">
    <w:nsid w:val="74F3CAE7"/>
    <w:multiLevelType w:val="singleLevel"/>
    <w:tmpl w:val="74F3CAE7"/>
    <w:lvl w:ilvl="0" w:tentative="0">
      <w:start w:val="1"/>
      <w:numFmt w:val="decimalEnclosedCircleChinese"/>
      <w:suff w:val="nothing"/>
      <w:lvlText w:val="%1　"/>
      <w:lvlJc w:val="left"/>
      <w:pPr>
        <w:ind w:left="0" w:firstLine="400"/>
      </w:pPr>
      <w:rPr>
        <w:rFonts w:hint="eastAsia"/>
      </w:rPr>
    </w:lvl>
  </w:abstractNum>
  <w:abstractNum w:abstractNumId="641">
    <w:nsid w:val="75422A4D"/>
    <w:multiLevelType w:val="singleLevel"/>
    <w:tmpl w:val="75422A4D"/>
    <w:lvl w:ilvl="0" w:tentative="0">
      <w:start w:val="1"/>
      <w:numFmt w:val="decimal"/>
      <w:lvlText w:val="%1)"/>
      <w:lvlJc w:val="left"/>
      <w:pPr>
        <w:ind w:left="425" w:hanging="425"/>
      </w:pPr>
      <w:rPr>
        <w:rFonts w:hint="default"/>
      </w:rPr>
    </w:lvl>
  </w:abstractNum>
  <w:abstractNum w:abstractNumId="642">
    <w:nsid w:val="75695F3C"/>
    <w:multiLevelType w:val="singleLevel"/>
    <w:tmpl w:val="75695F3C"/>
    <w:lvl w:ilvl="0" w:tentative="0">
      <w:start w:val="1"/>
      <w:numFmt w:val="decimal"/>
      <w:lvlText w:val="(%1)"/>
      <w:lvlJc w:val="left"/>
      <w:pPr>
        <w:ind w:left="425" w:hanging="425"/>
      </w:pPr>
      <w:rPr>
        <w:rFonts w:hint="default"/>
      </w:rPr>
    </w:lvl>
  </w:abstractNum>
  <w:abstractNum w:abstractNumId="643">
    <w:nsid w:val="75EC16C3"/>
    <w:multiLevelType w:val="singleLevel"/>
    <w:tmpl w:val="75EC16C3"/>
    <w:lvl w:ilvl="0" w:tentative="0">
      <w:start w:val="1"/>
      <w:numFmt w:val="decimal"/>
      <w:lvlText w:val="%1)"/>
      <w:lvlJc w:val="left"/>
      <w:pPr>
        <w:ind w:left="425" w:hanging="425"/>
      </w:pPr>
      <w:rPr>
        <w:rFonts w:hint="default"/>
      </w:rPr>
    </w:lvl>
  </w:abstractNum>
  <w:abstractNum w:abstractNumId="644">
    <w:nsid w:val="75FB19A7"/>
    <w:multiLevelType w:val="singleLevel"/>
    <w:tmpl w:val="75FB19A7"/>
    <w:lvl w:ilvl="0" w:tentative="0">
      <w:start w:val="1"/>
      <w:numFmt w:val="decimalEnclosedCircleChinese"/>
      <w:suff w:val="nothing"/>
      <w:lvlText w:val="%1　"/>
      <w:lvlJc w:val="left"/>
      <w:pPr>
        <w:ind w:left="0" w:firstLine="400"/>
      </w:pPr>
      <w:rPr>
        <w:rFonts w:hint="eastAsia"/>
      </w:rPr>
    </w:lvl>
  </w:abstractNum>
  <w:abstractNum w:abstractNumId="645">
    <w:nsid w:val="7629E737"/>
    <w:multiLevelType w:val="singleLevel"/>
    <w:tmpl w:val="7629E737"/>
    <w:lvl w:ilvl="0" w:tentative="0">
      <w:start w:val="1"/>
      <w:numFmt w:val="decimal"/>
      <w:lvlText w:val="(%1)"/>
      <w:lvlJc w:val="left"/>
      <w:pPr>
        <w:ind w:left="425" w:hanging="425"/>
      </w:pPr>
      <w:rPr>
        <w:rFonts w:hint="default"/>
      </w:rPr>
    </w:lvl>
  </w:abstractNum>
  <w:abstractNum w:abstractNumId="646">
    <w:nsid w:val="7689EC69"/>
    <w:multiLevelType w:val="singleLevel"/>
    <w:tmpl w:val="7689EC69"/>
    <w:lvl w:ilvl="0" w:tentative="0">
      <w:start w:val="1"/>
      <w:numFmt w:val="decimal"/>
      <w:suff w:val="nothing"/>
      <w:lvlText w:val="%1．"/>
      <w:lvlJc w:val="left"/>
      <w:pPr>
        <w:ind w:left="0" w:firstLine="400"/>
      </w:pPr>
      <w:rPr>
        <w:rFonts w:hint="default"/>
      </w:rPr>
    </w:lvl>
  </w:abstractNum>
  <w:abstractNum w:abstractNumId="647">
    <w:nsid w:val="76AFC7D0"/>
    <w:multiLevelType w:val="singleLevel"/>
    <w:tmpl w:val="76AFC7D0"/>
    <w:lvl w:ilvl="0" w:tentative="0">
      <w:start w:val="1"/>
      <w:numFmt w:val="decimal"/>
      <w:lvlText w:val="(%1)"/>
      <w:lvlJc w:val="left"/>
      <w:pPr>
        <w:ind w:left="425" w:hanging="425"/>
      </w:pPr>
      <w:rPr>
        <w:rFonts w:hint="default"/>
      </w:rPr>
    </w:lvl>
  </w:abstractNum>
  <w:abstractNum w:abstractNumId="648">
    <w:nsid w:val="76EAB55D"/>
    <w:multiLevelType w:val="singleLevel"/>
    <w:tmpl w:val="76EAB55D"/>
    <w:lvl w:ilvl="0" w:tentative="0">
      <w:start w:val="1"/>
      <w:numFmt w:val="bullet"/>
      <w:lvlText w:val=""/>
      <w:lvlJc w:val="left"/>
      <w:pPr>
        <w:ind w:left="420" w:hanging="420"/>
      </w:pPr>
      <w:rPr>
        <w:rFonts w:hint="default" w:ascii="Wingdings" w:hAnsi="Wingdings"/>
      </w:rPr>
    </w:lvl>
  </w:abstractNum>
  <w:abstractNum w:abstractNumId="649">
    <w:nsid w:val="7768D155"/>
    <w:multiLevelType w:val="singleLevel"/>
    <w:tmpl w:val="7768D155"/>
    <w:lvl w:ilvl="0" w:tentative="0">
      <w:start w:val="1"/>
      <w:numFmt w:val="decimal"/>
      <w:lvlText w:val="%1)"/>
      <w:lvlJc w:val="left"/>
      <w:pPr>
        <w:ind w:left="425" w:hanging="425"/>
      </w:pPr>
      <w:rPr>
        <w:rFonts w:hint="default"/>
      </w:rPr>
    </w:lvl>
  </w:abstractNum>
  <w:abstractNum w:abstractNumId="650">
    <w:nsid w:val="77D84FEA"/>
    <w:multiLevelType w:val="singleLevel"/>
    <w:tmpl w:val="77D84FEA"/>
    <w:lvl w:ilvl="0" w:tentative="0">
      <w:start w:val="1"/>
      <w:numFmt w:val="decimal"/>
      <w:suff w:val="nothing"/>
      <w:lvlText w:val="%1．"/>
      <w:lvlJc w:val="left"/>
      <w:pPr>
        <w:ind w:left="0" w:firstLine="400"/>
      </w:pPr>
      <w:rPr>
        <w:rFonts w:hint="default"/>
      </w:rPr>
    </w:lvl>
  </w:abstractNum>
  <w:abstractNum w:abstractNumId="651">
    <w:nsid w:val="77E91805"/>
    <w:multiLevelType w:val="singleLevel"/>
    <w:tmpl w:val="77E91805"/>
    <w:lvl w:ilvl="0" w:tentative="0">
      <w:start w:val="1"/>
      <w:numFmt w:val="decimal"/>
      <w:lvlText w:val="(%1)"/>
      <w:lvlJc w:val="left"/>
      <w:pPr>
        <w:ind w:left="425" w:hanging="425"/>
      </w:pPr>
      <w:rPr>
        <w:rFonts w:hint="default"/>
      </w:rPr>
    </w:lvl>
  </w:abstractNum>
  <w:abstractNum w:abstractNumId="652">
    <w:nsid w:val="78672065"/>
    <w:multiLevelType w:val="singleLevel"/>
    <w:tmpl w:val="78672065"/>
    <w:lvl w:ilvl="0" w:tentative="0">
      <w:start w:val="1"/>
      <w:numFmt w:val="decimal"/>
      <w:lvlText w:val="(%1)"/>
      <w:lvlJc w:val="left"/>
      <w:pPr>
        <w:ind w:left="425" w:hanging="425"/>
      </w:pPr>
      <w:rPr>
        <w:rFonts w:hint="default"/>
      </w:rPr>
    </w:lvl>
  </w:abstractNum>
  <w:abstractNum w:abstractNumId="653">
    <w:nsid w:val="7870DC3F"/>
    <w:multiLevelType w:val="singleLevel"/>
    <w:tmpl w:val="7870DC3F"/>
    <w:lvl w:ilvl="0" w:tentative="0">
      <w:start w:val="1"/>
      <w:numFmt w:val="decimal"/>
      <w:lvlText w:val="%1)"/>
      <w:lvlJc w:val="left"/>
      <w:pPr>
        <w:ind w:left="425" w:hanging="425"/>
      </w:pPr>
      <w:rPr>
        <w:rFonts w:hint="default"/>
      </w:rPr>
    </w:lvl>
  </w:abstractNum>
  <w:abstractNum w:abstractNumId="654">
    <w:nsid w:val="788C9322"/>
    <w:multiLevelType w:val="singleLevel"/>
    <w:tmpl w:val="788C9322"/>
    <w:lvl w:ilvl="0" w:tentative="0">
      <w:start w:val="1"/>
      <w:numFmt w:val="decimal"/>
      <w:lvlText w:val="%1)"/>
      <w:lvlJc w:val="left"/>
      <w:pPr>
        <w:ind w:left="425" w:hanging="425"/>
      </w:pPr>
      <w:rPr>
        <w:rFonts w:hint="default"/>
      </w:rPr>
    </w:lvl>
  </w:abstractNum>
  <w:abstractNum w:abstractNumId="655">
    <w:nsid w:val="78A52D40"/>
    <w:multiLevelType w:val="singleLevel"/>
    <w:tmpl w:val="78A52D40"/>
    <w:lvl w:ilvl="0" w:tentative="0">
      <w:start w:val="1"/>
      <w:numFmt w:val="decimal"/>
      <w:lvlText w:val="(%1)"/>
      <w:lvlJc w:val="left"/>
      <w:pPr>
        <w:ind w:left="425" w:hanging="425"/>
      </w:pPr>
      <w:rPr>
        <w:rFonts w:hint="default"/>
      </w:rPr>
    </w:lvl>
  </w:abstractNum>
  <w:abstractNum w:abstractNumId="656">
    <w:nsid w:val="792F2D77"/>
    <w:multiLevelType w:val="singleLevel"/>
    <w:tmpl w:val="792F2D77"/>
    <w:lvl w:ilvl="0" w:tentative="0">
      <w:start w:val="1"/>
      <w:numFmt w:val="decimal"/>
      <w:lvlText w:val="%1)"/>
      <w:lvlJc w:val="left"/>
      <w:pPr>
        <w:ind w:left="425" w:hanging="425"/>
      </w:pPr>
      <w:rPr>
        <w:rFonts w:hint="default"/>
      </w:rPr>
    </w:lvl>
  </w:abstractNum>
  <w:abstractNum w:abstractNumId="657">
    <w:nsid w:val="79706211"/>
    <w:multiLevelType w:val="singleLevel"/>
    <w:tmpl w:val="79706211"/>
    <w:lvl w:ilvl="0" w:tentative="0">
      <w:start w:val="1"/>
      <w:numFmt w:val="decimal"/>
      <w:lvlText w:val="(%1)"/>
      <w:lvlJc w:val="left"/>
      <w:pPr>
        <w:ind w:left="425" w:hanging="425"/>
      </w:pPr>
      <w:rPr>
        <w:rFonts w:hint="default"/>
      </w:rPr>
    </w:lvl>
  </w:abstractNum>
  <w:abstractNum w:abstractNumId="658">
    <w:nsid w:val="79D3646B"/>
    <w:multiLevelType w:val="multilevel"/>
    <w:tmpl w:val="79D3646B"/>
    <w:lvl w:ilvl="0" w:tentative="0">
      <w:start w:val="1"/>
      <w:numFmt w:val="decimal"/>
      <w:suff w:val="space"/>
      <w:lvlText w:val="(%1)"/>
      <w:lvlJc w:val="left"/>
      <w:pPr>
        <w:ind w:left="0" w:firstLine="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59">
    <w:nsid w:val="79F4F219"/>
    <w:multiLevelType w:val="singleLevel"/>
    <w:tmpl w:val="79F4F219"/>
    <w:lvl w:ilvl="0" w:tentative="0">
      <w:start w:val="1"/>
      <w:numFmt w:val="decimal"/>
      <w:lvlText w:val="(%1)"/>
      <w:lvlJc w:val="left"/>
      <w:pPr>
        <w:ind w:left="425" w:hanging="425"/>
      </w:pPr>
      <w:rPr>
        <w:rFonts w:hint="default"/>
      </w:rPr>
    </w:lvl>
  </w:abstractNum>
  <w:abstractNum w:abstractNumId="660">
    <w:nsid w:val="7AEE10F4"/>
    <w:multiLevelType w:val="singleLevel"/>
    <w:tmpl w:val="7AEE10F4"/>
    <w:lvl w:ilvl="0" w:tentative="0">
      <w:start w:val="1"/>
      <w:numFmt w:val="decimal"/>
      <w:lvlText w:val="%1)"/>
      <w:lvlJc w:val="left"/>
      <w:pPr>
        <w:ind w:left="425" w:hanging="425"/>
      </w:pPr>
      <w:rPr>
        <w:rFonts w:hint="default"/>
      </w:rPr>
    </w:lvl>
  </w:abstractNum>
  <w:abstractNum w:abstractNumId="661">
    <w:nsid w:val="7B027A74"/>
    <w:multiLevelType w:val="singleLevel"/>
    <w:tmpl w:val="7B027A74"/>
    <w:lvl w:ilvl="0" w:tentative="0">
      <w:start w:val="1"/>
      <w:numFmt w:val="decimal"/>
      <w:lvlText w:val="%1)"/>
      <w:lvlJc w:val="left"/>
      <w:pPr>
        <w:ind w:left="425" w:hanging="425"/>
      </w:pPr>
      <w:rPr>
        <w:rFonts w:hint="default"/>
      </w:rPr>
    </w:lvl>
  </w:abstractNum>
  <w:abstractNum w:abstractNumId="662">
    <w:nsid w:val="7B47296C"/>
    <w:multiLevelType w:val="multilevel"/>
    <w:tmpl w:val="7B47296C"/>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8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663">
    <w:nsid w:val="7B723E56"/>
    <w:multiLevelType w:val="singleLevel"/>
    <w:tmpl w:val="7B723E56"/>
    <w:lvl w:ilvl="0" w:tentative="0">
      <w:start w:val="1"/>
      <w:numFmt w:val="decimal"/>
      <w:suff w:val="nothing"/>
      <w:lvlText w:val="%1．"/>
      <w:lvlJc w:val="left"/>
      <w:pPr>
        <w:ind w:left="0" w:firstLine="400"/>
      </w:pPr>
      <w:rPr>
        <w:rFonts w:hint="default"/>
      </w:rPr>
    </w:lvl>
  </w:abstractNum>
  <w:abstractNum w:abstractNumId="664">
    <w:nsid w:val="7BCC3554"/>
    <w:multiLevelType w:val="singleLevel"/>
    <w:tmpl w:val="7BCC3554"/>
    <w:lvl w:ilvl="0" w:tentative="0">
      <w:start w:val="1"/>
      <w:numFmt w:val="lowerLetter"/>
      <w:lvlText w:val="%1."/>
      <w:lvlJc w:val="left"/>
      <w:pPr>
        <w:ind w:left="425" w:hanging="425"/>
      </w:pPr>
      <w:rPr>
        <w:rFonts w:hint="default"/>
      </w:rPr>
    </w:lvl>
  </w:abstractNum>
  <w:abstractNum w:abstractNumId="665">
    <w:nsid w:val="7BF80A5B"/>
    <w:multiLevelType w:val="singleLevel"/>
    <w:tmpl w:val="7BF80A5B"/>
    <w:lvl w:ilvl="0" w:tentative="0">
      <w:start w:val="1"/>
      <w:numFmt w:val="decimal"/>
      <w:suff w:val="nothing"/>
      <w:lvlText w:val="%1．"/>
      <w:lvlJc w:val="left"/>
      <w:pPr>
        <w:ind w:left="0" w:firstLine="400"/>
      </w:pPr>
      <w:rPr>
        <w:rFonts w:hint="default"/>
      </w:rPr>
    </w:lvl>
  </w:abstractNum>
  <w:abstractNum w:abstractNumId="666">
    <w:nsid w:val="7C235BBB"/>
    <w:multiLevelType w:val="singleLevel"/>
    <w:tmpl w:val="7C235BBB"/>
    <w:lvl w:ilvl="0" w:tentative="0">
      <w:start w:val="1"/>
      <w:numFmt w:val="decimal"/>
      <w:lvlText w:val="%1)"/>
      <w:lvlJc w:val="left"/>
      <w:pPr>
        <w:ind w:left="425" w:hanging="425"/>
      </w:pPr>
      <w:rPr>
        <w:rFonts w:hint="default"/>
      </w:rPr>
    </w:lvl>
  </w:abstractNum>
  <w:abstractNum w:abstractNumId="667">
    <w:nsid w:val="7C36E08B"/>
    <w:multiLevelType w:val="singleLevel"/>
    <w:tmpl w:val="7C36E08B"/>
    <w:lvl w:ilvl="0" w:tentative="0">
      <w:start w:val="1"/>
      <w:numFmt w:val="decimal"/>
      <w:lvlText w:val="%1)"/>
      <w:lvlJc w:val="left"/>
      <w:pPr>
        <w:ind w:left="425" w:hanging="425"/>
      </w:pPr>
      <w:rPr>
        <w:rFonts w:hint="default"/>
      </w:rPr>
    </w:lvl>
  </w:abstractNum>
  <w:abstractNum w:abstractNumId="668">
    <w:nsid w:val="7C915A9C"/>
    <w:multiLevelType w:val="singleLevel"/>
    <w:tmpl w:val="7C915A9C"/>
    <w:lvl w:ilvl="0" w:tentative="0">
      <w:start w:val="1"/>
      <w:numFmt w:val="decimal"/>
      <w:lvlText w:val="%1)"/>
      <w:lvlJc w:val="left"/>
      <w:pPr>
        <w:ind w:left="425" w:hanging="425"/>
      </w:pPr>
      <w:rPr>
        <w:rFonts w:hint="default"/>
      </w:rPr>
    </w:lvl>
  </w:abstractNum>
  <w:abstractNum w:abstractNumId="669">
    <w:nsid w:val="7CFB9532"/>
    <w:multiLevelType w:val="singleLevel"/>
    <w:tmpl w:val="7CFB9532"/>
    <w:lvl w:ilvl="0" w:tentative="0">
      <w:start w:val="1"/>
      <w:numFmt w:val="decimal"/>
      <w:lvlText w:val="%1)"/>
      <w:lvlJc w:val="left"/>
      <w:pPr>
        <w:ind w:left="425" w:hanging="425"/>
      </w:pPr>
      <w:rPr>
        <w:rFonts w:hint="default"/>
      </w:rPr>
    </w:lvl>
  </w:abstractNum>
  <w:abstractNum w:abstractNumId="670">
    <w:nsid w:val="7D29D99C"/>
    <w:multiLevelType w:val="singleLevel"/>
    <w:tmpl w:val="7D29D99C"/>
    <w:lvl w:ilvl="0" w:tentative="0">
      <w:start w:val="1"/>
      <w:numFmt w:val="decimal"/>
      <w:lvlText w:val="(%1)"/>
      <w:lvlJc w:val="left"/>
      <w:pPr>
        <w:ind w:left="425" w:hanging="425"/>
      </w:pPr>
      <w:rPr>
        <w:rFonts w:hint="default"/>
      </w:rPr>
    </w:lvl>
  </w:abstractNum>
  <w:abstractNum w:abstractNumId="671">
    <w:nsid w:val="7DC61A54"/>
    <w:multiLevelType w:val="singleLevel"/>
    <w:tmpl w:val="7DC61A54"/>
    <w:lvl w:ilvl="0" w:tentative="0">
      <w:start w:val="1"/>
      <w:numFmt w:val="decimal"/>
      <w:lvlText w:val="%1)"/>
      <w:lvlJc w:val="left"/>
      <w:pPr>
        <w:ind w:left="425" w:hanging="425"/>
      </w:pPr>
      <w:rPr>
        <w:rFonts w:hint="default"/>
      </w:rPr>
    </w:lvl>
  </w:abstractNum>
  <w:abstractNum w:abstractNumId="672">
    <w:nsid w:val="7EBAD63A"/>
    <w:multiLevelType w:val="singleLevel"/>
    <w:tmpl w:val="7EBAD63A"/>
    <w:lvl w:ilvl="0" w:tentative="0">
      <w:start w:val="1"/>
      <w:numFmt w:val="decimal"/>
      <w:lvlText w:val="(%1)"/>
      <w:lvlJc w:val="left"/>
      <w:pPr>
        <w:ind w:left="425" w:hanging="425"/>
      </w:pPr>
      <w:rPr>
        <w:rFonts w:hint="default"/>
      </w:rPr>
    </w:lvl>
  </w:abstractNum>
  <w:abstractNum w:abstractNumId="673">
    <w:nsid w:val="7EFD6880"/>
    <w:multiLevelType w:val="singleLevel"/>
    <w:tmpl w:val="7EFD6880"/>
    <w:lvl w:ilvl="0" w:tentative="0">
      <w:start w:val="1"/>
      <w:numFmt w:val="decimal"/>
      <w:lvlText w:val="%1)"/>
      <w:lvlJc w:val="left"/>
      <w:pPr>
        <w:ind w:left="425" w:hanging="425"/>
      </w:pPr>
      <w:rPr>
        <w:rFonts w:hint="default"/>
      </w:rPr>
    </w:lvl>
  </w:abstractNum>
  <w:abstractNum w:abstractNumId="674">
    <w:nsid w:val="7F3D2E9D"/>
    <w:multiLevelType w:val="singleLevel"/>
    <w:tmpl w:val="7F3D2E9D"/>
    <w:lvl w:ilvl="0" w:tentative="0">
      <w:start w:val="1"/>
      <w:numFmt w:val="decimal"/>
      <w:lvlText w:val="%1)"/>
      <w:lvlJc w:val="left"/>
      <w:pPr>
        <w:ind w:left="425" w:hanging="425"/>
      </w:pPr>
      <w:rPr>
        <w:rFonts w:hint="default"/>
      </w:rPr>
    </w:lvl>
  </w:abstractNum>
  <w:num w:numId="1">
    <w:abstractNumId w:val="330"/>
  </w:num>
  <w:num w:numId="2">
    <w:abstractNumId w:val="407"/>
  </w:num>
  <w:num w:numId="3">
    <w:abstractNumId w:val="516"/>
  </w:num>
  <w:num w:numId="4">
    <w:abstractNumId w:val="162"/>
  </w:num>
  <w:num w:numId="5">
    <w:abstractNumId w:val="555"/>
  </w:num>
  <w:num w:numId="6">
    <w:abstractNumId w:val="662"/>
  </w:num>
  <w:num w:numId="7">
    <w:abstractNumId w:val="0"/>
  </w:num>
  <w:num w:numId="8">
    <w:abstractNumId w:val="581"/>
  </w:num>
  <w:num w:numId="9">
    <w:abstractNumId w:val="346"/>
  </w:num>
  <w:num w:numId="10">
    <w:abstractNumId w:val="531"/>
  </w:num>
  <w:num w:numId="11">
    <w:abstractNumId w:val="658"/>
  </w:num>
  <w:num w:numId="12">
    <w:abstractNumId w:val="607"/>
  </w:num>
  <w:num w:numId="13">
    <w:abstractNumId w:val="178"/>
  </w:num>
  <w:num w:numId="14">
    <w:abstractNumId w:val="497"/>
  </w:num>
  <w:num w:numId="15">
    <w:abstractNumId w:val="367"/>
  </w:num>
  <w:num w:numId="16">
    <w:abstractNumId w:val="609"/>
  </w:num>
  <w:num w:numId="17">
    <w:abstractNumId w:val="458"/>
  </w:num>
  <w:num w:numId="18">
    <w:abstractNumId w:val="602"/>
  </w:num>
  <w:num w:numId="19">
    <w:abstractNumId w:val="608"/>
  </w:num>
  <w:num w:numId="20">
    <w:abstractNumId w:val="465"/>
  </w:num>
  <w:num w:numId="21">
    <w:abstractNumId w:val="564"/>
  </w:num>
  <w:num w:numId="22">
    <w:abstractNumId w:val="166"/>
  </w:num>
  <w:num w:numId="23">
    <w:abstractNumId w:val="220"/>
  </w:num>
  <w:num w:numId="24">
    <w:abstractNumId w:val="32"/>
  </w:num>
  <w:num w:numId="25">
    <w:abstractNumId w:val="114"/>
  </w:num>
  <w:num w:numId="26">
    <w:abstractNumId w:val="37"/>
  </w:num>
  <w:num w:numId="27">
    <w:abstractNumId w:val="310"/>
  </w:num>
  <w:num w:numId="28">
    <w:abstractNumId w:val="466"/>
  </w:num>
  <w:num w:numId="29">
    <w:abstractNumId w:val="349"/>
  </w:num>
  <w:num w:numId="30">
    <w:abstractNumId w:val="495"/>
  </w:num>
  <w:num w:numId="31">
    <w:abstractNumId w:val="478"/>
  </w:num>
  <w:num w:numId="32">
    <w:abstractNumId w:val="284"/>
  </w:num>
  <w:num w:numId="33">
    <w:abstractNumId w:val="152"/>
  </w:num>
  <w:num w:numId="34">
    <w:abstractNumId w:val="46"/>
  </w:num>
  <w:num w:numId="35">
    <w:abstractNumId w:val="198"/>
  </w:num>
  <w:num w:numId="36">
    <w:abstractNumId w:val="267"/>
  </w:num>
  <w:num w:numId="37">
    <w:abstractNumId w:val="569"/>
  </w:num>
  <w:num w:numId="38">
    <w:abstractNumId w:val="221"/>
  </w:num>
  <w:num w:numId="39">
    <w:abstractNumId w:val="335"/>
  </w:num>
  <w:num w:numId="40">
    <w:abstractNumId w:val="342"/>
  </w:num>
  <w:num w:numId="41">
    <w:abstractNumId w:val="467"/>
  </w:num>
  <w:num w:numId="42">
    <w:abstractNumId w:val="592"/>
  </w:num>
  <w:num w:numId="43">
    <w:abstractNumId w:val="449"/>
  </w:num>
  <w:num w:numId="44">
    <w:abstractNumId w:val="351"/>
  </w:num>
  <w:num w:numId="45">
    <w:abstractNumId w:val="285"/>
  </w:num>
  <w:num w:numId="46">
    <w:abstractNumId w:val="97"/>
  </w:num>
  <w:num w:numId="47">
    <w:abstractNumId w:val="205"/>
  </w:num>
  <w:num w:numId="48">
    <w:abstractNumId w:val="173"/>
  </w:num>
  <w:num w:numId="49">
    <w:abstractNumId w:val="263"/>
  </w:num>
  <w:num w:numId="50">
    <w:abstractNumId w:val="305"/>
  </w:num>
  <w:num w:numId="51">
    <w:abstractNumId w:val="653"/>
  </w:num>
  <w:num w:numId="52">
    <w:abstractNumId w:val="532"/>
  </w:num>
  <w:num w:numId="53">
    <w:abstractNumId w:val="311"/>
  </w:num>
  <w:num w:numId="54">
    <w:abstractNumId w:val="144"/>
  </w:num>
  <w:num w:numId="55">
    <w:abstractNumId w:val="577"/>
  </w:num>
  <w:num w:numId="56">
    <w:abstractNumId w:val="344"/>
  </w:num>
  <w:num w:numId="57">
    <w:abstractNumId w:val="579"/>
  </w:num>
  <w:num w:numId="58">
    <w:abstractNumId w:val="505"/>
  </w:num>
  <w:num w:numId="59">
    <w:abstractNumId w:val="138"/>
  </w:num>
  <w:num w:numId="60">
    <w:abstractNumId w:val="276"/>
  </w:num>
  <w:num w:numId="61">
    <w:abstractNumId w:val="665"/>
  </w:num>
  <w:num w:numId="62">
    <w:abstractNumId w:val="255"/>
  </w:num>
  <w:num w:numId="63">
    <w:abstractNumId w:val="389"/>
  </w:num>
  <w:num w:numId="64">
    <w:abstractNumId w:val="426"/>
  </w:num>
  <w:num w:numId="65">
    <w:abstractNumId w:val="64"/>
  </w:num>
  <w:num w:numId="66">
    <w:abstractNumId w:val="265"/>
  </w:num>
  <w:num w:numId="67">
    <w:abstractNumId w:val="69"/>
  </w:num>
  <w:num w:numId="68">
    <w:abstractNumId w:val="247"/>
  </w:num>
  <w:num w:numId="69">
    <w:abstractNumId w:val="81"/>
  </w:num>
  <w:num w:numId="70">
    <w:abstractNumId w:val="254"/>
  </w:num>
  <w:num w:numId="71">
    <w:abstractNumId w:val="299"/>
  </w:num>
  <w:num w:numId="72">
    <w:abstractNumId w:val="58"/>
  </w:num>
  <w:num w:numId="73">
    <w:abstractNumId w:val="24"/>
  </w:num>
  <w:num w:numId="74">
    <w:abstractNumId w:val="314"/>
  </w:num>
  <w:num w:numId="75">
    <w:abstractNumId w:val="631"/>
  </w:num>
  <w:num w:numId="76">
    <w:abstractNumId w:val="120"/>
  </w:num>
  <w:num w:numId="77">
    <w:abstractNumId w:val="303"/>
  </w:num>
  <w:num w:numId="78">
    <w:abstractNumId w:val="565"/>
  </w:num>
  <w:num w:numId="79">
    <w:abstractNumId w:val="34"/>
  </w:num>
  <w:num w:numId="80">
    <w:abstractNumId w:val="400"/>
  </w:num>
  <w:num w:numId="81">
    <w:abstractNumId w:val="415"/>
  </w:num>
  <w:num w:numId="82">
    <w:abstractNumId w:val="506"/>
  </w:num>
  <w:num w:numId="83">
    <w:abstractNumId w:val="423"/>
  </w:num>
  <w:num w:numId="84">
    <w:abstractNumId w:val="557"/>
  </w:num>
  <w:num w:numId="85">
    <w:abstractNumId w:val="635"/>
  </w:num>
  <w:num w:numId="86">
    <w:abstractNumId w:val="170"/>
  </w:num>
  <w:num w:numId="87">
    <w:abstractNumId w:val="65"/>
  </w:num>
  <w:num w:numId="88">
    <w:abstractNumId w:val="460"/>
  </w:num>
  <w:num w:numId="89">
    <w:abstractNumId w:val="382"/>
  </w:num>
  <w:num w:numId="90">
    <w:abstractNumId w:val="642"/>
  </w:num>
  <w:num w:numId="91">
    <w:abstractNumId w:val="446"/>
  </w:num>
  <w:num w:numId="92">
    <w:abstractNumId w:val="143"/>
  </w:num>
  <w:num w:numId="93">
    <w:abstractNumId w:val="312"/>
  </w:num>
  <w:num w:numId="94">
    <w:abstractNumId w:val="625"/>
  </w:num>
  <w:num w:numId="95">
    <w:abstractNumId w:val="35"/>
  </w:num>
  <w:num w:numId="96">
    <w:abstractNumId w:val="119"/>
  </w:num>
  <w:num w:numId="97">
    <w:abstractNumId w:val="29"/>
  </w:num>
  <w:num w:numId="98">
    <w:abstractNumId w:val="94"/>
  </w:num>
  <w:num w:numId="99">
    <w:abstractNumId w:val="98"/>
  </w:num>
  <w:num w:numId="100">
    <w:abstractNumId w:val="347"/>
  </w:num>
  <w:num w:numId="101">
    <w:abstractNumId w:val="203"/>
  </w:num>
  <w:num w:numId="102">
    <w:abstractNumId w:val="239"/>
  </w:num>
  <w:num w:numId="103">
    <w:abstractNumId w:val="360"/>
  </w:num>
  <w:num w:numId="104">
    <w:abstractNumId w:val="535"/>
  </w:num>
  <w:num w:numId="105">
    <w:abstractNumId w:val="439"/>
  </w:num>
  <w:num w:numId="106">
    <w:abstractNumId w:val="168"/>
  </w:num>
  <w:num w:numId="107">
    <w:abstractNumId w:val="328"/>
  </w:num>
  <w:num w:numId="108">
    <w:abstractNumId w:val="494"/>
  </w:num>
  <w:num w:numId="109">
    <w:abstractNumId w:val="399"/>
  </w:num>
  <w:num w:numId="110">
    <w:abstractNumId w:val="325"/>
  </w:num>
  <w:num w:numId="111">
    <w:abstractNumId w:val="185"/>
  </w:num>
  <w:num w:numId="112">
    <w:abstractNumId w:val="212"/>
  </w:num>
  <w:num w:numId="113">
    <w:abstractNumId w:val="596"/>
  </w:num>
  <w:num w:numId="114">
    <w:abstractNumId w:val="603"/>
  </w:num>
  <w:num w:numId="115">
    <w:abstractNumId w:val="60"/>
  </w:num>
  <w:num w:numId="116">
    <w:abstractNumId w:val="366"/>
  </w:num>
  <w:num w:numId="117">
    <w:abstractNumId w:val="514"/>
  </w:num>
  <w:num w:numId="118">
    <w:abstractNumId w:val="472"/>
  </w:num>
  <w:num w:numId="119">
    <w:abstractNumId w:val="518"/>
  </w:num>
  <w:num w:numId="120">
    <w:abstractNumId w:val="476"/>
  </w:num>
  <w:num w:numId="121">
    <w:abstractNumId w:val="383"/>
  </w:num>
  <w:num w:numId="122">
    <w:abstractNumId w:val="556"/>
  </w:num>
  <w:num w:numId="123">
    <w:abstractNumId w:val="182"/>
  </w:num>
  <w:num w:numId="124">
    <w:abstractNumId w:val="434"/>
  </w:num>
  <w:num w:numId="125">
    <w:abstractNumId w:val="50"/>
  </w:num>
  <w:num w:numId="126">
    <w:abstractNumId w:val="598"/>
  </w:num>
  <w:num w:numId="127">
    <w:abstractNumId w:val="118"/>
  </w:num>
  <w:num w:numId="128">
    <w:abstractNumId w:val="570"/>
  </w:num>
  <w:num w:numId="129">
    <w:abstractNumId w:val="637"/>
  </w:num>
  <w:num w:numId="130">
    <w:abstractNumId w:val="266"/>
  </w:num>
  <w:num w:numId="131">
    <w:abstractNumId w:val="654"/>
  </w:num>
  <w:num w:numId="132">
    <w:abstractNumId w:val="274"/>
  </w:num>
  <w:num w:numId="133">
    <w:abstractNumId w:val="323"/>
  </w:num>
  <w:num w:numId="134">
    <w:abstractNumId w:val="79"/>
  </w:num>
  <w:num w:numId="135">
    <w:abstractNumId w:val="652"/>
  </w:num>
  <w:num w:numId="136">
    <w:abstractNumId w:val="588"/>
  </w:num>
  <w:num w:numId="137">
    <w:abstractNumId w:val="17"/>
  </w:num>
  <w:num w:numId="138">
    <w:abstractNumId w:val="289"/>
  </w:num>
  <w:num w:numId="139">
    <w:abstractNumId w:val="286"/>
  </w:num>
  <w:num w:numId="140">
    <w:abstractNumId w:val="99"/>
  </w:num>
  <w:num w:numId="141">
    <w:abstractNumId w:val="528"/>
  </w:num>
  <w:num w:numId="142">
    <w:abstractNumId w:val="165"/>
  </w:num>
  <w:num w:numId="143">
    <w:abstractNumId w:val="393"/>
  </w:num>
  <w:num w:numId="144">
    <w:abstractNumId w:val="135"/>
  </w:num>
  <w:num w:numId="145">
    <w:abstractNumId w:val="43"/>
  </w:num>
  <w:num w:numId="146">
    <w:abstractNumId w:val="455"/>
  </w:num>
  <w:num w:numId="147">
    <w:abstractNumId w:val="226"/>
  </w:num>
  <w:num w:numId="148">
    <w:abstractNumId w:val="484"/>
  </w:num>
  <w:num w:numId="149">
    <w:abstractNumId w:val="419"/>
  </w:num>
  <w:num w:numId="150">
    <w:abstractNumId w:val="126"/>
  </w:num>
  <w:num w:numId="151">
    <w:abstractNumId w:val="595"/>
  </w:num>
  <w:num w:numId="152">
    <w:abstractNumId w:val="318"/>
  </w:num>
  <w:num w:numId="153">
    <w:abstractNumId w:val="334"/>
  </w:num>
  <w:num w:numId="154">
    <w:abstractNumId w:val="621"/>
  </w:num>
  <w:num w:numId="155">
    <w:abstractNumId w:val="674"/>
  </w:num>
  <w:num w:numId="156">
    <w:abstractNumId w:val="68"/>
  </w:num>
  <w:num w:numId="157">
    <w:abstractNumId w:val="546"/>
  </w:num>
  <w:num w:numId="158">
    <w:abstractNumId w:val="304"/>
  </w:num>
  <w:num w:numId="159">
    <w:abstractNumId w:val="336"/>
  </w:num>
  <w:num w:numId="160">
    <w:abstractNumId w:val="236"/>
  </w:num>
  <w:num w:numId="161">
    <w:abstractNumId w:val="406"/>
  </w:num>
  <w:num w:numId="162">
    <w:abstractNumId w:val="264"/>
  </w:num>
  <w:num w:numId="163">
    <w:abstractNumId w:val="20"/>
  </w:num>
  <w:num w:numId="164">
    <w:abstractNumId w:val="36"/>
  </w:num>
  <w:num w:numId="165">
    <w:abstractNumId w:val="411"/>
  </w:num>
  <w:num w:numId="166">
    <w:abstractNumId w:val="164"/>
  </w:num>
  <w:num w:numId="167">
    <w:abstractNumId w:val="329"/>
  </w:num>
  <w:num w:numId="168">
    <w:abstractNumId w:val="562"/>
  </w:num>
  <w:num w:numId="169">
    <w:abstractNumId w:val="180"/>
  </w:num>
  <w:num w:numId="170">
    <w:abstractNumId w:val="397"/>
  </w:num>
  <w:num w:numId="171">
    <w:abstractNumId w:val="444"/>
  </w:num>
  <w:num w:numId="172">
    <w:abstractNumId w:val="192"/>
  </w:num>
  <w:num w:numId="173">
    <w:abstractNumId w:val="195"/>
  </w:num>
  <w:num w:numId="174">
    <w:abstractNumId w:val="132"/>
  </w:num>
  <w:num w:numId="175">
    <w:abstractNumId w:val="512"/>
  </w:num>
  <w:num w:numId="176">
    <w:abstractNumId w:val="7"/>
  </w:num>
  <w:num w:numId="177">
    <w:abstractNumId w:val="377"/>
  </w:num>
  <w:num w:numId="178">
    <w:abstractNumId w:val="371"/>
  </w:num>
  <w:num w:numId="179">
    <w:abstractNumId w:val="333"/>
  </w:num>
  <w:num w:numId="180">
    <w:abstractNumId w:val="196"/>
  </w:num>
  <w:num w:numId="181">
    <w:abstractNumId w:val="235"/>
  </w:num>
  <w:num w:numId="182">
    <w:abstractNumId w:val="376"/>
  </w:num>
  <w:num w:numId="183">
    <w:abstractNumId w:val="549"/>
  </w:num>
  <w:num w:numId="184">
    <w:abstractNumId w:val="54"/>
  </w:num>
  <w:num w:numId="185">
    <w:abstractNumId w:val="544"/>
  </w:num>
  <w:num w:numId="186">
    <w:abstractNumId w:val="272"/>
  </w:num>
  <w:num w:numId="187">
    <w:abstractNumId w:val="356"/>
  </w:num>
  <w:num w:numId="188">
    <w:abstractNumId w:val="409"/>
  </w:num>
  <w:num w:numId="189">
    <w:abstractNumId w:val="503"/>
  </w:num>
  <w:num w:numId="190">
    <w:abstractNumId w:val="498"/>
  </w:num>
  <w:num w:numId="191">
    <w:abstractNumId w:val="237"/>
  </w:num>
  <w:num w:numId="192">
    <w:abstractNumId w:val="599"/>
  </w:num>
  <w:num w:numId="193">
    <w:abstractNumId w:val="151"/>
  </w:num>
  <w:num w:numId="194">
    <w:abstractNumId w:val="511"/>
  </w:num>
  <w:num w:numId="195">
    <w:abstractNumId w:val="158"/>
  </w:num>
  <w:num w:numId="196">
    <w:abstractNumId w:val="167"/>
  </w:num>
  <w:num w:numId="197">
    <w:abstractNumId w:val="363"/>
  </w:num>
  <w:num w:numId="198">
    <w:abstractNumId w:val="670"/>
  </w:num>
  <w:num w:numId="199">
    <w:abstractNumId w:val="454"/>
  </w:num>
  <w:num w:numId="200">
    <w:abstractNumId w:val="646"/>
  </w:num>
  <w:num w:numId="201">
    <w:abstractNumId w:val="572"/>
  </w:num>
  <w:num w:numId="202">
    <w:abstractNumId w:val="124"/>
  </w:num>
  <w:num w:numId="203">
    <w:abstractNumId w:val="269"/>
  </w:num>
  <w:num w:numId="204">
    <w:abstractNumId w:val="600"/>
  </w:num>
  <w:num w:numId="205">
    <w:abstractNumId w:val="327"/>
  </w:num>
  <w:num w:numId="206">
    <w:abstractNumId w:val="87"/>
  </w:num>
  <w:num w:numId="207">
    <w:abstractNumId w:val="655"/>
  </w:num>
  <w:num w:numId="208">
    <w:abstractNumId w:val="488"/>
  </w:num>
  <w:num w:numId="209">
    <w:abstractNumId w:val="140"/>
  </w:num>
  <w:num w:numId="210">
    <w:abstractNumId w:val="462"/>
  </w:num>
  <w:num w:numId="211">
    <w:abstractNumId w:val="202"/>
  </w:num>
  <w:num w:numId="212">
    <w:abstractNumId w:val="317"/>
  </w:num>
  <w:num w:numId="213">
    <w:abstractNumId w:val="257"/>
  </w:num>
  <w:num w:numId="214">
    <w:abstractNumId w:val="396"/>
  </w:num>
  <w:num w:numId="215">
    <w:abstractNumId w:val="10"/>
  </w:num>
  <w:num w:numId="216">
    <w:abstractNumId w:val="142"/>
  </w:num>
  <w:num w:numId="217">
    <w:abstractNumId w:val="589"/>
  </w:num>
  <w:num w:numId="218">
    <w:abstractNumId w:val="359"/>
  </w:num>
  <w:num w:numId="219">
    <w:abstractNumId w:val="268"/>
  </w:num>
  <w:num w:numId="220">
    <w:abstractNumId w:val="457"/>
  </w:num>
  <w:num w:numId="221">
    <w:abstractNumId w:val="171"/>
  </w:num>
  <w:num w:numId="222">
    <w:abstractNumId w:val="656"/>
  </w:num>
  <w:num w:numId="223">
    <w:abstractNumId w:val="146"/>
  </w:num>
  <w:num w:numId="224">
    <w:abstractNumId w:val="148"/>
  </w:num>
  <w:num w:numId="225">
    <w:abstractNumId w:val="398"/>
  </w:num>
  <w:num w:numId="226">
    <w:abstractNumId w:val="471"/>
  </w:num>
  <w:num w:numId="227">
    <w:abstractNumId w:val="5"/>
  </w:num>
  <w:num w:numId="228">
    <w:abstractNumId w:val="639"/>
  </w:num>
  <w:num w:numId="229">
    <w:abstractNumId w:val="184"/>
  </w:num>
  <w:num w:numId="230">
    <w:abstractNumId w:val="290"/>
  </w:num>
  <w:num w:numId="231">
    <w:abstractNumId w:val="174"/>
  </w:num>
  <w:num w:numId="232">
    <w:abstractNumId w:val="361"/>
  </w:num>
  <w:num w:numId="233">
    <w:abstractNumId w:val="524"/>
  </w:num>
  <w:num w:numId="234">
    <w:abstractNumId w:val="437"/>
  </w:num>
  <w:num w:numId="235">
    <w:abstractNumId w:val="622"/>
  </w:num>
  <w:num w:numId="236">
    <w:abstractNumId w:val="55"/>
  </w:num>
  <w:num w:numId="237">
    <w:abstractNumId w:val="487"/>
  </w:num>
  <w:num w:numId="238">
    <w:abstractNumId w:val="133"/>
  </w:num>
  <w:num w:numId="239">
    <w:abstractNumId w:val="610"/>
  </w:num>
  <w:num w:numId="240">
    <w:abstractNumId w:val="416"/>
  </w:num>
  <w:num w:numId="241">
    <w:abstractNumId w:val="183"/>
  </w:num>
  <w:num w:numId="242">
    <w:abstractNumId w:val="169"/>
  </w:num>
  <w:num w:numId="243">
    <w:abstractNumId w:val="297"/>
  </w:num>
  <w:num w:numId="244">
    <w:abstractNumId w:val="145"/>
  </w:num>
  <w:num w:numId="245">
    <w:abstractNumId w:val="410"/>
  </w:num>
  <w:num w:numId="246">
    <w:abstractNumId w:val="260"/>
  </w:num>
  <w:num w:numId="247">
    <w:abstractNumId w:val="435"/>
  </w:num>
  <w:num w:numId="248">
    <w:abstractNumId w:val="545"/>
  </w:num>
  <w:num w:numId="249">
    <w:abstractNumId w:val="430"/>
  </w:num>
  <w:num w:numId="250">
    <w:abstractNumId w:val="567"/>
  </w:num>
  <w:num w:numId="251">
    <w:abstractNumId w:val="404"/>
  </w:num>
  <w:num w:numId="252">
    <w:abstractNumId w:val="270"/>
  </w:num>
  <w:num w:numId="253">
    <w:abstractNumId w:val="19"/>
  </w:num>
  <w:num w:numId="254">
    <w:abstractNumId w:val="522"/>
  </w:num>
  <w:num w:numId="255">
    <w:abstractNumId w:val="379"/>
  </w:num>
  <w:num w:numId="256">
    <w:abstractNumId w:val="586"/>
  </w:num>
  <w:num w:numId="257">
    <w:abstractNumId w:val="102"/>
  </w:num>
  <w:num w:numId="258">
    <w:abstractNumId w:val="445"/>
  </w:num>
  <w:num w:numId="259">
    <w:abstractNumId w:val="253"/>
  </w:num>
  <w:num w:numId="260">
    <w:abstractNumId w:val="228"/>
  </w:num>
  <w:num w:numId="261">
    <w:abstractNumId w:val="230"/>
  </w:num>
  <w:num w:numId="262">
    <w:abstractNumId w:val="390"/>
  </w:num>
  <w:num w:numId="263">
    <w:abstractNumId w:val="307"/>
  </w:num>
  <w:num w:numId="264">
    <w:abstractNumId w:val="632"/>
  </w:num>
  <w:num w:numId="265">
    <w:abstractNumId w:val="128"/>
  </w:num>
  <w:num w:numId="266">
    <w:abstractNumId w:val="96"/>
  </w:num>
  <w:num w:numId="267">
    <w:abstractNumId w:val="300"/>
  </w:num>
  <w:num w:numId="268">
    <w:abstractNumId w:val="249"/>
  </w:num>
  <w:num w:numId="269">
    <w:abstractNumId w:val="123"/>
  </w:num>
  <w:num w:numId="270">
    <w:abstractNumId w:val="39"/>
  </w:num>
  <w:num w:numId="271">
    <w:abstractNumId w:val="137"/>
  </w:num>
  <w:num w:numId="272">
    <w:abstractNumId w:val="388"/>
  </w:num>
  <w:num w:numId="273">
    <w:abstractNumId w:val="611"/>
  </w:num>
  <w:num w:numId="274">
    <w:abstractNumId w:val="543"/>
  </w:num>
  <w:num w:numId="275">
    <w:abstractNumId w:val="559"/>
  </w:num>
  <w:num w:numId="276">
    <w:abstractNumId w:val="189"/>
  </w:num>
  <w:num w:numId="277">
    <w:abstractNumId w:val="392"/>
  </w:num>
  <w:num w:numId="278">
    <w:abstractNumId w:val="401"/>
  </w:num>
  <w:num w:numId="279">
    <w:abstractNumId w:val="131"/>
  </w:num>
  <w:num w:numId="280">
    <w:abstractNumId w:val="223"/>
  </w:num>
  <w:num w:numId="281">
    <w:abstractNumId w:val="424"/>
  </w:num>
  <w:num w:numId="282">
    <w:abstractNumId w:val="580"/>
  </w:num>
  <w:num w:numId="283">
    <w:abstractNumId w:val="538"/>
  </w:num>
  <w:num w:numId="284">
    <w:abstractNumId w:val="387"/>
  </w:num>
  <w:num w:numId="285">
    <w:abstractNumId w:val="104"/>
  </w:num>
  <w:num w:numId="286">
    <w:abstractNumId w:val="526"/>
  </w:num>
  <w:num w:numId="287">
    <w:abstractNumId w:val="163"/>
  </w:num>
  <w:num w:numId="288">
    <w:abstractNumId w:val="141"/>
  </w:num>
  <w:num w:numId="289">
    <w:abstractNumId w:val="606"/>
  </w:num>
  <w:num w:numId="290">
    <w:abstractNumId w:val="9"/>
  </w:num>
  <w:num w:numId="291">
    <w:abstractNumId w:val="573"/>
  </w:num>
  <w:num w:numId="292">
    <w:abstractNumId w:val="391"/>
  </w:num>
  <w:num w:numId="293">
    <w:abstractNumId w:val="651"/>
  </w:num>
  <w:num w:numId="294">
    <w:abstractNumId w:val="615"/>
  </w:num>
  <w:num w:numId="295">
    <w:abstractNumId w:val="558"/>
  </w:num>
  <w:num w:numId="296">
    <w:abstractNumId w:val="261"/>
  </w:num>
  <w:num w:numId="297">
    <w:abstractNumId w:val="630"/>
  </w:num>
  <w:num w:numId="298">
    <w:abstractNumId w:val="386"/>
  </w:num>
  <w:num w:numId="299">
    <w:abstractNumId w:val="331"/>
  </w:num>
  <w:num w:numId="300">
    <w:abstractNumId w:val="8"/>
  </w:num>
  <w:num w:numId="301">
    <w:abstractNumId w:val="661"/>
  </w:num>
  <w:num w:numId="302">
    <w:abstractNumId w:val="585"/>
  </w:num>
  <w:num w:numId="303">
    <w:abstractNumId w:val="469"/>
  </w:num>
  <w:num w:numId="304">
    <w:abstractNumId w:val="206"/>
  </w:num>
  <w:num w:numId="305">
    <w:abstractNumId w:val="86"/>
  </w:num>
  <w:num w:numId="306">
    <w:abstractNumId w:val="38"/>
  </w:num>
  <w:num w:numId="307">
    <w:abstractNumId w:val="375"/>
  </w:num>
  <w:num w:numId="308">
    <w:abstractNumId w:val="326"/>
  </w:num>
  <w:num w:numId="309">
    <w:abstractNumId w:val="30"/>
  </w:num>
  <w:num w:numId="310">
    <w:abstractNumId w:val="428"/>
  </w:num>
  <w:num w:numId="311">
    <w:abstractNumId w:val="103"/>
  </w:num>
  <w:num w:numId="312">
    <w:abstractNumId w:val="461"/>
  </w:num>
  <w:num w:numId="313">
    <w:abstractNumId w:val="47"/>
  </w:num>
  <w:num w:numId="314">
    <w:abstractNumId w:val="614"/>
  </w:num>
  <w:num w:numId="315">
    <w:abstractNumId w:val="100"/>
  </w:num>
  <w:num w:numId="316">
    <w:abstractNumId w:val="575"/>
  </w:num>
  <w:num w:numId="317">
    <w:abstractNumId w:val="279"/>
  </w:num>
  <w:num w:numId="318">
    <w:abstractNumId w:val="21"/>
  </w:num>
  <w:num w:numId="319">
    <w:abstractNumId w:val="441"/>
  </w:num>
  <w:num w:numId="320">
    <w:abstractNumId w:val="40"/>
  </w:num>
  <w:num w:numId="321">
    <w:abstractNumId w:val="288"/>
  </w:num>
  <w:num w:numId="322">
    <w:abstractNumId w:val="3"/>
  </w:num>
  <w:num w:numId="323">
    <w:abstractNumId w:val="483"/>
  </w:num>
  <w:num w:numId="324">
    <w:abstractNumId w:val="368"/>
  </w:num>
  <w:num w:numId="325">
    <w:abstractNumId w:val="510"/>
  </w:num>
  <w:num w:numId="326">
    <w:abstractNumId w:val="157"/>
  </w:num>
  <w:num w:numId="327">
    <w:abstractNumId w:val="219"/>
  </w:num>
  <w:num w:numId="328">
    <w:abstractNumId w:val="358"/>
  </w:num>
  <w:num w:numId="329">
    <w:abstractNumId w:val="504"/>
  </w:num>
  <w:num w:numId="330">
    <w:abstractNumId w:val="395"/>
  </w:num>
  <w:num w:numId="331">
    <w:abstractNumId w:val="22"/>
  </w:num>
  <w:num w:numId="332">
    <w:abstractNumId w:val="456"/>
  </w:num>
  <w:num w:numId="333">
    <w:abstractNumId w:val="74"/>
  </w:num>
  <w:num w:numId="334">
    <w:abstractNumId w:val="245"/>
  </w:num>
  <w:num w:numId="335">
    <w:abstractNumId w:val="155"/>
  </w:num>
  <w:num w:numId="336">
    <w:abstractNumId w:val="657"/>
  </w:num>
  <w:num w:numId="337">
    <w:abstractNumId w:val="475"/>
  </w:num>
  <w:num w:numId="338">
    <w:abstractNumId w:val="620"/>
  </w:num>
  <w:num w:numId="339">
    <w:abstractNumId w:val="623"/>
  </w:num>
  <w:num w:numId="340">
    <w:abstractNumId w:val="431"/>
  </w:num>
  <w:num w:numId="341">
    <w:abstractNumId w:val="277"/>
  </w:num>
  <w:num w:numId="342">
    <w:abstractNumId w:val="593"/>
  </w:num>
  <w:num w:numId="343">
    <w:abstractNumId w:val="473"/>
  </w:num>
  <w:num w:numId="344">
    <w:abstractNumId w:val="464"/>
  </w:num>
  <w:num w:numId="345">
    <w:abstractNumId w:val="343"/>
  </w:num>
  <w:num w:numId="346">
    <w:abstractNumId w:val="542"/>
  </w:num>
  <w:num w:numId="347">
    <w:abstractNumId w:val="93"/>
  </w:num>
  <w:num w:numId="348">
    <w:abstractNumId w:val="496"/>
  </w:num>
  <w:num w:numId="349">
    <w:abstractNumId w:val="175"/>
  </w:num>
  <w:num w:numId="350">
    <w:abstractNumId w:val="450"/>
  </w:num>
  <w:num w:numId="351">
    <w:abstractNumId w:val="605"/>
  </w:num>
  <w:num w:numId="352">
    <w:abstractNumId w:val="525"/>
  </w:num>
  <w:num w:numId="353">
    <w:abstractNumId w:val="576"/>
  </w:num>
  <w:num w:numId="354">
    <w:abstractNumId w:val="626"/>
  </w:num>
  <w:num w:numId="355">
    <w:abstractNumId w:val="369"/>
  </w:num>
  <w:num w:numId="356">
    <w:abstractNumId w:val="244"/>
  </w:num>
  <w:num w:numId="357">
    <w:abstractNumId w:val="210"/>
  </w:num>
  <w:num w:numId="358">
    <w:abstractNumId w:val="122"/>
  </w:num>
  <w:num w:numId="359">
    <w:abstractNumId w:val="672"/>
  </w:num>
  <w:num w:numId="360">
    <w:abstractNumId w:val="275"/>
  </w:num>
  <w:num w:numId="361">
    <w:abstractNumId w:val="578"/>
  </w:num>
  <w:num w:numId="362">
    <w:abstractNumId w:val="215"/>
  </w:num>
  <w:num w:numId="363">
    <w:abstractNumId w:val="566"/>
  </w:num>
  <w:num w:numId="364">
    <w:abstractNumId w:val="667"/>
  </w:num>
  <w:num w:numId="365">
    <w:abstractNumId w:val="149"/>
  </w:num>
  <w:num w:numId="366">
    <w:abstractNumId w:val="85"/>
  </w:num>
  <w:num w:numId="367">
    <w:abstractNumId w:val="238"/>
  </w:num>
  <w:num w:numId="368">
    <w:abstractNumId w:val="213"/>
  </w:num>
  <w:num w:numId="369">
    <w:abstractNumId w:val="209"/>
  </w:num>
  <w:num w:numId="370">
    <w:abstractNumId w:val="468"/>
  </w:num>
  <w:num w:numId="371">
    <w:abstractNumId w:val="53"/>
  </w:num>
  <w:num w:numId="372">
    <w:abstractNumId w:val="668"/>
  </w:num>
  <w:num w:numId="373">
    <w:abstractNumId w:val="233"/>
  </w:num>
  <w:num w:numId="374">
    <w:abstractNumId w:val="417"/>
  </w:num>
  <w:num w:numId="375">
    <w:abstractNumId w:val="273"/>
  </w:num>
  <w:num w:numId="376">
    <w:abstractNumId w:val="296"/>
  </w:num>
  <w:num w:numId="377">
    <w:abstractNumId w:val="590"/>
  </w:num>
  <w:num w:numId="378">
    <w:abstractNumId w:val="447"/>
  </w:num>
  <w:num w:numId="379">
    <w:abstractNumId w:val="536"/>
  </w:num>
  <w:num w:numId="380">
    <w:abstractNumId w:val="563"/>
  </w:num>
  <w:num w:numId="381">
    <w:abstractNumId w:val="298"/>
  </w:num>
  <w:num w:numId="382">
    <w:abstractNumId w:val="499"/>
  </w:num>
  <w:num w:numId="383">
    <w:abstractNumId w:val="378"/>
  </w:num>
  <w:num w:numId="384">
    <w:abstractNumId w:val="616"/>
  </w:num>
  <w:num w:numId="385">
    <w:abstractNumId w:val="109"/>
  </w:num>
  <w:num w:numId="386">
    <w:abstractNumId w:val="527"/>
  </w:num>
  <w:num w:numId="387">
    <w:abstractNumId w:val="452"/>
  </w:num>
  <w:num w:numId="388">
    <w:abstractNumId w:val="33"/>
  </w:num>
  <w:num w:numId="389">
    <w:abstractNumId w:val="207"/>
  </w:num>
  <w:num w:numId="390">
    <w:abstractNumId w:val="31"/>
  </w:num>
  <w:num w:numId="391">
    <w:abstractNumId w:val="560"/>
  </w:num>
  <w:num w:numId="392">
    <w:abstractNumId w:val="338"/>
  </w:num>
  <w:num w:numId="393">
    <w:abstractNumId w:val="193"/>
  </w:num>
  <w:num w:numId="394">
    <w:abstractNumId w:val="181"/>
  </w:num>
  <w:num w:numId="395">
    <w:abstractNumId w:val="51"/>
  </w:num>
  <w:num w:numId="396">
    <w:abstractNumId w:val="554"/>
  </w:num>
  <w:num w:numId="397">
    <w:abstractNumId w:val="500"/>
  </w:num>
  <w:num w:numId="398">
    <w:abstractNumId w:val="550"/>
  </w:num>
  <w:num w:numId="399">
    <w:abstractNumId w:val="352"/>
  </w:num>
  <w:num w:numId="400">
    <w:abstractNumId w:val="348"/>
  </w:num>
  <w:num w:numId="401">
    <w:abstractNumId w:val="340"/>
  </w:num>
  <w:num w:numId="402">
    <w:abstractNumId w:val="62"/>
  </w:num>
  <w:num w:numId="403">
    <w:abstractNumId w:val="88"/>
  </w:num>
  <w:num w:numId="404">
    <w:abstractNumId w:val="125"/>
  </w:num>
  <w:num w:numId="405">
    <w:abstractNumId w:val="83"/>
  </w:num>
  <w:num w:numId="406">
    <w:abstractNumId w:val="309"/>
  </w:num>
  <w:num w:numId="407">
    <w:abstractNumId w:val="547"/>
  </w:num>
  <w:num w:numId="408">
    <w:abstractNumId w:val="381"/>
  </w:num>
  <w:num w:numId="409">
    <w:abstractNumId w:val="597"/>
  </w:num>
  <w:num w:numId="410">
    <w:abstractNumId w:val="248"/>
  </w:num>
  <w:num w:numId="411">
    <w:abstractNumId w:val="414"/>
  </w:num>
  <w:num w:numId="412">
    <w:abstractNumId w:val="492"/>
  </w:num>
  <w:num w:numId="413">
    <w:abstractNumId w:val="200"/>
  </w:num>
  <w:num w:numId="414">
    <w:abstractNumId w:val="12"/>
  </w:num>
  <w:num w:numId="415">
    <w:abstractNumId w:val="320"/>
  </w:num>
  <w:num w:numId="416">
    <w:abstractNumId w:val="357"/>
  </w:num>
  <w:num w:numId="417">
    <w:abstractNumId w:val="493"/>
  </w:num>
  <w:num w:numId="418">
    <w:abstractNumId w:val="666"/>
  </w:num>
  <w:num w:numId="419">
    <w:abstractNumId w:val="73"/>
  </w:num>
  <w:num w:numId="420">
    <w:abstractNumId w:val="246"/>
  </w:num>
  <w:num w:numId="421">
    <w:abstractNumId w:val="448"/>
  </w:num>
  <w:num w:numId="422">
    <w:abstractNumId w:val="147"/>
  </w:num>
  <w:num w:numId="423">
    <w:abstractNumId w:val="136"/>
  </w:num>
  <w:num w:numId="424">
    <w:abstractNumId w:val="645"/>
  </w:num>
  <w:num w:numId="425">
    <w:abstractNumId w:val="647"/>
  </w:num>
  <w:num w:numId="426">
    <w:abstractNumId w:val="49"/>
  </w:num>
  <w:num w:numId="427">
    <w:abstractNumId w:val="84"/>
  </w:num>
  <w:num w:numId="428">
    <w:abstractNumId w:val="319"/>
  </w:num>
  <w:num w:numId="429">
    <w:abstractNumId w:val="127"/>
  </w:num>
  <w:num w:numId="430">
    <w:abstractNumId w:val="353"/>
  </w:num>
  <w:num w:numId="431">
    <w:abstractNumId w:val="294"/>
  </w:num>
  <w:num w:numId="432">
    <w:abstractNumId w:val="250"/>
  </w:num>
  <w:num w:numId="433">
    <w:abstractNumId w:val="45"/>
  </w:num>
  <w:num w:numId="434">
    <w:abstractNumId w:val="316"/>
  </w:num>
  <w:num w:numId="435">
    <w:abstractNumId w:val="295"/>
  </w:num>
  <w:num w:numId="436">
    <w:abstractNumId w:val="188"/>
  </w:num>
  <w:num w:numId="437">
    <w:abstractNumId w:val="201"/>
  </w:num>
  <w:num w:numId="438">
    <w:abstractNumId w:val="413"/>
  </w:num>
  <w:num w:numId="439">
    <w:abstractNumId w:val="624"/>
  </w:num>
  <w:num w:numId="440">
    <w:abstractNumId w:val="479"/>
  </w:num>
  <w:num w:numId="441">
    <w:abstractNumId w:val="63"/>
  </w:num>
  <w:num w:numId="442">
    <w:abstractNumId w:val="533"/>
  </w:num>
  <w:num w:numId="443">
    <w:abstractNumId w:val="513"/>
  </w:num>
  <w:num w:numId="444">
    <w:abstractNumId w:val="139"/>
  </w:num>
  <w:num w:numId="445">
    <w:abstractNumId w:val="519"/>
  </w:num>
  <w:num w:numId="446">
    <w:abstractNumId w:val="539"/>
  </w:num>
  <w:num w:numId="447">
    <w:abstractNumId w:val="648"/>
  </w:num>
  <w:num w:numId="448">
    <w:abstractNumId w:val="638"/>
  </w:num>
  <w:num w:numId="449">
    <w:abstractNumId w:val="628"/>
  </w:num>
  <w:num w:numId="450">
    <w:abstractNumId w:val="534"/>
  </w:num>
  <w:num w:numId="451">
    <w:abstractNumId w:val="229"/>
  </w:num>
  <w:num w:numId="452">
    <w:abstractNumId w:val="354"/>
  </w:num>
  <w:num w:numId="453">
    <w:abstractNumId w:val="521"/>
  </w:num>
  <w:num w:numId="454">
    <w:abstractNumId w:val="59"/>
  </w:num>
  <w:num w:numId="455">
    <w:abstractNumId w:val="571"/>
  </w:num>
  <w:num w:numId="456">
    <w:abstractNumId w:val="291"/>
  </w:num>
  <w:num w:numId="457">
    <w:abstractNumId w:val="283"/>
  </w:num>
  <w:num w:numId="458">
    <w:abstractNumId w:val="502"/>
  </w:num>
  <w:num w:numId="459">
    <w:abstractNumId w:val="106"/>
  </w:num>
  <w:num w:numId="460">
    <w:abstractNumId w:val="402"/>
  </w:num>
  <w:num w:numId="461">
    <w:abstractNumId w:val="673"/>
  </w:num>
  <w:num w:numId="462">
    <w:abstractNumId w:val="322"/>
  </w:num>
  <w:num w:numId="463">
    <w:abstractNumId w:val="52"/>
  </w:num>
  <w:num w:numId="464">
    <w:abstractNumId w:val="440"/>
  </w:num>
  <w:num w:numId="465">
    <w:abstractNumId w:val="587"/>
  </w:num>
  <w:num w:numId="466">
    <w:abstractNumId w:val="486"/>
  </w:num>
  <w:num w:numId="467">
    <w:abstractNumId w:val="262"/>
  </w:num>
  <w:num w:numId="468">
    <w:abstractNumId w:val="350"/>
  </w:num>
  <w:num w:numId="469">
    <w:abstractNumId w:val="306"/>
  </w:num>
  <w:num w:numId="470">
    <w:abstractNumId w:val="612"/>
  </w:num>
  <w:num w:numId="471">
    <w:abstractNumId w:val="523"/>
  </w:num>
  <w:num w:numId="472">
    <w:abstractNumId w:val="601"/>
  </w:num>
  <w:num w:numId="473">
    <w:abstractNumId w:val="501"/>
  </w:num>
  <w:num w:numId="474">
    <w:abstractNumId w:val="95"/>
  </w:num>
  <w:num w:numId="475">
    <w:abstractNumId w:val="70"/>
  </w:num>
  <w:num w:numId="476">
    <w:abstractNumId w:val="75"/>
  </w:num>
  <w:num w:numId="477">
    <w:abstractNumId w:val="258"/>
  </w:num>
  <w:num w:numId="478">
    <w:abstractNumId w:val="324"/>
  </w:num>
  <w:num w:numId="479">
    <w:abstractNumId w:val="584"/>
  </w:num>
  <w:num w:numId="480">
    <w:abstractNumId w:val="71"/>
  </w:num>
  <w:num w:numId="481">
    <w:abstractNumId w:val="2"/>
  </w:num>
  <w:num w:numId="482">
    <w:abstractNumId w:val="373"/>
  </w:num>
  <w:num w:numId="483">
    <w:abstractNumId w:val="154"/>
  </w:num>
  <w:num w:numId="484">
    <w:abstractNumId w:val="61"/>
  </w:num>
  <w:num w:numId="485">
    <w:abstractNumId w:val="321"/>
  </w:num>
  <w:num w:numId="486">
    <w:abstractNumId w:val="403"/>
  </w:num>
  <w:num w:numId="487">
    <w:abstractNumId w:val="420"/>
  </w:num>
  <w:num w:numId="488">
    <w:abstractNumId w:val="42"/>
  </w:num>
  <w:num w:numId="489">
    <w:abstractNumId w:val="370"/>
  </w:num>
  <w:num w:numId="490">
    <w:abstractNumId w:val="232"/>
  </w:num>
  <w:num w:numId="491">
    <w:abstractNumId w:val="176"/>
  </w:num>
  <w:num w:numId="492">
    <w:abstractNumId w:val="633"/>
  </w:num>
  <w:num w:numId="493">
    <w:abstractNumId w:val="470"/>
  </w:num>
  <w:num w:numId="494">
    <w:abstractNumId w:val="293"/>
  </w:num>
  <w:num w:numId="495">
    <w:abstractNumId w:val="179"/>
  </w:num>
  <w:num w:numId="496">
    <w:abstractNumId w:val="227"/>
  </w:num>
  <w:num w:numId="497">
    <w:abstractNumId w:val="101"/>
  </w:num>
  <w:num w:numId="498">
    <w:abstractNumId w:val="251"/>
  </w:num>
  <w:num w:numId="499">
    <w:abstractNumId w:val="489"/>
  </w:num>
  <w:num w:numId="500">
    <w:abstractNumId w:val="433"/>
  </w:num>
  <w:num w:numId="501">
    <w:abstractNumId w:val="574"/>
  </w:num>
  <w:num w:numId="502">
    <w:abstractNumId w:val="507"/>
  </w:num>
  <w:num w:numId="503">
    <w:abstractNumId w:val="663"/>
  </w:num>
  <w:num w:numId="504">
    <w:abstractNumId w:val="172"/>
  </w:num>
  <w:num w:numId="505">
    <w:abstractNumId w:val="671"/>
  </w:num>
  <w:num w:numId="506">
    <w:abstractNumId w:val="408"/>
  </w:num>
  <w:num w:numId="507">
    <w:abstractNumId w:val="591"/>
  </w:num>
  <w:num w:numId="508">
    <w:abstractNumId w:val="459"/>
  </w:num>
  <w:num w:numId="509">
    <w:abstractNumId w:val="110"/>
  </w:num>
  <w:num w:numId="510">
    <w:abstractNumId w:val="442"/>
  </w:num>
  <w:num w:numId="511">
    <w:abstractNumId w:val="41"/>
  </w:num>
  <w:num w:numId="512">
    <w:abstractNumId w:val="660"/>
  </w:num>
  <w:num w:numId="513">
    <w:abstractNumId w:val="240"/>
  </w:num>
  <w:num w:numId="514">
    <w:abstractNumId w:val="44"/>
  </w:num>
  <w:num w:numId="515">
    <w:abstractNumId w:val="194"/>
  </w:num>
  <w:num w:numId="516">
    <w:abstractNumId w:val="241"/>
  </w:num>
  <w:num w:numId="517">
    <w:abstractNumId w:val="644"/>
  </w:num>
  <w:num w:numId="518">
    <w:abstractNumId w:val="551"/>
  </w:num>
  <w:num w:numId="519">
    <w:abstractNumId w:val="548"/>
  </w:num>
  <w:num w:numId="520">
    <w:abstractNumId w:val="418"/>
  </w:num>
  <w:num w:numId="521">
    <w:abstractNumId w:val="231"/>
  </w:num>
  <w:num w:numId="522">
    <w:abstractNumId w:val="485"/>
  </w:num>
  <w:num w:numId="523">
    <w:abstractNumId w:val="394"/>
  </w:num>
  <w:num w:numId="524">
    <w:abstractNumId w:val="108"/>
  </w:num>
  <w:num w:numId="525">
    <w:abstractNumId w:val="443"/>
  </w:num>
  <w:num w:numId="526">
    <w:abstractNumId w:val="160"/>
  </w:num>
  <w:num w:numId="527">
    <w:abstractNumId w:val="345"/>
  </w:num>
  <w:num w:numId="528">
    <w:abstractNumId w:val="568"/>
  </w:num>
  <w:num w:numId="529">
    <w:abstractNumId w:val="425"/>
  </w:num>
  <w:num w:numId="530">
    <w:abstractNumId w:val="302"/>
  </w:num>
  <w:num w:numId="531">
    <w:abstractNumId w:val="243"/>
  </w:num>
  <w:num w:numId="532">
    <w:abstractNumId w:val="604"/>
  </w:num>
  <w:num w:numId="533">
    <w:abstractNumId w:val="490"/>
  </w:num>
  <w:num w:numId="534">
    <w:abstractNumId w:val="643"/>
  </w:num>
  <w:num w:numId="535">
    <w:abstractNumId w:val="90"/>
  </w:num>
  <w:num w:numId="536">
    <w:abstractNumId w:val="634"/>
  </w:num>
  <w:num w:numId="537">
    <w:abstractNumId w:val="287"/>
  </w:num>
  <w:num w:numId="538">
    <w:abstractNumId w:val="508"/>
  </w:num>
  <w:num w:numId="539">
    <w:abstractNumId w:val="218"/>
  </w:num>
  <w:num w:numId="540">
    <w:abstractNumId w:val="82"/>
  </w:num>
  <w:num w:numId="541">
    <w:abstractNumId w:val="337"/>
  </w:num>
  <w:num w:numId="542">
    <w:abstractNumId w:val="640"/>
  </w:num>
  <w:num w:numId="543">
    <w:abstractNumId w:val="282"/>
  </w:num>
  <w:num w:numId="544">
    <w:abstractNumId w:val="13"/>
  </w:num>
  <w:num w:numId="545">
    <w:abstractNumId w:val="211"/>
  </w:num>
  <w:num w:numId="546">
    <w:abstractNumId w:val="292"/>
  </w:num>
  <w:num w:numId="547">
    <w:abstractNumId w:val="618"/>
  </w:num>
  <w:num w:numId="548">
    <w:abstractNumId w:val="26"/>
  </w:num>
  <w:num w:numId="549">
    <w:abstractNumId w:val="405"/>
  </w:num>
  <w:num w:numId="550">
    <w:abstractNumId w:val="67"/>
  </w:num>
  <w:num w:numId="551">
    <w:abstractNumId w:val="582"/>
  </w:num>
  <w:num w:numId="552">
    <w:abstractNumId w:val="214"/>
  </w:num>
  <w:num w:numId="553">
    <w:abstractNumId w:val="130"/>
  </w:num>
  <w:num w:numId="554">
    <w:abstractNumId w:val="339"/>
  </w:num>
  <w:num w:numId="555">
    <w:abstractNumId w:val="111"/>
  </w:num>
  <w:num w:numId="556">
    <w:abstractNumId w:val="56"/>
  </w:num>
  <w:num w:numId="557">
    <w:abstractNumId w:val="115"/>
  </w:num>
  <w:num w:numId="558">
    <w:abstractNumId w:val="364"/>
  </w:num>
  <w:num w:numId="559">
    <w:abstractNumId w:val="77"/>
  </w:num>
  <w:num w:numId="560">
    <w:abstractNumId w:val="517"/>
  </w:num>
  <w:num w:numId="561">
    <w:abstractNumId w:val="636"/>
  </w:num>
  <w:num w:numId="562">
    <w:abstractNumId w:val="72"/>
  </w:num>
  <w:num w:numId="563">
    <w:abstractNumId w:val="332"/>
  </w:num>
  <w:num w:numId="564">
    <w:abstractNumId w:val="150"/>
  </w:num>
  <w:num w:numId="565">
    <w:abstractNumId w:val="438"/>
  </w:num>
  <w:num w:numId="566">
    <w:abstractNumId w:val="91"/>
  </w:num>
  <w:num w:numId="567">
    <w:abstractNumId w:val="613"/>
  </w:num>
  <w:num w:numId="568">
    <w:abstractNumId w:val="208"/>
  </w:num>
  <w:num w:numId="569">
    <w:abstractNumId w:val="308"/>
  </w:num>
  <w:num w:numId="570">
    <w:abstractNumId w:val="153"/>
  </w:num>
  <w:num w:numId="571">
    <w:abstractNumId w:val="315"/>
  </w:num>
  <w:num w:numId="572">
    <w:abstractNumId w:val="650"/>
  </w:num>
  <w:num w:numId="573">
    <w:abstractNumId w:val="659"/>
  </w:num>
  <w:num w:numId="574">
    <w:abstractNumId w:val="482"/>
  </w:num>
  <w:num w:numId="575">
    <w:abstractNumId w:val="57"/>
  </w:num>
  <w:num w:numId="576">
    <w:abstractNumId w:val="11"/>
  </w:num>
  <w:num w:numId="577">
    <w:abstractNumId w:val="76"/>
  </w:num>
  <w:num w:numId="578">
    <w:abstractNumId w:val="129"/>
  </w:num>
  <w:num w:numId="579">
    <w:abstractNumId w:val="594"/>
  </w:num>
  <w:num w:numId="580">
    <w:abstractNumId w:val="252"/>
  </w:num>
  <w:num w:numId="581">
    <w:abstractNumId w:val="113"/>
  </w:num>
  <w:num w:numId="582">
    <w:abstractNumId w:val="199"/>
  </w:num>
  <w:num w:numId="583">
    <w:abstractNumId w:val="480"/>
  </w:num>
  <w:num w:numId="584">
    <w:abstractNumId w:val="48"/>
  </w:num>
  <w:num w:numId="585">
    <w:abstractNumId w:val="4"/>
  </w:num>
  <w:num w:numId="586">
    <w:abstractNumId w:val="561"/>
  </w:num>
  <w:num w:numId="587">
    <w:abstractNumId w:val="481"/>
  </w:num>
  <w:num w:numId="588">
    <w:abstractNumId w:val="190"/>
  </w:num>
  <w:num w:numId="589">
    <w:abstractNumId w:val="412"/>
  </w:num>
  <w:num w:numId="590">
    <w:abstractNumId w:val="509"/>
  </w:num>
  <w:num w:numId="591">
    <w:abstractNumId w:val="159"/>
  </w:num>
  <w:num w:numId="592">
    <w:abstractNumId w:val="204"/>
  </w:num>
  <w:num w:numId="593">
    <w:abstractNumId w:val="474"/>
  </w:num>
  <w:num w:numId="594">
    <w:abstractNumId w:val="380"/>
  </w:num>
  <w:num w:numId="595">
    <w:abstractNumId w:val="66"/>
  </w:num>
  <w:num w:numId="596">
    <w:abstractNumId w:val="313"/>
  </w:num>
  <w:num w:numId="597">
    <w:abstractNumId w:val="242"/>
  </w:num>
  <w:num w:numId="598">
    <w:abstractNumId w:val="278"/>
  </w:num>
  <w:num w:numId="599">
    <w:abstractNumId w:val="6"/>
  </w:num>
  <w:num w:numId="600">
    <w:abstractNumId w:val="617"/>
  </w:num>
  <w:num w:numId="601">
    <w:abstractNumId w:val="619"/>
  </w:num>
  <w:num w:numId="602">
    <w:abstractNumId w:val="365"/>
  </w:num>
  <w:num w:numId="603">
    <w:abstractNumId w:val="1"/>
  </w:num>
  <w:num w:numId="604">
    <w:abstractNumId w:val="234"/>
  </w:num>
  <w:num w:numId="605">
    <w:abstractNumId w:val="271"/>
  </w:num>
  <w:num w:numId="606">
    <w:abstractNumId w:val="80"/>
  </w:num>
  <w:num w:numId="607">
    <w:abstractNumId w:val="530"/>
  </w:num>
  <w:num w:numId="608">
    <w:abstractNumId w:val="23"/>
  </w:num>
  <w:num w:numId="609">
    <w:abstractNumId w:val="629"/>
  </w:num>
  <w:num w:numId="610">
    <w:abstractNumId w:val="515"/>
  </w:num>
  <w:num w:numId="611">
    <w:abstractNumId w:val="107"/>
  </w:num>
  <w:num w:numId="612">
    <w:abstractNumId w:val="649"/>
  </w:num>
  <w:num w:numId="613">
    <w:abstractNumId w:val="222"/>
  </w:num>
  <w:num w:numId="614">
    <w:abstractNumId w:val="374"/>
  </w:num>
  <w:num w:numId="615">
    <w:abstractNumId w:val="627"/>
  </w:num>
  <w:num w:numId="616">
    <w:abstractNumId w:val="25"/>
  </w:num>
  <w:num w:numId="617">
    <w:abstractNumId w:val="432"/>
  </w:num>
  <w:num w:numId="618">
    <w:abstractNumId w:val="224"/>
  </w:num>
  <w:num w:numId="619">
    <w:abstractNumId w:val="92"/>
  </w:num>
  <w:num w:numId="620">
    <w:abstractNumId w:val="156"/>
  </w:num>
  <w:num w:numId="621">
    <w:abstractNumId w:val="641"/>
  </w:num>
  <w:num w:numId="622">
    <w:abstractNumId w:val="112"/>
  </w:num>
  <w:num w:numId="623">
    <w:abstractNumId w:val="669"/>
  </w:num>
  <w:num w:numId="624">
    <w:abstractNumId w:val="117"/>
  </w:num>
  <w:num w:numId="625">
    <w:abstractNumId w:val="259"/>
  </w:num>
  <w:num w:numId="626">
    <w:abstractNumId w:val="427"/>
  </w:num>
  <w:num w:numId="627">
    <w:abstractNumId w:val="421"/>
  </w:num>
  <w:num w:numId="628">
    <w:abstractNumId w:val="187"/>
  </w:num>
  <w:num w:numId="629">
    <w:abstractNumId w:val="540"/>
  </w:num>
  <w:num w:numId="630">
    <w:abstractNumId w:val="541"/>
  </w:num>
  <w:num w:numId="631">
    <w:abstractNumId w:val="177"/>
  </w:num>
  <w:num w:numId="632">
    <w:abstractNumId w:val="537"/>
  </w:num>
  <w:num w:numId="633">
    <w:abstractNumId w:val="301"/>
  </w:num>
  <w:num w:numId="634">
    <w:abstractNumId w:val="384"/>
  </w:num>
  <w:num w:numId="635">
    <w:abstractNumId w:val="355"/>
  </w:num>
  <w:num w:numId="636">
    <w:abstractNumId w:val="256"/>
  </w:num>
  <w:num w:numId="637">
    <w:abstractNumId w:val="529"/>
  </w:num>
  <w:num w:numId="638">
    <w:abstractNumId w:val="134"/>
  </w:num>
  <w:num w:numId="639">
    <w:abstractNumId w:val="453"/>
  </w:num>
  <w:num w:numId="640">
    <w:abstractNumId w:val="116"/>
  </w:num>
  <w:num w:numId="641">
    <w:abstractNumId w:val="78"/>
  </w:num>
  <w:num w:numId="642">
    <w:abstractNumId w:val="16"/>
  </w:num>
  <w:num w:numId="643">
    <w:abstractNumId w:val="372"/>
  </w:num>
  <w:num w:numId="644">
    <w:abstractNumId w:val="121"/>
  </w:num>
  <w:num w:numId="645">
    <w:abstractNumId w:val="553"/>
  </w:num>
  <w:num w:numId="646">
    <w:abstractNumId w:val="552"/>
  </w:num>
  <w:num w:numId="647">
    <w:abstractNumId w:val="280"/>
  </w:num>
  <w:num w:numId="648">
    <w:abstractNumId w:val="225"/>
  </w:num>
  <w:num w:numId="649">
    <w:abstractNumId w:val="186"/>
  </w:num>
  <w:num w:numId="650">
    <w:abstractNumId w:val="664"/>
  </w:num>
  <w:num w:numId="651">
    <w:abstractNumId w:val="477"/>
  </w:num>
  <w:num w:numId="652">
    <w:abstractNumId w:val="161"/>
  </w:num>
  <w:num w:numId="653">
    <w:abstractNumId w:val="27"/>
  </w:num>
  <w:num w:numId="654">
    <w:abstractNumId w:val="197"/>
  </w:num>
  <w:num w:numId="655">
    <w:abstractNumId w:val="436"/>
  </w:num>
  <w:num w:numId="656">
    <w:abstractNumId w:val="341"/>
  </w:num>
  <w:num w:numId="657">
    <w:abstractNumId w:val="14"/>
  </w:num>
  <w:num w:numId="658">
    <w:abstractNumId w:val="217"/>
  </w:num>
  <w:num w:numId="659">
    <w:abstractNumId w:val="583"/>
  </w:num>
  <w:num w:numId="660">
    <w:abstractNumId w:val="429"/>
  </w:num>
  <w:num w:numId="661">
    <w:abstractNumId w:val="520"/>
  </w:num>
  <w:num w:numId="662">
    <w:abstractNumId w:val="451"/>
  </w:num>
  <w:num w:numId="663">
    <w:abstractNumId w:val="463"/>
  </w:num>
  <w:num w:numId="664">
    <w:abstractNumId w:val="191"/>
  </w:num>
  <w:num w:numId="665">
    <w:abstractNumId w:val="491"/>
  </w:num>
  <w:num w:numId="666">
    <w:abstractNumId w:val="281"/>
  </w:num>
  <w:num w:numId="667">
    <w:abstractNumId w:val="28"/>
  </w:num>
  <w:num w:numId="668">
    <w:abstractNumId w:val="216"/>
  </w:num>
  <w:num w:numId="669">
    <w:abstractNumId w:val="385"/>
  </w:num>
  <w:num w:numId="670">
    <w:abstractNumId w:val="422"/>
  </w:num>
  <w:num w:numId="671">
    <w:abstractNumId w:val="89"/>
  </w:num>
  <w:num w:numId="672">
    <w:abstractNumId w:val="18"/>
  </w:num>
  <w:num w:numId="673">
    <w:abstractNumId w:val="105"/>
  </w:num>
  <w:num w:numId="674">
    <w:abstractNumId w:val="362"/>
  </w:num>
  <w:num w:numId="6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15AA"/>
    <w:rsid w:val="000039CD"/>
    <w:rsid w:val="00006222"/>
    <w:rsid w:val="0000665E"/>
    <w:rsid w:val="00007530"/>
    <w:rsid w:val="00007737"/>
    <w:rsid w:val="00011E91"/>
    <w:rsid w:val="000140B0"/>
    <w:rsid w:val="00014C82"/>
    <w:rsid w:val="0001637B"/>
    <w:rsid w:val="00016964"/>
    <w:rsid w:val="00016F24"/>
    <w:rsid w:val="00017551"/>
    <w:rsid w:val="00020A4A"/>
    <w:rsid w:val="00023123"/>
    <w:rsid w:val="00023489"/>
    <w:rsid w:val="00024D5D"/>
    <w:rsid w:val="00025B9E"/>
    <w:rsid w:val="00025C93"/>
    <w:rsid w:val="00026BC8"/>
    <w:rsid w:val="00030383"/>
    <w:rsid w:val="000305C0"/>
    <w:rsid w:val="00030D35"/>
    <w:rsid w:val="00033388"/>
    <w:rsid w:val="00034419"/>
    <w:rsid w:val="0003480B"/>
    <w:rsid w:val="00034E1E"/>
    <w:rsid w:val="000351F8"/>
    <w:rsid w:val="00035E9A"/>
    <w:rsid w:val="00041F7E"/>
    <w:rsid w:val="00042AC4"/>
    <w:rsid w:val="000431D5"/>
    <w:rsid w:val="000435BA"/>
    <w:rsid w:val="000453C2"/>
    <w:rsid w:val="000455C2"/>
    <w:rsid w:val="00046F92"/>
    <w:rsid w:val="0005153E"/>
    <w:rsid w:val="000515F7"/>
    <w:rsid w:val="00051E00"/>
    <w:rsid w:val="000532B6"/>
    <w:rsid w:val="00053609"/>
    <w:rsid w:val="00053D69"/>
    <w:rsid w:val="0005638E"/>
    <w:rsid w:val="00056692"/>
    <w:rsid w:val="0006051D"/>
    <w:rsid w:val="00060F9A"/>
    <w:rsid w:val="0006712D"/>
    <w:rsid w:val="000672D8"/>
    <w:rsid w:val="00070925"/>
    <w:rsid w:val="00070CF7"/>
    <w:rsid w:val="00071B72"/>
    <w:rsid w:val="00074628"/>
    <w:rsid w:val="00075BF4"/>
    <w:rsid w:val="000767B5"/>
    <w:rsid w:val="00077B5D"/>
    <w:rsid w:val="0008175D"/>
    <w:rsid w:val="00082592"/>
    <w:rsid w:val="00083FD2"/>
    <w:rsid w:val="00085B03"/>
    <w:rsid w:val="00087486"/>
    <w:rsid w:val="0008758D"/>
    <w:rsid w:val="00091E42"/>
    <w:rsid w:val="00092180"/>
    <w:rsid w:val="0009228E"/>
    <w:rsid w:val="000971E3"/>
    <w:rsid w:val="000A01F9"/>
    <w:rsid w:val="000A0D9F"/>
    <w:rsid w:val="000A2425"/>
    <w:rsid w:val="000A42A6"/>
    <w:rsid w:val="000A5335"/>
    <w:rsid w:val="000A69D8"/>
    <w:rsid w:val="000A71C7"/>
    <w:rsid w:val="000A774B"/>
    <w:rsid w:val="000B046E"/>
    <w:rsid w:val="000B11DC"/>
    <w:rsid w:val="000B1801"/>
    <w:rsid w:val="000B19EC"/>
    <w:rsid w:val="000B2BFE"/>
    <w:rsid w:val="000B2EFB"/>
    <w:rsid w:val="000B448F"/>
    <w:rsid w:val="000B543D"/>
    <w:rsid w:val="000C0A7B"/>
    <w:rsid w:val="000C0E81"/>
    <w:rsid w:val="000C3C8B"/>
    <w:rsid w:val="000D463D"/>
    <w:rsid w:val="000D47DB"/>
    <w:rsid w:val="000D4B2E"/>
    <w:rsid w:val="000D60FD"/>
    <w:rsid w:val="000D6BAD"/>
    <w:rsid w:val="000E090F"/>
    <w:rsid w:val="000E0FD9"/>
    <w:rsid w:val="000E1DA9"/>
    <w:rsid w:val="000E46BA"/>
    <w:rsid w:val="000E48AE"/>
    <w:rsid w:val="000E508D"/>
    <w:rsid w:val="000E7131"/>
    <w:rsid w:val="000E727A"/>
    <w:rsid w:val="000E7E9E"/>
    <w:rsid w:val="000F31AF"/>
    <w:rsid w:val="000F37AB"/>
    <w:rsid w:val="000F3D48"/>
    <w:rsid w:val="000F3EA3"/>
    <w:rsid w:val="000F5432"/>
    <w:rsid w:val="000F6069"/>
    <w:rsid w:val="000F67AA"/>
    <w:rsid w:val="000F7184"/>
    <w:rsid w:val="00100A91"/>
    <w:rsid w:val="00101D6C"/>
    <w:rsid w:val="0010232A"/>
    <w:rsid w:val="00104630"/>
    <w:rsid w:val="00105ABE"/>
    <w:rsid w:val="00106E93"/>
    <w:rsid w:val="00107651"/>
    <w:rsid w:val="00112142"/>
    <w:rsid w:val="00112FFD"/>
    <w:rsid w:val="00114411"/>
    <w:rsid w:val="001148E0"/>
    <w:rsid w:val="001174C6"/>
    <w:rsid w:val="001211E9"/>
    <w:rsid w:val="001221B0"/>
    <w:rsid w:val="001238F1"/>
    <w:rsid w:val="001239D7"/>
    <w:rsid w:val="0012522E"/>
    <w:rsid w:val="00126974"/>
    <w:rsid w:val="00126CD4"/>
    <w:rsid w:val="0012742B"/>
    <w:rsid w:val="001301EE"/>
    <w:rsid w:val="00131D30"/>
    <w:rsid w:val="001320CE"/>
    <w:rsid w:val="00132B23"/>
    <w:rsid w:val="00133F69"/>
    <w:rsid w:val="001358F7"/>
    <w:rsid w:val="00135F9A"/>
    <w:rsid w:val="001361FA"/>
    <w:rsid w:val="001365BC"/>
    <w:rsid w:val="00136615"/>
    <w:rsid w:val="0013793D"/>
    <w:rsid w:val="001408E7"/>
    <w:rsid w:val="001412B8"/>
    <w:rsid w:val="00142AA5"/>
    <w:rsid w:val="00142B04"/>
    <w:rsid w:val="00144469"/>
    <w:rsid w:val="00147EF6"/>
    <w:rsid w:val="0015157D"/>
    <w:rsid w:val="0015178E"/>
    <w:rsid w:val="00152F52"/>
    <w:rsid w:val="001532E0"/>
    <w:rsid w:val="00153E3E"/>
    <w:rsid w:val="001541C1"/>
    <w:rsid w:val="00156081"/>
    <w:rsid w:val="00160FA4"/>
    <w:rsid w:val="001611A8"/>
    <w:rsid w:val="00161585"/>
    <w:rsid w:val="001663CE"/>
    <w:rsid w:val="00167F07"/>
    <w:rsid w:val="001710DB"/>
    <w:rsid w:val="00172A27"/>
    <w:rsid w:val="0017454D"/>
    <w:rsid w:val="00175936"/>
    <w:rsid w:val="00175FC0"/>
    <w:rsid w:val="00176C88"/>
    <w:rsid w:val="0017767C"/>
    <w:rsid w:val="00177AA0"/>
    <w:rsid w:val="001809DD"/>
    <w:rsid w:val="001811CB"/>
    <w:rsid w:val="00184E00"/>
    <w:rsid w:val="00185D85"/>
    <w:rsid w:val="00187F79"/>
    <w:rsid w:val="00191F33"/>
    <w:rsid w:val="00193A76"/>
    <w:rsid w:val="001A165E"/>
    <w:rsid w:val="001A249E"/>
    <w:rsid w:val="001A2C4C"/>
    <w:rsid w:val="001A31A9"/>
    <w:rsid w:val="001A33CA"/>
    <w:rsid w:val="001A3945"/>
    <w:rsid w:val="001A51D7"/>
    <w:rsid w:val="001A53AA"/>
    <w:rsid w:val="001A69AD"/>
    <w:rsid w:val="001A6A9D"/>
    <w:rsid w:val="001A7AF7"/>
    <w:rsid w:val="001A7C00"/>
    <w:rsid w:val="001B05BD"/>
    <w:rsid w:val="001B1526"/>
    <w:rsid w:val="001B213B"/>
    <w:rsid w:val="001B3BBC"/>
    <w:rsid w:val="001B452F"/>
    <w:rsid w:val="001B4DF4"/>
    <w:rsid w:val="001B657B"/>
    <w:rsid w:val="001B6F65"/>
    <w:rsid w:val="001C1134"/>
    <w:rsid w:val="001C26B0"/>
    <w:rsid w:val="001C2ABB"/>
    <w:rsid w:val="001C7392"/>
    <w:rsid w:val="001C7BD0"/>
    <w:rsid w:val="001D206B"/>
    <w:rsid w:val="001D3D33"/>
    <w:rsid w:val="001D64C2"/>
    <w:rsid w:val="001D7010"/>
    <w:rsid w:val="001E1934"/>
    <w:rsid w:val="001E30E9"/>
    <w:rsid w:val="001E487A"/>
    <w:rsid w:val="001E4F70"/>
    <w:rsid w:val="001E6F5E"/>
    <w:rsid w:val="001F0E9A"/>
    <w:rsid w:val="001F599E"/>
    <w:rsid w:val="001F5D64"/>
    <w:rsid w:val="001F7383"/>
    <w:rsid w:val="002002E4"/>
    <w:rsid w:val="00202831"/>
    <w:rsid w:val="002028DE"/>
    <w:rsid w:val="00203AD6"/>
    <w:rsid w:val="00203ECC"/>
    <w:rsid w:val="002043B4"/>
    <w:rsid w:val="00204BBE"/>
    <w:rsid w:val="00205620"/>
    <w:rsid w:val="0020646F"/>
    <w:rsid w:val="00206A4A"/>
    <w:rsid w:val="00207C68"/>
    <w:rsid w:val="00212DC1"/>
    <w:rsid w:val="002130C4"/>
    <w:rsid w:val="00213454"/>
    <w:rsid w:val="002158F7"/>
    <w:rsid w:val="00215938"/>
    <w:rsid w:val="002164E3"/>
    <w:rsid w:val="00216F8D"/>
    <w:rsid w:val="00221731"/>
    <w:rsid w:val="00222155"/>
    <w:rsid w:val="0022240E"/>
    <w:rsid w:val="00222AA1"/>
    <w:rsid w:val="00223D2B"/>
    <w:rsid w:val="002257B1"/>
    <w:rsid w:val="002267F9"/>
    <w:rsid w:val="00227970"/>
    <w:rsid w:val="00227B50"/>
    <w:rsid w:val="00227FFB"/>
    <w:rsid w:val="002313B9"/>
    <w:rsid w:val="00240A71"/>
    <w:rsid w:val="00241826"/>
    <w:rsid w:val="002430B4"/>
    <w:rsid w:val="00243C0E"/>
    <w:rsid w:val="00245140"/>
    <w:rsid w:val="0024590F"/>
    <w:rsid w:val="0025050E"/>
    <w:rsid w:val="00256946"/>
    <w:rsid w:val="00260A89"/>
    <w:rsid w:val="002617EC"/>
    <w:rsid w:val="00262BC3"/>
    <w:rsid w:val="0026421C"/>
    <w:rsid w:val="00266ABC"/>
    <w:rsid w:val="0026766A"/>
    <w:rsid w:val="0027255C"/>
    <w:rsid w:val="00272652"/>
    <w:rsid w:val="00272F2C"/>
    <w:rsid w:val="00275F53"/>
    <w:rsid w:val="00276AB6"/>
    <w:rsid w:val="0028034A"/>
    <w:rsid w:val="002836A9"/>
    <w:rsid w:val="00283D2E"/>
    <w:rsid w:val="002857AC"/>
    <w:rsid w:val="002864D1"/>
    <w:rsid w:val="002865FD"/>
    <w:rsid w:val="00290299"/>
    <w:rsid w:val="0029104F"/>
    <w:rsid w:val="00292C39"/>
    <w:rsid w:val="00292F57"/>
    <w:rsid w:val="00295D51"/>
    <w:rsid w:val="0029600B"/>
    <w:rsid w:val="0029604D"/>
    <w:rsid w:val="00297E83"/>
    <w:rsid w:val="002A030D"/>
    <w:rsid w:val="002A0885"/>
    <w:rsid w:val="002A3787"/>
    <w:rsid w:val="002A3AE0"/>
    <w:rsid w:val="002A4713"/>
    <w:rsid w:val="002A74D0"/>
    <w:rsid w:val="002B025A"/>
    <w:rsid w:val="002B1DA9"/>
    <w:rsid w:val="002B47EB"/>
    <w:rsid w:val="002B4F04"/>
    <w:rsid w:val="002B5056"/>
    <w:rsid w:val="002B5359"/>
    <w:rsid w:val="002B5D39"/>
    <w:rsid w:val="002C1566"/>
    <w:rsid w:val="002C17A5"/>
    <w:rsid w:val="002C1CC9"/>
    <w:rsid w:val="002C22D6"/>
    <w:rsid w:val="002C2656"/>
    <w:rsid w:val="002C266D"/>
    <w:rsid w:val="002C2A50"/>
    <w:rsid w:val="002C34F9"/>
    <w:rsid w:val="002C3C99"/>
    <w:rsid w:val="002C3D4A"/>
    <w:rsid w:val="002C421C"/>
    <w:rsid w:val="002C49E3"/>
    <w:rsid w:val="002C54B5"/>
    <w:rsid w:val="002C7B71"/>
    <w:rsid w:val="002D0B61"/>
    <w:rsid w:val="002D141A"/>
    <w:rsid w:val="002D22FC"/>
    <w:rsid w:val="002D44DC"/>
    <w:rsid w:val="002D4F22"/>
    <w:rsid w:val="002D538E"/>
    <w:rsid w:val="002D5F33"/>
    <w:rsid w:val="002E173E"/>
    <w:rsid w:val="002E2D67"/>
    <w:rsid w:val="002E3616"/>
    <w:rsid w:val="002E4832"/>
    <w:rsid w:val="002E4CCB"/>
    <w:rsid w:val="002E5351"/>
    <w:rsid w:val="002E5A76"/>
    <w:rsid w:val="002E794D"/>
    <w:rsid w:val="002F14FB"/>
    <w:rsid w:val="002F2924"/>
    <w:rsid w:val="002F296F"/>
    <w:rsid w:val="002F466F"/>
    <w:rsid w:val="002F5C6C"/>
    <w:rsid w:val="002F7823"/>
    <w:rsid w:val="00301D27"/>
    <w:rsid w:val="0030359C"/>
    <w:rsid w:val="00305144"/>
    <w:rsid w:val="003058C2"/>
    <w:rsid w:val="00307405"/>
    <w:rsid w:val="00307A39"/>
    <w:rsid w:val="00312B9A"/>
    <w:rsid w:val="00312C09"/>
    <w:rsid w:val="00312E1E"/>
    <w:rsid w:val="00313D35"/>
    <w:rsid w:val="00314633"/>
    <w:rsid w:val="00316AC0"/>
    <w:rsid w:val="00317631"/>
    <w:rsid w:val="003222CF"/>
    <w:rsid w:val="00322925"/>
    <w:rsid w:val="00322E66"/>
    <w:rsid w:val="00324655"/>
    <w:rsid w:val="003248AD"/>
    <w:rsid w:val="003258E9"/>
    <w:rsid w:val="00327C18"/>
    <w:rsid w:val="00330269"/>
    <w:rsid w:val="00330350"/>
    <w:rsid w:val="00330DF4"/>
    <w:rsid w:val="00336451"/>
    <w:rsid w:val="00337197"/>
    <w:rsid w:val="00342D3E"/>
    <w:rsid w:val="00344884"/>
    <w:rsid w:val="0034592B"/>
    <w:rsid w:val="00346A00"/>
    <w:rsid w:val="003507DC"/>
    <w:rsid w:val="00350DC9"/>
    <w:rsid w:val="00351138"/>
    <w:rsid w:val="003526E0"/>
    <w:rsid w:val="00354B5C"/>
    <w:rsid w:val="003556BC"/>
    <w:rsid w:val="003561FC"/>
    <w:rsid w:val="0035779A"/>
    <w:rsid w:val="00360F66"/>
    <w:rsid w:val="00363217"/>
    <w:rsid w:val="003641D1"/>
    <w:rsid w:val="00364204"/>
    <w:rsid w:val="00364B60"/>
    <w:rsid w:val="00364F67"/>
    <w:rsid w:val="003657EF"/>
    <w:rsid w:val="00365CFE"/>
    <w:rsid w:val="00366040"/>
    <w:rsid w:val="003661D6"/>
    <w:rsid w:val="003668ED"/>
    <w:rsid w:val="00370845"/>
    <w:rsid w:val="00370D10"/>
    <w:rsid w:val="00371749"/>
    <w:rsid w:val="00371A4D"/>
    <w:rsid w:val="00372B97"/>
    <w:rsid w:val="00373F31"/>
    <w:rsid w:val="003748BF"/>
    <w:rsid w:val="0037739A"/>
    <w:rsid w:val="00380085"/>
    <w:rsid w:val="00381165"/>
    <w:rsid w:val="0038329E"/>
    <w:rsid w:val="003838D7"/>
    <w:rsid w:val="0038438E"/>
    <w:rsid w:val="00384A25"/>
    <w:rsid w:val="00387358"/>
    <w:rsid w:val="00387A65"/>
    <w:rsid w:val="00387C72"/>
    <w:rsid w:val="00387E1D"/>
    <w:rsid w:val="003929E7"/>
    <w:rsid w:val="00397A85"/>
    <w:rsid w:val="003A0511"/>
    <w:rsid w:val="003A0D6E"/>
    <w:rsid w:val="003A2596"/>
    <w:rsid w:val="003A2FE4"/>
    <w:rsid w:val="003A39BA"/>
    <w:rsid w:val="003A4FEB"/>
    <w:rsid w:val="003A5B30"/>
    <w:rsid w:val="003A5E3D"/>
    <w:rsid w:val="003A6205"/>
    <w:rsid w:val="003A64A9"/>
    <w:rsid w:val="003B09B7"/>
    <w:rsid w:val="003B134C"/>
    <w:rsid w:val="003B1406"/>
    <w:rsid w:val="003B1AB5"/>
    <w:rsid w:val="003B1E26"/>
    <w:rsid w:val="003B2B00"/>
    <w:rsid w:val="003B32F3"/>
    <w:rsid w:val="003B44EA"/>
    <w:rsid w:val="003B5AEE"/>
    <w:rsid w:val="003C08B4"/>
    <w:rsid w:val="003C294F"/>
    <w:rsid w:val="003C4195"/>
    <w:rsid w:val="003C6F58"/>
    <w:rsid w:val="003C7D66"/>
    <w:rsid w:val="003D4744"/>
    <w:rsid w:val="003D5437"/>
    <w:rsid w:val="003D6407"/>
    <w:rsid w:val="003E08D4"/>
    <w:rsid w:val="003E5D0B"/>
    <w:rsid w:val="003E67CE"/>
    <w:rsid w:val="003E71A2"/>
    <w:rsid w:val="003E7201"/>
    <w:rsid w:val="003E75FA"/>
    <w:rsid w:val="003E769D"/>
    <w:rsid w:val="003F08CF"/>
    <w:rsid w:val="003F2EA9"/>
    <w:rsid w:val="003F304F"/>
    <w:rsid w:val="003F3EF1"/>
    <w:rsid w:val="003F400C"/>
    <w:rsid w:val="003F5652"/>
    <w:rsid w:val="003F620D"/>
    <w:rsid w:val="003F698E"/>
    <w:rsid w:val="003F700B"/>
    <w:rsid w:val="00401220"/>
    <w:rsid w:val="00401E8B"/>
    <w:rsid w:val="00402ADB"/>
    <w:rsid w:val="00403277"/>
    <w:rsid w:val="004036A9"/>
    <w:rsid w:val="00405B78"/>
    <w:rsid w:val="0040612A"/>
    <w:rsid w:val="004065F1"/>
    <w:rsid w:val="00407949"/>
    <w:rsid w:val="00411ED9"/>
    <w:rsid w:val="00412A96"/>
    <w:rsid w:val="0041458B"/>
    <w:rsid w:val="004159D6"/>
    <w:rsid w:val="00417511"/>
    <w:rsid w:val="0042178B"/>
    <w:rsid w:val="004226A3"/>
    <w:rsid w:val="004228E6"/>
    <w:rsid w:val="00422FF6"/>
    <w:rsid w:val="004243BC"/>
    <w:rsid w:val="00424DCA"/>
    <w:rsid w:val="00425B6B"/>
    <w:rsid w:val="00425BA6"/>
    <w:rsid w:val="00426014"/>
    <w:rsid w:val="0042619F"/>
    <w:rsid w:val="00426DFC"/>
    <w:rsid w:val="004277E0"/>
    <w:rsid w:val="00431225"/>
    <w:rsid w:val="00431982"/>
    <w:rsid w:val="00435935"/>
    <w:rsid w:val="00435C5F"/>
    <w:rsid w:val="00436176"/>
    <w:rsid w:val="00436281"/>
    <w:rsid w:val="004377A6"/>
    <w:rsid w:val="00440169"/>
    <w:rsid w:val="004443A4"/>
    <w:rsid w:val="004443E1"/>
    <w:rsid w:val="00445CCB"/>
    <w:rsid w:val="00445F3E"/>
    <w:rsid w:val="0045033E"/>
    <w:rsid w:val="00450C8E"/>
    <w:rsid w:val="004516E2"/>
    <w:rsid w:val="004516EA"/>
    <w:rsid w:val="00452D9D"/>
    <w:rsid w:val="00455796"/>
    <w:rsid w:val="00456D3A"/>
    <w:rsid w:val="004608C4"/>
    <w:rsid w:val="00463737"/>
    <w:rsid w:val="00463790"/>
    <w:rsid w:val="00464C54"/>
    <w:rsid w:val="00466B82"/>
    <w:rsid w:val="00466C81"/>
    <w:rsid w:val="0047312A"/>
    <w:rsid w:val="00475B1B"/>
    <w:rsid w:val="00475D56"/>
    <w:rsid w:val="0047789A"/>
    <w:rsid w:val="00480C86"/>
    <w:rsid w:val="004812B4"/>
    <w:rsid w:val="00481C21"/>
    <w:rsid w:val="00484902"/>
    <w:rsid w:val="00485549"/>
    <w:rsid w:val="00485C19"/>
    <w:rsid w:val="00486620"/>
    <w:rsid w:val="004871F4"/>
    <w:rsid w:val="00487535"/>
    <w:rsid w:val="00493CE3"/>
    <w:rsid w:val="004948D9"/>
    <w:rsid w:val="004973C4"/>
    <w:rsid w:val="004A0752"/>
    <w:rsid w:val="004A09FE"/>
    <w:rsid w:val="004A0DFE"/>
    <w:rsid w:val="004A26FF"/>
    <w:rsid w:val="004A3347"/>
    <w:rsid w:val="004A337F"/>
    <w:rsid w:val="004A378E"/>
    <w:rsid w:val="004A40ED"/>
    <w:rsid w:val="004A5BFE"/>
    <w:rsid w:val="004A6F33"/>
    <w:rsid w:val="004A6FFC"/>
    <w:rsid w:val="004B338E"/>
    <w:rsid w:val="004B5C93"/>
    <w:rsid w:val="004B5DAF"/>
    <w:rsid w:val="004B7007"/>
    <w:rsid w:val="004C1046"/>
    <w:rsid w:val="004C30C5"/>
    <w:rsid w:val="004C681D"/>
    <w:rsid w:val="004C68E1"/>
    <w:rsid w:val="004D1698"/>
    <w:rsid w:val="004D3145"/>
    <w:rsid w:val="004D3FB3"/>
    <w:rsid w:val="004D51A9"/>
    <w:rsid w:val="004D52DE"/>
    <w:rsid w:val="004D6A79"/>
    <w:rsid w:val="004D7433"/>
    <w:rsid w:val="004E2155"/>
    <w:rsid w:val="004E2B5D"/>
    <w:rsid w:val="004E2DA3"/>
    <w:rsid w:val="004E2E23"/>
    <w:rsid w:val="004E56E2"/>
    <w:rsid w:val="004E583C"/>
    <w:rsid w:val="004E5B22"/>
    <w:rsid w:val="004F427C"/>
    <w:rsid w:val="004F68CB"/>
    <w:rsid w:val="00500813"/>
    <w:rsid w:val="00501539"/>
    <w:rsid w:val="00501ECA"/>
    <w:rsid w:val="00503B4A"/>
    <w:rsid w:val="0050486C"/>
    <w:rsid w:val="00507B67"/>
    <w:rsid w:val="00510AE3"/>
    <w:rsid w:val="00511B98"/>
    <w:rsid w:val="005128DB"/>
    <w:rsid w:val="005165FF"/>
    <w:rsid w:val="0051722D"/>
    <w:rsid w:val="005176BD"/>
    <w:rsid w:val="00517F80"/>
    <w:rsid w:val="005212AB"/>
    <w:rsid w:val="00522246"/>
    <w:rsid w:val="0052276F"/>
    <w:rsid w:val="00524CF2"/>
    <w:rsid w:val="00525163"/>
    <w:rsid w:val="00525E05"/>
    <w:rsid w:val="00532BC3"/>
    <w:rsid w:val="0053413F"/>
    <w:rsid w:val="00536BD0"/>
    <w:rsid w:val="00536F35"/>
    <w:rsid w:val="0054371C"/>
    <w:rsid w:val="0054575F"/>
    <w:rsid w:val="00550999"/>
    <w:rsid w:val="00554DF2"/>
    <w:rsid w:val="00561924"/>
    <w:rsid w:val="005655FD"/>
    <w:rsid w:val="00570D20"/>
    <w:rsid w:val="00570EE9"/>
    <w:rsid w:val="005730BA"/>
    <w:rsid w:val="0057467B"/>
    <w:rsid w:val="00575FEF"/>
    <w:rsid w:val="005803F2"/>
    <w:rsid w:val="00582D52"/>
    <w:rsid w:val="00585946"/>
    <w:rsid w:val="00587B40"/>
    <w:rsid w:val="00587E73"/>
    <w:rsid w:val="00591541"/>
    <w:rsid w:val="005925C6"/>
    <w:rsid w:val="00593409"/>
    <w:rsid w:val="00593550"/>
    <w:rsid w:val="00594580"/>
    <w:rsid w:val="005947A2"/>
    <w:rsid w:val="00595B2F"/>
    <w:rsid w:val="005A182C"/>
    <w:rsid w:val="005A1A27"/>
    <w:rsid w:val="005A339A"/>
    <w:rsid w:val="005A3B21"/>
    <w:rsid w:val="005A6C0F"/>
    <w:rsid w:val="005B0935"/>
    <w:rsid w:val="005B2361"/>
    <w:rsid w:val="005B4BD9"/>
    <w:rsid w:val="005B4CE8"/>
    <w:rsid w:val="005B5AA5"/>
    <w:rsid w:val="005B681E"/>
    <w:rsid w:val="005B6B3E"/>
    <w:rsid w:val="005B7136"/>
    <w:rsid w:val="005B7A66"/>
    <w:rsid w:val="005C08E5"/>
    <w:rsid w:val="005C111C"/>
    <w:rsid w:val="005C1E00"/>
    <w:rsid w:val="005C1F85"/>
    <w:rsid w:val="005C23D4"/>
    <w:rsid w:val="005C2827"/>
    <w:rsid w:val="005C67EE"/>
    <w:rsid w:val="005C7578"/>
    <w:rsid w:val="005D39B3"/>
    <w:rsid w:val="005D40FB"/>
    <w:rsid w:val="005D471F"/>
    <w:rsid w:val="005D6B7B"/>
    <w:rsid w:val="005D7B02"/>
    <w:rsid w:val="005E113E"/>
    <w:rsid w:val="005E2E54"/>
    <w:rsid w:val="005E4155"/>
    <w:rsid w:val="005E5827"/>
    <w:rsid w:val="005E7543"/>
    <w:rsid w:val="005E7F95"/>
    <w:rsid w:val="005F0EF8"/>
    <w:rsid w:val="005F4318"/>
    <w:rsid w:val="005F5091"/>
    <w:rsid w:val="006010F1"/>
    <w:rsid w:val="006011AE"/>
    <w:rsid w:val="00604356"/>
    <w:rsid w:val="006078A7"/>
    <w:rsid w:val="0061073E"/>
    <w:rsid w:val="00612000"/>
    <w:rsid w:val="00614EAB"/>
    <w:rsid w:val="00615E33"/>
    <w:rsid w:val="00616A70"/>
    <w:rsid w:val="00616D64"/>
    <w:rsid w:val="006177DA"/>
    <w:rsid w:val="00621536"/>
    <w:rsid w:val="00621E5A"/>
    <w:rsid w:val="00625EAE"/>
    <w:rsid w:val="00625F81"/>
    <w:rsid w:val="00626A86"/>
    <w:rsid w:val="006271BB"/>
    <w:rsid w:val="00631064"/>
    <w:rsid w:val="006328C5"/>
    <w:rsid w:val="006332E7"/>
    <w:rsid w:val="00634743"/>
    <w:rsid w:val="00641294"/>
    <w:rsid w:val="00642289"/>
    <w:rsid w:val="00645265"/>
    <w:rsid w:val="00645B98"/>
    <w:rsid w:val="00645C66"/>
    <w:rsid w:val="006473A4"/>
    <w:rsid w:val="006478CE"/>
    <w:rsid w:val="00647C40"/>
    <w:rsid w:val="0065135C"/>
    <w:rsid w:val="00656DC0"/>
    <w:rsid w:val="0065741B"/>
    <w:rsid w:val="0066002D"/>
    <w:rsid w:val="00661D80"/>
    <w:rsid w:val="00661D88"/>
    <w:rsid w:val="00662035"/>
    <w:rsid w:val="00663187"/>
    <w:rsid w:val="00663444"/>
    <w:rsid w:val="006673BA"/>
    <w:rsid w:val="00667AE7"/>
    <w:rsid w:val="00670CE9"/>
    <w:rsid w:val="0067103C"/>
    <w:rsid w:val="006725FB"/>
    <w:rsid w:val="006746E1"/>
    <w:rsid w:val="00676FB9"/>
    <w:rsid w:val="00680168"/>
    <w:rsid w:val="00681799"/>
    <w:rsid w:val="00681BBB"/>
    <w:rsid w:val="006828CC"/>
    <w:rsid w:val="00683AAC"/>
    <w:rsid w:val="00684D5B"/>
    <w:rsid w:val="00684E7C"/>
    <w:rsid w:val="00686046"/>
    <w:rsid w:val="006864F1"/>
    <w:rsid w:val="00687181"/>
    <w:rsid w:val="00692EB0"/>
    <w:rsid w:val="00694C5B"/>
    <w:rsid w:val="006963F3"/>
    <w:rsid w:val="006974C3"/>
    <w:rsid w:val="006A0DAE"/>
    <w:rsid w:val="006A0FBF"/>
    <w:rsid w:val="006A1472"/>
    <w:rsid w:val="006A21C7"/>
    <w:rsid w:val="006A22C0"/>
    <w:rsid w:val="006A2EF5"/>
    <w:rsid w:val="006A3589"/>
    <w:rsid w:val="006A37EC"/>
    <w:rsid w:val="006A4382"/>
    <w:rsid w:val="006A4561"/>
    <w:rsid w:val="006A456B"/>
    <w:rsid w:val="006A7531"/>
    <w:rsid w:val="006A7EC8"/>
    <w:rsid w:val="006B27C0"/>
    <w:rsid w:val="006B2AC3"/>
    <w:rsid w:val="006B3B30"/>
    <w:rsid w:val="006B5E44"/>
    <w:rsid w:val="006B6870"/>
    <w:rsid w:val="006B7AC2"/>
    <w:rsid w:val="006C0079"/>
    <w:rsid w:val="006C1DA5"/>
    <w:rsid w:val="006C26E3"/>
    <w:rsid w:val="006C370B"/>
    <w:rsid w:val="006C3846"/>
    <w:rsid w:val="006C3CB3"/>
    <w:rsid w:val="006C4930"/>
    <w:rsid w:val="006C7705"/>
    <w:rsid w:val="006D031F"/>
    <w:rsid w:val="006D0822"/>
    <w:rsid w:val="006D1614"/>
    <w:rsid w:val="006D2DDC"/>
    <w:rsid w:val="006D60DB"/>
    <w:rsid w:val="006D6935"/>
    <w:rsid w:val="006D724F"/>
    <w:rsid w:val="006D79A0"/>
    <w:rsid w:val="006E0587"/>
    <w:rsid w:val="006E0E68"/>
    <w:rsid w:val="006E1456"/>
    <w:rsid w:val="006E18C8"/>
    <w:rsid w:val="006E2FC7"/>
    <w:rsid w:val="006E4AF8"/>
    <w:rsid w:val="006E5770"/>
    <w:rsid w:val="006E5A24"/>
    <w:rsid w:val="006F03ED"/>
    <w:rsid w:val="006F09CC"/>
    <w:rsid w:val="006F2452"/>
    <w:rsid w:val="006F288E"/>
    <w:rsid w:val="006F3DCB"/>
    <w:rsid w:val="006F3EB5"/>
    <w:rsid w:val="007017D3"/>
    <w:rsid w:val="00701C34"/>
    <w:rsid w:val="00701CA8"/>
    <w:rsid w:val="00703A08"/>
    <w:rsid w:val="0071038E"/>
    <w:rsid w:val="0071232E"/>
    <w:rsid w:val="00712E42"/>
    <w:rsid w:val="0071331B"/>
    <w:rsid w:val="007134F9"/>
    <w:rsid w:val="007153EC"/>
    <w:rsid w:val="00715FA2"/>
    <w:rsid w:val="0072120F"/>
    <w:rsid w:val="00722900"/>
    <w:rsid w:val="00723C50"/>
    <w:rsid w:val="0072562D"/>
    <w:rsid w:val="00726B67"/>
    <w:rsid w:val="00727D14"/>
    <w:rsid w:val="007301E6"/>
    <w:rsid w:val="00730FAF"/>
    <w:rsid w:val="00731138"/>
    <w:rsid w:val="00731A40"/>
    <w:rsid w:val="007333E2"/>
    <w:rsid w:val="00733E21"/>
    <w:rsid w:val="00735A15"/>
    <w:rsid w:val="00742CE1"/>
    <w:rsid w:val="007447A9"/>
    <w:rsid w:val="00744ED6"/>
    <w:rsid w:val="007452D6"/>
    <w:rsid w:val="00745422"/>
    <w:rsid w:val="00746FFB"/>
    <w:rsid w:val="00747B95"/>
    <w:rsid w:val="007517E7"/>
    <w:rsid w:val="00751940"/>
    <w:rsid w:val="00752E9D"/>
    <w:rsid w:val="00755218"/>
    <w:rsid w:val="0075531E"/>
    <w:rsid w:val="00756B30"/>
    <w:rsid w:val="00760577"/>
    <w:rsid w:val="00760E70"/>
    <w:rsid w:val="00761F30"/>
    <w:rsid w:val="00761FE9"/>
    <w:rsid w:val="007649F8"/>
    <w:rsid w:val="00764E13"/>
    <w:rsid w:val="00766E20"/>
    <w:rsid w:val="00767799"/>
    <w:rsid w:val="00767900"/>
    <w:rsid w:val="00767D77"/>
    <w:rsid w:val="00767EE2"/>
    <w:rsid w:val="00770AA7"/>
    <w:rsid w:val="0077168F"/>
    <w:rsid w:val="007734EF"/>
    <w:rsid w:val="00773BAB"/>
    <w:rsid w:val="00776220"/>
    <w:rsid w:val="0078075B"/>
    <w:rsid w:val="007809F9"/>
    <w:rsid w:val="00781632"/>
    <w:rsid w:val="00781915"/>
    <w:rsid w:val="007819CA"/>
    <w:rsid w:val="007823C7"/>
    <w:rsid w:val="00782C54"/>
    <w:rsid w:val="0078311B"/>
    <w:rsid w:val="00783B91"/>
    <w:rsid w:val="00785F52"/>
    <w:rsid w:val="0078616B"/>
    <w:rsid w:val="007930C0"/>
    <w:rsid w:val="007938E9"/>
    <w:rsid w:val="007965DB"/>
    <w:rsid w:val="007A025A"/>
    <w:rsid w:val="007A2A46"/>
    <w:rsid w:val="007A2B19"/>
    <w:rsid w:val="007A5DD0"/>
    <w:rsid w:val="007A62CC"/>
    <w:rsid w:val="007A648A"/>
    <w:rsid w:val="007B006D"/>
    <w:rsid w:val="007B3135"/>
    <w:rsid w:val="007B7191"/>
    <w:rsid w:val="007B745D"/>
    <w:rsid w:val="007B7748"/>
    <w:rsid w:val="007B79F5"/>
    <w:rsid w:val="007C008A"/>
    <w:rsid w:val="007C1029"/>
    <w:rsid w:val="007C2FA3"/>
    <w:rsid w:val="007C397F"/>
    <w:rsid w:val="007C413A"/>
    <w:rsid w:val="007C42B3"/>
    <w:rsid w:val="007C4A9D"/>
    <w:rsid w:val="007C4D59"/>
    <w:rsid w:val="007C517E"/>
    <w:rsid w:val="007C59CF"/>
    <w:rsid w:val="007C5A0D"/>
    <w:rsid w:val="007C61D2"/>
    <w:rsid w:val="007D377D"/>
    <w:rsid w:val="007D4B54"/>
    <w:rsid w:val="007D5B9F"/>
    <w:rsid w:val="007D6576"/>
    <w:rsid w:val="007D65C4"/>
    <w:rsid w:val="007D749E"/>
    <w:rsid w:val="007E003C"/>
    <w:rsid w:val="007E214B"/>
    <w:rsid w:val="007E33F9"/>
    <w:rsid w:val="007F2F0B"/>
    <w:rsid w:val="007F4C3F"/>
    <w:rsid w:val="007F6B2A"/>
    <w:rsid w:val="007F7CF6"/>
    <w:rsid w:val="0080299D"/>
    <w:rsid w:val="008045D4"/>
    <w:rsid w:val="00807C4C"/>
    <w:rsid w:val="00807F5E"/>
    <w:rsid w:val="00813ECE"/>
    <w:rsid w:val="0081600F"/>
    <w:rsid w:val="008167D7"/>
    <w:rsid w:val="00816A86"/>
    <w:rsid w:val="00821591"/>
    <w:rsid w:val="0082288E"/>
    <w:rsid w:val="00823B6B"/>
    <w:rsid w:val="00823F1F"/>
    <w:rsid w:val="00825BC5"/>
    <w:rsid w:val="008276EA"/>
    <w:rsid w:val="00834A3F"/>
    <w:rsid w:val="008364C0"/>
    <w:rsid w:val="00837EEA"/>
    <w:rsid w:val="008404F4"/>
    <w:rsid w:val="00842BD8"/>
    <w:rsid w:val="0084313A"/>
    <w:rsid w:val="008437B9"/>
    <w:rsid w:val="00843951"/>
    <w:rsid w:val="00843D94"/>
    <w:rsid w:val="00847028"/>
    <w:rsid w:val="00847407"/>
    <w:rsid w:val="00850858"/>
    <w:rsid w:val="008520CB"/>
    <w:rsid w:val="00853E21"/>
    <w:rsid w:val="00854473"/>
    <w:rsid w:val="008551D5"/>
    <w:rsid w:val="008558EB"/>
    <w:rsid w:val="008559CF"/>
    <w:rsid w:val="008572D1"/>
    <w:rsid w:val="00860710"/>
    <w:rsid w:val="00862FD1"/>
    <w:rsid w:val="008647B8"/>
    <w:rsid w:val="00864D53"/>
    <w:rsid w:val="00870349"/>
    <w:rsid w:val="00873215"/>
    <w:rsid w:val="0087493E"/>
    <w:rsid w:val="008809A4"/>
    <w:rsid w:val="00880BED"/>
    <w:rsid w:val="008828A7"/>
    <w:rsid w:val="00882B04"/>
    <w:rsid w:val="008837D3"/>
    <w:rsid w:val="00886685"/>
    <w:rsid w:val="008871D5"/>
    <w:rsid w:val="00893F7E"/>
    <w:rsid w:val="00894EF3"/>
    <w:rsid w:val="00896F41"/>
    <w:rsid w:val="00897CC4"/>
    <w:rsid w:val="00897E49"/>
    <w:rsid w:val="008A0590"/>
    <w:rsid w:val="008A3D07"/>
    <w:rsid w:val="008A59F7"/>
    <w:rsid w:val="008A6113"/>
    <w:rsid w:val="008A65ED"/>
    <w:rsid w:val="008A6999"/>
    <w:rsid w:val="008B1802"/>
    <w:rsid w:val="008B2511"/>
    <w:rsid w:val="008B25C2"/>
    <w:rsid w:val="008B4AAC"/>
    <w:rsid w:val="008C0BA7"/>
    <w:rsid w:val="008C15A9"/>
    <w:rsid w:val="008C1B78"/>
    <w:rsid w:val="008C2372"/>
    <w:rsid w:val="008C2FC8"/>
    <w:rsid w:val="008C3A0E"/>
    <w:rsid w:val="008C5359"/>
    <w:rsid w:val="008C7B26"/>
    <w:rsid w:val="008D01D7"/>
    <w:rsid w:val="008D5357"/>
    <w:rsid w:val="008E1285"/>
    <w:rsid w:val="008E1AE0"/>
    <w:rsid w:val="008E5126"/>
    <w:rsid w:val="008E567A"/>
    <w:rsid w:val="008E5EF0"/>
    <w:rsid w:val="008E618C"/>
    <w:rsid w:val="008E62A3"/>
    <w:rsid w:val="008E6703"/>
    <w:rsid w:val="008E72E4"/>
    <w:rsid w:val="008E745F"/>
    <w:rsid w:val="008E7811"/>
    <w:rsid w:val="008F03E6"/>
    <w:rsid w:val="008F0D85"/>
    <w:rsid w:val="008F1F79"/>
    <w:rsid w:val="008F3236"/>
    <w:rsid w:val="008F631F"/>
    <w:rsid w:val="008F63DD"/>
    <w:rsid w:val="008F7B16"/>
    <w:rsid w:val="008F7E94"/>
    <w:rsid w:val="00901D4F"/>
    <w:rsid w:val="00903331"/>
    <w:rsid w:val="00905758"/>
    <w:rsid w:val="00905B00"/>
    <w:rsid w:val="00906AEB"/>
    <w:rsid w:val="00906F9F"/>
    <w:rsid w:val="0090755C"/>
    <w:rsid w:val="00907605"/>
    <w:rsid w:val="009103A2"/>
    <w:rsid w:val="00910B50"/>
    <w:rsid w:val="00910E7D"/>
    <w:rsid w:val="00910FDC"/>
    <w:rsid w:val="0091150A"/>
    <w:rsid w:val="009115A4"/>
    <w:rsid w:val="0091245E"/>
    <w:rsid w:val="00913496"/>
    <w:rsid w:val="009166A9"/>
    <w:rsid w:val="009166D2"/>
    <w:rsid w:val="00917B85"/>
    <w:rsid w:val="00920A1C"/>
    <w:rsid w:val="00920C06"/>
    <w:rsid w:val="00921A36"/>
    <w:rsid w:val="00922BD4"/>
    <w:rsid w:val="00923374"/>
    <w:rsid w:val="00923413"/>
    <w:rsid w:val="00924D80"/>
    <w:rsid w:val="00924F11"/>
    <w:rsid w:val="009260EF"/>
    <w:rsid w:val="009266F8"/>
    <w:rsid w:val="00926FE0"/>
    <w:rsid w:val="00930BF0"/>
    <w:rsid w:val="009310D9"/>
    <w:rsid w:val="00933A71"/>
    <w:rsid w:val="009349F7"/>
    <w:rsid w:val="00936CC5"/>
    <w:rsid w:val="00944650"/>
    <w:rsid w:val="00944D08"/>
    <w:rsid w:val="009452E4"/>
    <w:rsid w:val="009508C7"/>
    <w:rsid w:val="00950CEA"/>
    <w:rsid w:val="00950F1A"/>
    <w:rsid w:val="00951763"/>
    <w:rsid w:val="009535B6"/>
    <w:rsid w:val="00953C46"/>
    <w:rsid w:val="00954191"/>
    <w:rsid w:val="00954E69"/>
    <w:rsid w:val="00955976"/>
    <w:rsid w:val="00955B95"/>
    <w:rsid w:val="009625ED"/>
    <w:rsid w:val="00962EF2"/>
    <w:rsid w:val="0096330B"/>
    <w:rsid w:val="00963AF9"/>
    <w:rsid w:val="0096470D"/>
    <w:rsid w:val="00964C41"/>
    <w:rsid w:val="009676F1"/>
    <w:rsid w:val="00971079"/>
    <w:rsid w:val="009712B9"/>
    <w:rsid w:val="00972698"/>
    <w:rsid w:val="00972C0C"/>
    <w:rsid w:val="00972D9D"/>
    <w:rsid w:val="00976D65"/>
    <w:rsid w:val="00976DF4"/>
    <w:rsid w:val="0097741D"/>
    <w:rsid w:val="009778A4"/>
    <w:rsid w:val="00977EE9"/>
    <w:rsid w:val="00980904"/>
    <w:rsid w:val="00981AD2"/>
    <w:rsid w:val="00983249"/>
    <w:rsid w:val="00986518"/>
    <w:rsid w:val="00986DA4"/>
    <w:rsid w:val="0098749C"/>
    <w:rsid w:val="009900B6"/>
    <w:rsid w:val="00990C72"/>
    <w:rsid w:val="0099333F"/>
    <w:rsid w:val="00993DBD"/>
    <w:rsid w:val="00993DE8"/>
    <w:rsid w:val="00995D9C"/>
    <w:rsid w:val="00995F1C"/>
    <w:rsid w:val="00996E2E"/>
    <w:rsid w:val="009A378E"/>
    <w:rsid w:val="009A3AF4"/>
    <w:rsid w:val="009A3CE5"/>
    <w:rsid w:val="009A628F"/>
    <w:rsid w:val="009A72A4"/>
    <w:rsid w:val="009B04ED"/>
    <w:rsid w:val="009B0637"/>
    <w:rsid w:val="009B19E5"/>
    <w:rsid w:val="009B1BE2"/>
    <w:rsid w:val="009B2C92"/>
    <w:rsid w:val="009B2F52"/>
    <w:rsid w:val="009B3C80"/>
    <w:rsid w:val="009B3F09"/>
    <w:rsid w:val="009B4960"/>
    <w:rsid w:val="009B49B7"/>
    <w:rsid w:val="009B7524"/>
    <w:rsid w:val="009C1D22"/>
    <w:rsid w:val="009C4799"/>
    <w:rsid w:val="009C5B35"/>
    <w:rsid w:val="009C5B38"/>
    <w:rsid w:val="009C6031"/>
    <w:rsid w:val="009D0694"/>
    <w:rsid w:val="009D21B8"/>
    <w:rsid w:val="009D425B"/>
    <w:rsid w:val="009D4771"/>
    <w:rsid w:val="009D7F35"/>
    <w:rsid w:val="009E18A9"/>
    <w:rsid w:val="009E3393"/>
    <w:rsid w:val="009E5257"/>
    <w:rsid w:val="009E5C26"/>
    <w:rsid w:val="009E6210"/>
    <w:rsid w:val="009E6A85"/>
    <w:rsid w:val="009E7286"/>
    <w:rsid w:val="009F056D"/>
    <w:rsid w:val="009F3B31"/>
    <w:rsid w:val="009F3E38"/>
    <w:rsid w:val="009F4FB4"/>
    <w:rsid w:val="009F6CC6"/>
    <w:rsid w:val="009F70FE"/>
    <w:rsid w:val="009F7908"/>
    <w:rsid w:val="009F7C6B"/>
    <w:rsid w:val="00A01416"/>
    <w:rsid w:val="00A0245E"/>
    <w:rsid w:val="00A02A78"/>
    <w:rsid w:val="00A02D17"/>
    <w:rsid w:val="00A04517"/>
    <w:rsid w:val="00A05192"/>
    <w:rsid w:val="00A0584E"/>
    <w:rsid w:val="00A05A91"/>
    <w:rsid w:val="00A06ABA"/>
    <w:rsid w:val="00A071D9"/>
    <w:rsid w:val="00A07F48"/>
    <w:rsid w:val="00A13EC8"/>
    <w:rsid w:val="00A15D3E"/>
    <w:rsid w:val="00A1680F"/>
    <w:rsid w:val="00A168CB"/>
    <w:rsid w:val="00A16E36"/>
    <w:rsid w:val="00A209AE"/>
    <w:rsid w:val="00A20D03"/>
    <w:rsid w:val="00A211DD"/>
    <w:rsid w:val="00A22A73"/>
    <w:rsid w:val="00A22B92"/>
    <w:rsid w:val="00A2391E"/>
    <w:rsid w:val="00A23D5F"/>
    <w:rsid w:val="00A240A5"/>
    <w:rsid w:val="00A244AD"/>
    <w:rsid w:val="00A24D1E"/>
    <w:rsid w:val="00A252A8"/>
    <w:rsid w:val="00A274FC"/>
    <w:rsid w:val="00A27B7D"/>
    <w:rsid w:val="00A300E4"/>
    <w:rsid w:val="00A307E0"/>
    <w:rsid w:val="00A30D26"/>
    <w:rsid w:val="00A3142C"/>
    <w:rsid w:val="00A32C80"/>
    <w:rsid w:val="00A32C93"/>
    <w:rsid w:val="00A333DE"/>
    <w:rsid w:val="00A33B02"/>
    <w:rsid w:val="00A36647"/>
    <w:rsid w:val="00A43202"/>
    <w:rsid w:val="00A4340D"/>
    <w:rsid w:val="00A43B0E"/>
    <w:rsid w:val="00A45351"/>
    <w:rsid w:val="00A45A68"/>
    <w:rsid w:val="00A45DF1"/>
    <w:rsid w:val="00A465A7"/>
    <w:rsid w:val="00A4729C"/>
    <w:rsid w:val="00A4796F"/>
    <w:rsid w:val="00A504C6"/>
    <w:rsid w:val="00A50F26"/>
    <w:rsid w:val="00A51BB3"/>
    <w:rsid w:val="00A5208B"/>
    <w:rsid w:val="00A52619"/>
    <w:rsid w:val="00A546E6"/>
    <w:rsid w:val="00A55A14"/>
    <w:rsid w:val="00A55A22"/>
    <w:rsid w:val="00A57D29"/>
    <w:rsid w:val="00A60E04"/>
    <w:rsid w:val="00A610A2"/>
    <w:rsid w:val="00A61F90"/>
    <w:rsid w:val="00A624F7"/>
    <w:rsid w:val="00A64C26"/>
    <w:rsid w:val="00A651A8"/>
    <w:rsid w:val="00A6677D"/>
    <w:rsid w:val="00A66B90"/>
    <w:rsid w:val="00A67C50"/>
    <w:rsid w:val="00A70714"/>
    <w:rsid w:val="00A71123"/>
    <w:rsid w:val="00A7130C"/>
    <w:rsid w:val="00A71608"/>
    <w:rsid w:val="00A7340B"/>
    <w:rsid w:val="00A7427D"/>
    <w:rsid w:val="00A77B38"/>
    <w:rsid w:val="00A80E4A"/>
    <w:rsid w:val="00A81120"/>
    <w:rsid w:val="00A81270"/>
    <w:rsid w:val="00A830A2"/>
    <w:rsid w:val="00A83358"/>
    <w:rsid w:val="00A83B31"/>
    <w:rsid w:val="00A83B8F"/>
    <w:rsid w:val="00A840F0"/>
    <w:rsid w:val="00A87533"/>
    <w:rsid w:val="00A91965"/>
    <w:rsid w:val="00A92509"/>
    <w:rsid w:val="00A9533B"/>
    <w:rsid w:val="00A95CB4"/>
    <w:rsid w:val="00A970A3"/>
    <w:rsid w:val="00A975C8"/>
    <w:rsid w:val="00A97D44"/>
    <w:rsid w:val="00AA0443"/>
    <w:rsid w:val="00AA06DE"/>
    <w:rsid w:val="00AA1504"/>
    <w:rsid w:val="00AA1ACC"/>
    <w:rsid w:val="00AA1D2A"/>
    <w:rsid w:val="00AA33C2"/>
    <w:rsid w:val="00AA3DCA"/>
    <w:rsid w:val="00AA4AB8"/>
    <w:rsid w:val="00AA4CA0"/>
    <w:rsid w:val="00AA5555"/>
    <w:rsid w:val="00AB080F"/>
    <w:rsid w:val="00AB35BD"/>
    <w:rsid w:val="00AB378B"/>
    <w:rsid w:val="00AB4230"/>
    <w:rsid w:val="00AB4334"/>
    <w:rsid w:val="00AB4AE5"/>
    <w:rsid w:val="00AB5FE0"/>
    <w:rsid w:val="00AB68B9"/>
    <w:rsid w:val="00AB7F77"/>
    <w:rsid w:val="00AC044C"/>
    <w:rsid w:val="00AC25B0"/>
    <w:rsid w:val="00AC2765"/>
    <w:rsid w:val="00AC3E17"/>
    <w:rsid w:val="00AC46F1"/>
    <w:rsid w:val="00AC5E9F"/>
    <w:rsid w:val="00AC73F9"/>
    <w:rsid w:val="00AD0FCC"/>
    <w:rsid w:val="00AD3010"/>
    <w:rsid w:val="00AD5C21"/>
    <w:rsid w:val="00AD6833"/>
    <w:rsid w:val="00AD683A"/>
    <w:rsid w:val="00AE116C"/>
    <w:rsid w:val="00AE188F"/>
    <w:rsid w:val="00AE34A4"/>
    <w:rsid w:val="00AE4858"/>
    <w:rsid w:val="00AE6E7C"/>
    <w:rsid w:val="00AE76D9"/>
    <w:rsid w:val="00AF0417"/>
    <w:rsid w:val="00AF13D2"/>
    <w:rsid w:val="00AF1F64"/>
    <w:rsid w:val="00AF5004"/>
    <w:rsid w:val="00AF5EBC"/>
    <w:rsid w:val="00AF7776"/>
    <w:rsid w:val="00B0058C"/>
    <w:rsid w:val="00B011B4"/>
    <w:rsid w:val="00B02708"/>
    <w:rsid w:val="00B030A1"/>
    <w:rsid w:val="00B033FA"/>
    <w:rsid w:val="00B03CE7"/>
    <w:rsid w:val="00B049F5"/>
    <w:rsid w:val="00B0791A"/>
    <w:rsid w:val="00B11BC1"/>
    <w:rsid w:val="00B12C64"/>
    <w:rsid w:val="00B1434A"/>
    <w:rsid w:val="00B145BA"/>
    <w:rsid w:val="00B15DDC"/>
    <w:rsid w:val="00B1619B"/>
    <w:rsid w:val="00B16CAD"/>
    <w:rsid w:val="00B21AE8"/>
    <w:rsid w:val="00B238A4"/>
    <w:rsid w:val="00B23CC7"/>
    <w:rsid w:val="00B250D4"/>
    <w:rsid w:val="00B25735"/>
    <w:rsid w:val="00B25E1B"/>
    <w:rsid w:val="00B264F7"/>
    <w:rsid w:val="00B26FFF"/>
    <w:rsid w:val="00B277F3"/>
    <w:rsid w:val="00B31030"/>
    <w:rsid w:val="00B314F5"/>
    <w:rsid w:val="00B3437C"/>
    <w:rsid w:val="00B34E7B"/>
    <w:rsid w:val="00B352B8"/>
    <w:rsid w:val="00B36514"/>
    <w:rsid w:val="00B3680B"/>
    <w:rsid w:val="00B3771B"/>
    <w:rsid w:val="00B40E99"/>
    <w:rsid w:val="00B417CE"/>
    <w:rsid w:val="00B42D02"/>
    <w:rsid w:val="00B42F0E"/>
    <w:rsid w:val="00B44307"/>
    <w:rsid w:val="00B466C5"/>
    <w:rsid w:val="00B51586"/>
    <w:rsid w:val="00B51A70"/>
    <w:rsid w:val="00B5445B"/>
    <w:rsid w:val="00B54DAA"/>
    <w:rsid w:val="00B56C49"/>
    <w:rsid w:val="00B579DF"/>
    <w:rsid w:val="00B57BDA"/>
    <w:rsid w:val="00B604C5"/>
    <w:rsid w:val="00B61C09"/>
    <w:rsid w:val="00B64227"/>
    <w:rsid w:val="00B647F4"/>
    <w:rsid w:val="00B667EF"/>
    <w:rsid w:val="00B670FF"/>
    <w:rsid w:val="00B71EB8"/>
    <w:rsid w:val="00B7276B"/>
    <w:rsid w:val="00B74785"/>
    <w:rsid w:val="00B7755A"/>
    <w:rsid w:val="00B81550"/>
    <w:rsid w:val="00B81D0D"/>
    <w:rsid w:val="00B822DC"/>
    <w:rsid w:val="00B87264"/>
    <w:rsid w:val="00B9045A"/>
    <w:rsid w:val="00B90CD9"/>
    <w:rsid w:val="00B9515B"/>
    <w:rsid w:val="00B967D6"/>
    <w:rsid w:val="00B96DC4"/>
    <w:rsid w:val="00B9784D"/>
    <w:rsid w:val="00BA0724"/>
    <w:rsid w:val="00BA291F"/>
    <w:rsid w:val="00BA324A"/>
    <w:rsid w:val="00BA5445"/>
    <w:rsid w:val="00BA78FD"/>
    <w:rsid w:val="00BB0B97"/>
    <w:rsid w:val="00BB49BC"/>
    <w:rsid w:val="00BB766A"/>
    <w:rsid w:val="00BC086A"/>
    <w:rsid w:val="00BC0886"/>
    <w:rsid w:val="00BC0BD5"/>
    <w:rsid w:val="00BC2FA3"/>
    <w:rsid w:val="00BC39B8"/>
    <w:rsid w:val="00BC3E8A"/>
    <w:rsid w:val="00BC41FC"/>
    <w:rsid w:val="00BC5119"/>
    <w:rsid w:val="00BD201A"/>
    <w:rsid w:val="00BD2A11"/>
    <w:rsid w:val="00BD3024"/>
    <w:rsid w:val="00BD5408"/>
    <w:rsid w:val="00BD6077"/>
    <w:rsid w:val="00BD76D3"/>
    <w:rsid w:val="00BE0AF1"/>
    <w:rsid w:val="00BE1C44"/>
    <w:rsid w:val="00BE3D1F"/>
    <w:rsid w:val="00BE46F2"/>
    <w:rsid w:val="00BE4CEB"/>
    <w:rsid w:val="00BE5C0E"/>
    <w:rsid w:val="00BE5EF4"/>
    <w:rsid w:val="00BE67B8"/>
    <w:rsid w:val="00BE7C03"/>
    <w:rsid w:val="00BF18C1"/>
    <w:rsid w:val="00BF3930"/>
    <w:rsid w:val="00BF5BB9"/>
    <w:rsid w:val="00C009E3"/>
    <w:rsid w:val="00C00F6E"/>
    <w:rsid w:val="00C019F3"/>
    <w:rsid w:val="00C02436"/>
    <w:rsid w:val="00C03DEF"/>
    <w:rsid w:val="00C06511"/>
    <w:rsid w:val="00C06F6F"/>
    <w:rsid w:val="00C1019A"/>
    <w:rsid w:val="00C116D1"/>
    <w:rsid w:val="00C133F8"/>
    <w:rsid w:val="00C13489"/>
    <w:rsid w:val="00C14BAF"/>
    <w:rsid w:val="00C15203"/>
    <w:rsid w:val="00C16BA2"/>
    <w:rsid w:val="00C2036B"/>
    <w:rsid w:val="00C20E49"/>
    <w:rsid w:val="00C21A12"/>
    <w:rsid w:val="00C30D41"/>
    <w:rsid w:val="00C3293A"/>
    <w:rsid w:val="00C34A42"/>
    <w:rsid w:val="00C3592F"/>
    <w:rsid w:val="00C35DB6"/>
    <w:rsid w:val="00C405A2"/>
    <w:rsid w:val="00C42051"/>
    <w:rsid w:val="00C42BAD"/>
    <w:rsid w:val="00C43AA0"/>
    <w:rsid w:val="00C50225"/>
    <w:rsid w:val="00C60822"/>
    <w:rsid w:val="00C61239"/>
    <w:rsid w:val="00C6265D"/>
    <w:rsid w:val="00C6475A"/>
    <w:rsid w:val="00C658F8"/>
    <w:rsid w:val="00C659A3"/>
    <w:rsid w:val="00C66DC8"/>
    <w:rsid w:val="00C677F6"/>
    <w:rsid w:val="00C67CCA"/>
    <w:rsid w:val="00C717A2"/>
    <w:rsid w:val="00C71961"/>
    <w:rsid w:val="00C7214C"/>
    <w:rsid w:val="00C745EF"/>
    <w:rsid w:val="00C80F2C"/>
    <w:rsid w:val="00C84D74"/>
    <w:rsid w:val="00C857A5"/>
    <w:rsid w:val="00C862CB"/>
    <w:rsid w:val="00C8742C"/>
    <w:rsid w:val="00C931D7"/>
    <w:rsid w:val="00C939C4"/>
    <w:rsid w:val="00C94860"/>
    <w:rsid w:val="00C95312"/>
    <w:rsid w:val="00C961CE"/>
    <w:rsid w:val="00C96DEF"/>
    <w:rsid w:val="00CA0696"/>
    <w:rsid w:val="00CA31F1"/>
    <w:rsid w:val="00CA33F6"/>
    <w:rsid w:val="00CA36D6"/>
    <w:rsid w:val="00CA5C85"/>
    <w:rsid w:val="00CA685F"/>
    <w:rsid w:val="00CA6FEA"/>
    <w:rsid w:val="00CA7283"/>
    <w:rsid w:val="00CA7382"/>
    <w:rsid w:val="00CA7C08"/>
    <w:rsid w:val="00CB2F95"/>
    <w:rsid w:val="00CB3431"/>
    <w:rsid w:val="00CB62D5"/>
    <w:rsid w:val="00CB6567"/>
    <w:rsid w:val="00CC1639"/>
    <w:rsid w:val="00CC3DD6"/>
    <w:rsid w:val="00CC5062"/>
    <w:rsid w:val="00CC51AC"/>
    <w:rsid w:val="00CC56AD"/>
    <w:rsid w:val="00CC6F06"/>
    <w:rsid w:val="00CC7916"/>
    <w:rsid w:val="00CD063C"/>
    <w:rsid w:val="00CD0775"/>
    <w:rsid w:val="00CD2A31"/>
    <w:rsid w:val="00CD3865"/>
    <w:rsid w:val="00CD3B6E"/>
    <w:rsid w:val="00CD434E"/>
    <w:rsid w:val="00CD5365"/>
    <w:rsid w:val="00CD62A4"/>
    <w:rsid w:val="00CD659C"/>
    <w:rsid w:val="00CD6C58"/>
    <w:rsid w:val="00CD7D0C"/>
    <w:rsid w:val="00CE0A7A"/>
    <w:rsid w:val="00CE0A83"/>
    <w:rsid w:val="00CE0E37"/>
    <w:rsid w:val="00CE3BBE"/>
    <w:rsid w:val="00CE3D08"/>
    <w:rsid w:val="00CE4407"/>
    <w:rsid w:val="00CE5083"/>
    <w:rsid w:val="00CE561B"/>
    <w:rsid w:val="00CE6ACF"/>
    <w:rsid w:val="00CF35FC"/>
    <w:rsid w:val="00CF3A7E"/>
    <w:rsid w:val="00CF3BA8"/>
    <w:rsid w:val="00CF7EE4"/>
    <w:rsid w:val="00D004E5"/>
    <w:rsid w:val="00D014FF"/>
    <w:rsid w:val="00D0215B"/>
    <w:rsid w:val="00D02E69"/>
    <w:rsid w:val="00D04658"/>
    <w:rsid w:val="00D05222"/>
    <w:rsid w:val="00D063F3"/>
    <w:rsid w:val="00D067D6"/>
    <w:rsid w:val="00D11515"/>
    <w:rsid w:val="00D13849"/>
    <w:rsid w:val="00D1572B"/>
    <w:rsid w:val="00D15826"/>
    <w:rsid w:val="00D16209"/>
    <w:rsid w:val="00D1671B"/>
    <w:rsid w:val="00D16B29"/>
    <w:rsid w:val="00D20E18"/>
    <w:rsid w:val="00D22102"/>
    <w:rsid w:val="00D221B6"/>
    <w:rsid w:val="00D22A7D"/>
    <w:rsid w:val="00D248F9"/>
    <w:rsid w:val="00D25258"/>
    <w:rsid w:val="00D25307"/>
    <w:rsid w:val="00D25868"/>
    <w:rsid w:val="00D2648B"/>
    <w:rsid w:val="00D2650A"/>
    <w:rsid w:val="00D26E0C"/>
    <w:rsid w:val="00D3159A"/>
    <w:rsid w:val="00D31D93"/>
    <w:rsid w:val="00D338D7"/>
    <w:rsid w:val="00D346C2"/>
    <w:rsid w:val="00D35DE2"/>
    <w:rsid w:val="00D36DF1"/>
    <w:rsid w:val="00D4160D"/>
    <w:rsid w:val="00D42F84"/>
    <w:rsid w:val="00D45880"/>
    <w:rsid w:val="00D5129E"/>
    <w:rsid w:val="00D530F3"/>
    <w:rsid w:val="00D5377B"/>
    <w:rsid w:val="00D537CF"/>
    <w:rsid w:val="00D54C52"/>
    <w:rsid w:val="00D55316"/>
    <w:rsid w:val="00D56E58"/>
    <w:rsid w:val="00D5769D"/>
    <w:rsid w:val="00D577E4"/>
    <w:rsid w:val="00D57E1B"/>
    <w:rsid w:val="00D6045F"/>
    <w:rsid w:val="00D60887"/>
    <w:rsid w:val="00D6155D"/>
    <w:rsid w:val="00D62841"/>
    <w:rsid w:val="00D63186"/>
    <w:rsid w:val="00D639F2"/>
    <w:rsid w:val="00D63AE5"/>
    <w:rsid w:val="00D66106"/>
    <w:rsid w:val="00D66BF9"/>
    <w:rsid w:val="00D708BF"/>
    <w:rsid w:val="00D74916"/>
    <w:rsid w:val="00D74E04"/>
    <w:rsid w:val="00D76066"/>
    <w:rsid w:val="00D770AC"/>
    <w:rsid w:val="00D77E71"/>
    <w:rsid w:val="00D77F50"/>
    <w:rsid w:val="00D8158A"/>
    <w:rsid w:val="00D81C98"/>
    <w:rsid w:val="00D84C51"/>
    <w:rsid w:val="00D87DC3"/>
    <w:rsid w:val="00D90798"/>
    <w:rsid w:val="00D92637"/>
    <w:rsid w:val="00D9309A"/>
    <w:rsid w:val="00D95751"/>
    <w:rsid w:val="00DA065C"/>
    <w:rsid w:val="00DA0728"/>
    <w:rsid w:val="00DA23BB"/>
    <w:rsid w:val="00DA353F"/>
    <w:rsid w:val="00DA737D"/>
    <w:rsid w:val="00DA7E85"/>
    <w:rsid w:val="00DB0126"/>
    <w:rsid w:val="00DB0620"/>
    <w:rsid w:val="00DB2C34"/>
    <w:rsid w:val="00DB3C6F"/>
    <w:rsid w:val="00DB4643"/>
    <w:rsid w:val="00DB5EB3"/>
    <w:rsid w:val="00DB7147"/>
    <w:rsid w:val="00DC11CB"/>
    <w:rsid w:val="00DC15A1"/>
    <w:rsid w:val="00DC1A59"/>
    <w:rsid w:val="00DC1F5E"/>
    <w:rsid w:val="00DC204B"/>
    <w:rsid w:val="00DC2B1C"/>
    <w:rsid w:val="00DC2EF0"/>
    <w:rsid w:val="00DC3E95"/>
    <w:rsid w:val="00DC4C2A"/>
    <w:rsid w:val="00DC56DC"/>
    <w:rsid w:val="00DD03F1"/>
    <w:rsid w:val="00DD0736"/>
    <w:rsid w:val="00DD3BA2"/>
    <w:rsid w:val="00DD4061"/>
    <w:rsid w:val="00DD6015"/>
    <w:rsid w:val="00DD62AC"/>
    <w:rsid w:val="00DD661B"/>
    <w:rsid w:val="00DD6D32"/>
    <w:rsid w:val="00DD7057"/>
    <w:rsid w:val="00DD70C3"/>
    <w:rsid w:val="00DD71BA"/>
    <w:rsid w:val="00DE0B20"/>
    <w:rsid w:val="00DE2E13"/>
    <w:rsid w:val="00DE4C4C"/>
    <w:rsid w:val="00DE4F63"/>
    <w:rsid w:val="00DE5B67"/>
    <w:rsid w:val="00DF1220"/>
    <w:rsid w:val="00DF375F"/>
    <w:rsid w:val="00DF44EF"/>
    <w:rsid w:val="00DF485F"/>
    <w:rsid w:val="00DF59AD"/>
    <w:rsid w:val="00DF6BA8"/>
    <w:rsid w:val="00DF7E62"/>
    <w:rsid w:val="00E007DF"/>
    <w:rsid w:val="00E01765"/>
    <w:rsid w:val="00E03B27"/>
    <w:rsid w:val="00E06BA4"/>
    <w:rsid w:val="00E1080F"/>
    <w:rsid w:val="00E11E8B"/>
    <w:rsid w:val="00E14B3C"/>
    <w:rsid w:val="00E14C0E"/>
    <w:rsid w:val="00E151FB"/>
    <w:rsid w:val="00E17001"/>
    <w:rsid w:val="00E201D6"/>
    <w:rsid w:val="00E20569"/>
    <w:rsid w:val="00E20C70"/>
    <w:rsid w:val="00E212B8"/>
    <w:rsid w:val="00E216F7"/>
    <w:rsid w:val="00E24C0B"/>
    <w:rsid w:val="00E250D2"/>
    <w:rsid w:val="00E2636A"/>
    <w:rsid w:val="00E2755D"/>
    <w:rsid w:val="00E30062"/>
    <w:rsid w:val="00E303D7"/>
    <w:rsid w:val="00E30E0B"/>
    <w:rsid w:val="00E3224B"/>
    <w:rsid w:val="00E3233E"/>
    <w:rsid w:val="00E34EE7"/>
    <w:rsid w:val="00E3515B"/>
    <w:rsid w:val="00E354F7"/>
    <w:rsid w:val="00E35DC6"/>
    <w:rsid w:val="00E36223"/>
    <w:rsid w:val="00E44471"/>
    <w:rsid w:val="00E452DA"/>
    <w:rsid w:val="00E474A7"/>
    <w:rsid w:val="00E55A39"/>
    <w:rsid w:val="00E57089"/>
    <w:rsid w:val="00E5796D"/>
    <w:rsid w:val="00E57DA6"/>
    <w:rsid w:val="00E60AA7"/>
    <w:rsid w:val="00E611DB"/>
    <w:rsid w:val="00E62BEB"/>
    <w:rsid w:val="00E62D6B"/>
    <w:rsid w:val="00E635F4"/>
    <w:rsid w:val="00E64799"/>
    <w:rsid w:val="00E64A4E"/>
    <w:rsid w:val="00E66EA0"/>
    <w:rsid w:val="00E71E16"/>
    <w:rsid w:val="00E732C2"/>
    <w:rsid w:val="00E738C5"/>
    <w:rsid w:val="00E77071"/>
    <w:rsid w:val="00E8056E"/>
    <w:rsid w:val="00E805C7"/>
    <w:rsid w:val="00E8071B"/>
    <w:rsid w:val="00E809D6"/>
    <w:rsid w:val="00E80E33"/>
    <w:rsid w:val="00E84636"/>
    <w:rsid w:val="00E86745"/>
    <w:rsid w:val="00E87658"/>
    <w:rsid w:val="00E87AA4"/>
    <w:rsid w:val="00E87DDF"/>
    <w:rsid w:val="00E9139E"/>
    <w:rsid w:val="00E91A68"/>
    <w:rsid w:val="00E91DA0"/>
    <w:rsid w:val="00E956D0"/>
    <w:rsid w:val="00E97DD7"/>
    <w:rsid w:val="00EA02B2"/>
    <w:rsid w:val="00EA1C3E"/>
    <w:rsid w:val="00EA2F00"/>
    <w:rsid w:val="00EA3923"/>
    <w:rsid w:val="00EA5C84"/>
    <w:rsid w:val="00EA77E0"/>
    <w:rsid w:val="00EA7AD1"/>
    <w:rsid w:val="00EB39EA"/>
    <w:rsid w:val="00EB3BC0"/>
    <w:rsid w:val="00EB3FEE"/>
    <w:rsid w:val="00EB563E"/>
    <w:rsid w:val="00EB581D"/>
    <w:rsid w:val="00EB7E53"/>
    <w:rsid w:val="00EC1B90"/>
    <w:rsid w:val="00EC2825"/>
    <w:rsid w:val="00EC3354"/>
    <w:rsid w:val="00EC48D0"/>
    <w:rsid w:val="00EC536A"/>
    <w:rsid w:val="00EC5DE5"/>
    <w:rsid w:val="00EC6ADC"/>
    <w:rsid w:val="00ED0173"/>
    <w:rsid w:val="00ED0AAF"/>
    <w:rsid w:val="00ED23D2"/>
    <w:rsid w:val="00ED3954"/>
    <w:rsid w:val="00ED5294"/>
    <w:rsid w:val="00EE1BC6"/>
    <w:rsid w:val="00EE2B21"/>
    <w:rsid w:val="00EE33B7"/>
    <w:rsid w:val="00EE35E9"/>
    <w:rsid w:val="00EE3798"/>
    <w:rsid w:val="00EE442D"/>
    <w:rsid w:val="00EE4BDF"/>
    <w:rsid w:val="00EF1254"/>
    <w:rsid w:val="00EF335D"/>
    <w:rsid w:val="00EF49FD"/>
    <w:rsid w:val="00EF5976"/>
    <w:rsid w:val="00EF5E06"/>
    <w:rsid w:val="00F02001"/>
    <w:rsid w:val="00F02469"/>
    <w:rsid w:val="00F03838"/>
    <w:rsid w:val="00F04361"/>
    <w:rsid w:val="00F04681"/>
    <w:rsid w:val="00F1003E"/>
    <w:rsid w:val="00F10F69"/>
    <w:rsid w:val="00F11708"/>
    <w:rsid w:val="00F126BE"/>
    <w:rsid w:val="00F12C6B"/>
    <w:rsid w:val="00F131B8"/>
    <w:rsid w:val="00F13BBC"/>
    <w:rsid w:val="00F145EC"/>
    <w:rsid w:val="00F15A47"/>
    <w:rsid w:val="00F210AE"/>
    <w:rsid w:val="00F21A25"/>
    <w:rsid w:val="00F21E06"/>
    <w:rsid w:val="00F222FA"/>
    <w:rsid w:val="00F23206"/>
    <w:rsid w:val="00F26127"/>
    <w:rsid w:val="00F264F8"/>
    <w:rsid w:val="00F26BA2"/>
    <w:rsid w:val="00F305AD"/>
    <w:rsid w:val="00F33428"/>
    <w:rsid w:val="00F35688"/>
    <w:rsid w:val="00F36259"/>
    <w:rsid w:val="00F36332"/>
    <w:rsid w:val="00F3716C"/>
    <w:rsid w:val="00F37E89"/>
    <w:rsid w:val="00F43023"/>
    <w:rsid w:val="00F432C5"/>
    <w:rsid w:val="00F4741E"/>
    <w:rsid w:val="00F47A62"/>
    <w:rsid w:val="00F502CD"/>
    <w:rsid w:val="00F55686"/>
    <w:rsid w:val="00F557A0"/>
    <w:rsid w:val="00F576FF"/>
    <w:rsid w:val="00F60571"/>
    <w:rsid w:val="00F615A4"/>
    <w:rsid w:val="00F61922"/>
    <w:rsid w:val="00F61966"/>
    <w:rsid w:val="00F62507"/>
    <w:rsid w:val="00F635AB"/>
    <w:rsid w:val="00F64966"/>
    <w:rsid w:val="00F664B9"/>
    <w:rsid w:val="00F66F6D"/>
    <w:rsid w:val="00F707FC"/>
    <w:rsid w:val="00F71C14"/>
    <w:rsid w:val="00F73453"/>
    <w:rsid w:val="00F770E4"/>
    <w:rsid w:val="00F77AF8"/>
    <w:rsid w:val="00F81E9D"/>
    <w:rsid w:val="00F829B3"/>
    <w:rsid w:val="00F82C18"/>
    <w:rsid w:val="00F843D5"/>
    <w:rsid w:val="00F84864"/>
    <w:rsid w:val="00F84A16"/>
    <w:rsid w:val="00F84EC5"/>
    <w:rsid w:val="00F86251"/>
    <w:rsid w:val="00FA09F3"/>
    <w:rsid w:val="00FA1BCB"/>
    <w:rsid w:val="00FA2A20"/>
    <w:rsid w:val="00FA4061"/>
    <w:rsid w:val="00FA4D81"/>
    <w:rsid w:val="00FA5965"/>
    <w:rsid w:val="00FB06B2"/>
    <w:rsid w:val="00FB279E"/>
    <w:rsid w:val="00FB47EF"/>
    <w:rsid w:val="00FB4F44"/>
    <w:rsid w:val="00FC7D9D"/>
    <w:rsid w:val="00FD0108"/>
    <w:rsid w:val="00FD307C"/>
    <w:rsid w:val="00FD4A1C"/>
    <w:rsid w:val="00FD4AA9"/>
    <w:rsid w:val="00FD5CC9"/>
    <w:rsid w:val="00FD71B1"/>
    <w:rsid w:val="00FE07AA"/>
    <w:rsid w:val="00FE1D74"/>
    <w:rsid w:val="00FE2696"/>
    <w:rsid w:val="00FE2D3F"/>
    <w:rsid w:val="00FE52D0"/>
    <w:rsid w:val="00FE71FC"/>
    <w:rsid w:val="00FE747D"/>
    <w:rsid w:val="00FF00F7"/>
    <w:rsid w:val="00FF03E6"/>
    <w:rsid w:val="00FF2013"/>
    <w:rsid w:val="00FF4298"/>
    <w:rsid w:val="00FF436F"/>
    <w:rsid w:val="00FF49D0"/>
    <w:rsid w:val="00FF4D9C"/>
    <w:rsid w:val="00FF7873"/>
    <w:rsid w:val="01065D86"/>
    <w:rsid w:val="01687703"/>
    <w:rsid w:val="02855EAF"/>
    <w:rsid w:val="0298595E"/>
    <w:rsid w:val="02D24B25"/>
    <w:rsid w:val="03465308"/>
    <w:rsid w:val="04F81D1A"/>
    <w:rsid w:val="0508776D"/>
    <w:rsid w:val="0626793F"/>
    <w:rsid w:val="09334B08"/>
    <w:rsid w:val="097F7E2F"/>
    <w:rsid w:val="0C3A2650"/>
    <w:rsid w:val="0E094B7D"/>
    <w:rsid w:val="0EF202EB"/>
    <w:rsid w:val="0F083299"/>
    <w:rsid w:val="10E174AF"/>
    <w:rsid w:val="10F42D61"/>
    <w:rsid w:val="11486486"/>
    <w:rsid w:val="122C7D6C"/>
    <w:rsid w:val="12D67A11"/>
    <w:rsid w:val="14A27286"/>
    <w:rsid w:val="16EB3DF8"/>
    <w:rsid w:val="17015BFF"/>
    <w:rsid w:val="17794681"/>
    <w:rsid w:val="177A7468"/>
    <w:rsid w:val="185E417F"/>
    <w:rsid w:val="18876818"/>
    <w:rsid w:val="18F3582B"/>
    <w:rsid w:val="19335AD1"/>
    <w:rsid w:val="19D202BD"/>
    <w:rsid w:val="1AE41D85"/>
    <w:rsid w:val="1B505038"/>
    <w:rsid w:val="1BF82755"/>
    <w:rsid w:val="1CC07C47"/>
    <w:rsid w:val="1CCD4D8B"/>
    <w:rsid w:val="1D271DC8"/>
    <w:rsid w:val="1DCC1CBD"/>
    <w:rsid w:val="20D80AFC"/>
    <w:rsid w:val="211B0277"/>
    <w:rsid w:val="22A11938"/>
    <w:rsid w:val="22BE31F0"/>
    <w:rsid w:val="231C36C7"/>
    <w:rsid w:val="25B83031"/>
    <w:rsid w:val="25CB6EEF"/>
    <w:rsid w:val="261D63E7"/>
    <w:rsid w:val="26E75AD4"/>
    <w:rsid w:val="2896542B"/>
    <w:rsid w:val="28BA346E"/>
    <w:rsid w:val="28F16713"/>
    <w:rsid w:val="29295153"/>
    <w:rsid w:val="299C14B6"/>
    <w:rsid w:val="29ED5D73"/>
    <w:rsid w:val="2B615FFD"/>
    <w:rsid w:val="2D856A4E"/>
    <w:rsid w:val="2E2A6A83"/>
    <w:rsid w:val="2ECA1F2B"/>
    <w:rsid w:val="2F0B2460"/>
    <w:rsid w:val="30095445"/>
    <w:rsid w:val="310C5B9B"/>
    <w:rsid w:val="315031AF"/>
    <w:rsid w:val="315103F7"/>
    <w:rsid w:val="31A527E5"/>
    <w:rsid w:val="32050D09"/>
    <w:rsid w:val="328827F7"/>
    <w:rsid w:val="33967EEA"/>
    <w:rsid w:val="33C643FD"/>
    <w:rsid w:val="353E2419"/>
    <w:rsid w:val="35A979D4"/>
    <w:rsid w:val="36456645"/>
    <w:rsid w:val="36ED55C6"/>
    <w:rsid w:val="37160975"/>
    <w:rsid w:val="371A20A2"/>
    <w:rsid w:val="37732EEA"/>
    <w:rsid w:val="38275003"/>
    <w:rsid w:val="390648BB"/>
    <w:rsid w:val="3CBA734B"/>
    <w:rsid w:val="3D5B1C2E"/>
    <w:rsid w:val="3DF246CA"/>
    <w:rsid w:val="3F201E8C"/>
    <w:rsid w:val="3FA51E60"/>
    <w:rsid w:val="3FD47EC6"/>
    <w:rsid w:val="40AC7CFE"/>
    <w:rsid w:val="40F56C99"/>
    <w:rsid w:val="413D496E"/>
    <w:rsid w:val="435B6091"/>
    <w:rsid w:val="43A54EEF"/>
    <w:rsid w:val="44684044"/>
    <w:rsid w:val="44B01744"/>
    <w:rsid w:val="45541DB9"/>
    <w:rsid w:val="46BB6292"/>
    <w:rsid w:val="48505EB5"/>
    <w:rsid w:val="496A1709"/>
    <w:rsid w:val="4A8A3837"/>
    <w:rsid w:val="4AFE0156"/>
    <w:rsid w:val="4B345497"/>
    <w:rsid w:val="4B883747"/>
    <w:rsid w:val="4CEE703A"/>
    <w:rsid w:val="4EC77329"/>
    <w:rsid w:val="512F1BA3"/>
    <w:rsid w:val="5639536E"/>
    <w:rsid w:val="568B2AC4"/>
    <w:rsid w:val="57A001D2"/>
    <w:rsid w:val="58936CCC"/>
    <w:rsid w:val="59FC00F6"/>
    <w:rsid w:val="5A207EE3"/>
    <w:rsid w:val="5A582FE6"/>
    <w:rsid w:val="5CCB5A09"/>
    <w:rsid w:val="5E8C1606"/>
    <w:rsid w:val="5F6863F3"/>
    <w:rsid w:val="6030494E"/>
    <w:rsid w:val="62447DA0"/>
    <w:rsid w:val="644D4F33"/>
    <w:rsid w:val="647F1BCA"/>
    <w:rsid w:val="65A11991"/>
    <w:rsid w:val="677671A1"/>
    <w:rsid w:val="68CB73FE"/>
    <w:rsid w:val="6A2718D3"/>
    <w:rsid w:val="6DFC090C"/>
    <w:rsid w:val="70BE54A2"/>
    <w:rsid w:val="71204739"/>
    <w:rsid w:val="71C77763"/>
    <w:rsid w:val="72380457"/>
    <w:rsid w:val="747A0425"/>
    <w:rsid w:val="75052196"/>
    <w:rsid w:val="76C82521"/>
    <w:rsid w:val="7805545E"/>
    <w:rsid w:val="787745A1"/>
    <w:rsid w:val="787F4FFA"/>
    <w:rsid w:val="78C27940"/>
    <w:rsid w:val="78D74C08"/>
    <w:rsid w:val="7A7C3BDE"/>
    <w:rsid w:val="7B032B7A"/>
    <w:rsid w:val="7CE7281D"/>
    <w:rsid w:val="7DA05DCF"/>
    <w:rsid w:val="7E186464"/>
    <w:rsid w:val="7F4A6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nhideWhenUsed="0" w:uiPriority="9" w:semiHidden="0" w:name="heading 3" w:locked="1"/>
    <w:lsdException w:qFormat="1" w:unhideWhenUsed="0" w:uiPriority="9"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nhideWhenUsed="0" w:uiPriority="9" w:semiHidden="0" w:name="heading 8" w:locked="1"/>
    <w:lsdException w:qFormat="1" w:unhideWhenUsed="0" w:uiPriority="9" w:semiHidden="0" w:name="heading 9" w:locked="1"/>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35" w:semiHidden="0" w:name="caption" w:locked="1"/>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ocked="1"/>
    <w:lsdException w:uiPriority="99" w:name="Salutation"/>
    <w:lsdException w:qFormat="1" w:uiPriority="99" w:semiHidden="0" w:name="Date"/>
    <w:lsdException w:qFormat="1" w:uiPriority="99"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22" w:semiHidden="0" w:name="Strong" w:locked="1"/>
    <w:lsdException w:qFormat="1" w:unhideWhenUsed="0" w:uiPriority="20" w:semiHidden="0" w:name="Emphasis" w:locked="1"/>
    <w:lsdException w:qFormat="1"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iPriority="0" w:semiHidden="0" w:name="Balloon Text"/>
    <w:lsdException w:qFormat="1" w:unhideWhenUsed="0" w:uiPriority="99" w:semiHidden="0" w:name="Table Grid"/>
    <w:lsdException w:uiPriority="0" w:name="Table Theme" w:locked="1"/>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0"/>
    <w:qFormat/>
    <w:locked/>
    <w:uiPriority w:val="9"/>
    <w:pPr>
      <w:keepNext/>
      <w:keepLines/>
      <w:spacing w:before="100" w:after="200"/>
      <w:jc w:val="left"/>
      <w:outlineLvl w:val="0"/>
    </w:pPr>
    <w:rPr>
      <w:rFonts w:ascii="Times New Roman" w:hAnsi="Times New Roman"/>
      <w:b/>
      <w:bCs/>
      <w:kern w:val="44"/>
      <w:sz w:val="44"/>
      <w:szCs w:val="44"/>
    </w:rPr>
  </w:style>
  <w:style w:type="paragraph" w:styleId="4">
    <w:name w:val="heading 2"/>
    <w:basedOn w:val="1"/>
    <w:next w:val="1"/>
    <w:link w:val="84"/>
    <w:autoRedefine/>
    <w:qFormat/>
    <w:locked/>
    <w:uiPriority w:val="9"/>
    <w:pPr>
      <w:jc w:val="center"/>
      <w:outlineLvl w:val="1"/>
    </w:pPr>
    <w:rPr>
      <w:rFonts w:ascii="宋体" w:hAnsi="宋体"/>
      <w:b/>
      <w:kern w:val="0"/>
      <w:sz w:val="32"/>
      <w:szCs w:val="36"/>
      <w:lang w:eastAsia="en-US"/>
    </w:rPr>
  </w:style>
  <w:style w:type="paragraph" w:styleId="5">
    <w:name w:val="heading 3"/>
    <w:basedOn w:val="1"/>
    <w:next w:val="1"/>
    <w:link w:val="85"/>
    <w:qFormat/>
    <w:locked/>
    <w:uiPriority w:val="9"/>
    <w:pPr>
      <w:jc w:val="center"/>
      <w:outlineLvl w:val="2"/>
    </w:pPr>
    <w:rPr>
      <w:rFonts w:ascii="宋体" w:hAnsi="宋体"/>
      <w:b/>
      <w:kern w:val="0"/>
      <w:sz w:val="32"/>
      <w:szCs w:val="32"/>
      <w:lang w:eastAsia="en-US"/>
    </w:rPr>
  </w:style>
  <w:style w:type="paragraph" w:styleId="6">
    <w:name w:val="heading 4"/>
    <w:basedOn w:val="1"/>
    <w:next w:val="1"/>
    <w:link w:val="58"/>
    <w:autoRedefine/>
    <w:qFormat/>
    <w:locked/>
    <w:uiPriority w:val="9"/>
    <w:pPr>
      <w:keepNext/>
      <w:keepLines/>
      <w:spacing w:before="280" w:after="290" w:line="376" w:lineRule="auto"/>
      <w:outlineLvl w:val="3"/>
    </w:pPr>
    <w:rPr>
      <w:rFonts w:ascii="Cambria" w:hAnsi="Cambria"/>
      <w:b/>
      <w:bCs/>
      <w:sz w:val="28"/>
      <w:szCs w:val="28"/>
    </w:rPr>
  </w:style>
  <w:style w:type="paragraph" w:styleId="7">
    <w:name w:val="heading 5"/>
    <w:basedOn w:val="1"/>
    <w:next w:val="1"/>
    <w:link w:val="86"/>
    <w:qFormat/>
    <w:locked/>
    <w:uiPriority w:val="9"/>
    <w:pPr>
      <w:keepNext/>
      <w:keepLines/>
      <w:spacing w:before="280" w:after="290" w:line="376" w:lineRule="auto"/>
      <w:outlineLvl w:val="4"/>
    </w:pPr>
    <w:rPr>
      <w:b/>
      <w:bCs/>
      <w:sz w:val="28"/>
      <w:szCs w:val="28"/>
    </w:rPr>
  </w:style>
  <w:style w:type="paragraph" w:styleId="8">
    <w:name w:val="heading 6"/>
    <w:basedOn w:val="1"/>
    <w:next w:val="1"/>
    <w:link w:val="62"/>
    <w:autoRedefine/>
    <w:qFormat/>
    <w:locked/>
    <w:uiPriority w:val="9"/>
    <w:pPr>
      <w:keepNext/>
      <w:keepLines/>
      <w:spacing w:before="240" w:after="64" w:line="320" w:lineRule="auto"/>
      <w:outlineLvl w:val="5"/>
    </w:pPr>
    <w:rPr>
      <w:rFonts w:ascii="Cambria" w:hAnsi="Cambria"/>
      <w:b/>
      <w:bCs/>
      <w:sz w:val="24"/>
    </w:rPr>
  </w:style>
  <w:style w:type="paragraph" w:styleId="9">
    <w:name w:val="heading 7"/>
    <w:basedOn w:val="1"/>
    <w:next w:val="1"/>
    <w:link w:val="87"/>
    <w:qFormat/>
    <w:locked/>
    <w:uiPriority w:val="9"/>
    <w:pPr>
      <w:keepNext/>
      <w:keepLines/>
      <w:tabs>
        <w:tab w:val="left" w:pos="1296"/>
        <w:tab w:val="left" w:pos="2940"/>
      </w:tabs>
      <w:spacing w:before="240" w:after="64" w:line="320" w:lineRule="auto"/>
      <w:ind w:left="2940" w:hanging="420"/>
      <w:outlineLvl w:val="6"/>
    </w:pPr>
    <w:rPr>
      <w:b/>
      <w:bCs/>
    </w:rPr>
  </w:style>
  <w:style w:type="paragraph" w:styleId="10">
    <w:name w:val="heading 8"/>
    <w:basedOn w:val="1"/>
    <w:next w:val="1"/>
    <w:link w:val="223"/>
    <w:qFormat/>
    <w:locked/>
    <w:uiPriority w:val="9"/>
    <w:pPr>
      <w:widowControl/>
      <w:tabs>
        <w:tab w:val="left" w:pos="360"/>
      </w:tabs>
      <w:spacing w:line="360" w:lineRule="auto"/>
      <w:jc w:val="left"/>
      <w:outlineLvl w:val="7"/>
    </w:pPr>
    <w:rPr>
      <w:rFonts w:ascii="Cambria" w:hAnsi="Cambria"/>
      <w:b/>
      <w:bCs/>
      <w:color w:val="7F7F7F"/>
      <w:kern w:val="0"/>
      <w:sz w:val="20"/>
      <w:szCs w:val="20"/>
    </w:rPr>
  </w:style>
  <w:style w:type="paragraph" w:styleId="11">
    <w:name w:val="heading 9"/>
    <w:basedOn w:val="1"/>
    <w:next w:val="1"/>
    <w:link w:val="224"/>
    <w:qFormat/>
    <w:locked/>
    <w:uiPriority w:val="9"/>
    <w:pPr>
      <w:widowControl/>
      <w:tabs>
        <w:tab w:val="left" w:pos="360"/>
      </w:tabs>
      <w:spacing w:line="271" w:lineRule="auto"/>
      <w:jc w:val="left"/>
      <w:outlineLvl w:val="8"/>
    </w:pPr>
    <w:rPr>
      <w:rFonts w:ascii="Cambria" w:hAnsi="Cambria"/>
      <w:b/>
      <w:bCs/>
      <w:i/>
      <w:iCs/>
      <w:color w:val="7F7F7F"/>
      <w:kern w:val="0"/>
      <w:sz w:val="18"/>
      <w:szCs w:val="18"/>
    </w:rPr>
  </w:style>
  <w:style w:type="character" w:default="1" w:styleId="49">
    <w:name w:val="Default Paragraph Font"/>
    <w:semiHidden/>
    <w:unhideWhenUsed/>
    <w:qFormat/>
    <w:uiPriority w:val="1"/>
  </w:style>
  <w:style w:type="table" w:default="1" w:styleId="4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link w:val="225"/>
    <w:qFormat/>
    <w:uiPriority w:val="0"/>
    <w:pPr>
      <w:spacing w:line="360" w:lineRule="auto"/>
      <w:ind w:firstLine="420" w:firstLineChars="200"/>
    </w:pPr>
    <w:rPr>
      <w:rFonts w:ascii="Times New Roman" w:hAnsi="Times New Roman"/>
      <w:szCs w:val="20"/>
    </w:rPr>
  </w:style>
  <w:style w:type="paragraph" w:styleId="12">
    <w:name w:val="toc 7"/>
    <w:basedOn w:val="1"/>
    <w:next w:val="1"/>
    <w:unhideWhenUsed/>
    <w:qFormat/>
    <w:uiPriority w:val="39"/>
    <w:pPr>
      <w:ind w:left="1260"/>
      <w:jc w:val="left"/>
    </w:pPr>
    <w:rPr>
      <w:sz w:val="18"/>
      <w:szCs w:val="18"/>
    </w:rPr>
  </w:style>
  <w:style w:type="paragraph" w:styleId="13">
    <w:name w:val="caption"/>
    <w:basedOn w:val="1"/>
    <w:next w:val="1"/>
    <w:qFormat/>
    <w:locked/>
    <w:uiPriority w:val="35"/>
    <w:rPr>
      <w:rFonts w:ascii="Cambria" w:hAnsi="Cambria" w:eastAsia="黑体"/>
      <w:sz w:val="20"/>
      <w:szCs w:val="20"/>
    </w:rPr>
  </w:style>
  <w:style w:type="paragraph" w:styleId="14">
    <w:name w:val="Document Map"/>
    <w:basedOn w:val="1"/>
    <w:link w:val="88"/>
    <w:autoRedefine/>
    <w:unhideWhenUsed/>
    <w:qFormat/>
    <w:uiPriority w:val="0"/>
    <w:rPr>
      <w:rFonts w:ascii="宋体"/>
      <w:kern w:val="0"/>
      <w:sz w:val="18"/>
      <w:szCs w:val="18"/>
    </w:rPr>
  </w:style>
  <w:style w:type="paragraph" w:styleId="15">
    <w:name w:val="annotation text"/>
    <w:basedOn w:val="1"/>
    <w:link w:val="89"/>
    <w:qFormat/>
    <w:uiPriority w:val="0"/>
    <w:pPr>
      <w:jc w:val="left"/>
    </w:pPr>
    <w:rPr>
      <w:kern w:val="0"/>
      <w:sz w:val="20"/>
      <w:szCs w:val="20"/>
    </w:rPr>
  </w:style>
  <w:style w:type="paragraph" w:styleId="16">
    <w:name w:val="Body Text 3"/>
    <w:basedOn w:val="1"/>
    <w:link w:val="90"/>
    <w:autoRedefine/>
    <w:qFormat/>
    <w:uiPriority w:val="99"/>
    <w:pPr>
      <w:spacing w:after="120"/>
    </w:pPr>
    <w:rPr>
      <w:kern w:val="0"/>
      <w:sz w:val="16"/>
      <w:szCs w:val="16"/>
    </w:rPr>
  </w:style>
  <w:style w:type="paragraph" w:styleId="17">
    <w:name w:val="Body Text"/>
    <w:basedOn w:val="1"/>
    <w:link w:val="91"/>
    <w:autoRedefine/>
    <w:unhideWhenUsed/>
    <w:qFormat/>
    <w:uiPriority w:val="99"/>
    <w:pPr>
      <w:spacing w:after="120"/>
    </w:pPr>
  </w:style>
  <w:style w:type="paragraph" w:styleId="18">
    <w:name w:val="Body Text Indent"/>
    <w:basedOn w:val="1"/>
    <w:link w:val="226"/>
    <w:autoRedefine/>
    <w:qFormat/>
    <w:uiPriority w:val="0"/>
    <w:pPr>
      <w:spacing w:after="120" w:line="360" w:lineRule="auto"/>
      <w:ind w:left="420" w:leftChars="200" w:firstLine="425"/>
    </w:pPr>
    <w:rPr>
      <w:rFonts w:ascii="Times New Roman" w:hAnsi="Times New Roman"/>
      <w:szCs w:val="20"/>
    </w:rPr>
  </w:style>
  <w:style w:type="paragraph" w:styleId="19">
    <w:name w:val="toc 5"/>
    <w:basedOn w:val="1"/>
    <w:next w:val="1"/>
    <w:autoRedefine/>
    <w:unhideWhenUsed/>
    <w:qFormat/>
    <w:uiPriority w:val="39"/>
    <w:pPr>
      <w:ind w:left="840"/>
      <w:jc w:val="left"/>
    </w:pPr>
    <w:rPr>
      <w:sz w:val="18"/>
      <w:szCs w:val="18"/>
    </w:rPr>
  </w:style>
  <w:style w:type="paragraph" w:styleId="20">
    <w:name w:val="toc 3"/>
    <w:basedOn w:val="1"/>
    <w:next w:val="1"/>
    <w:autoRedefine/>
    <w:unhideWhenUsed/>
    <w:qFormat/>
    <w:uiPriority w:val="39"/>
    <w:pPr>
      <w:ind w:left="420"/>
      <w:jc w:val="left"/>
    </w:pPr>
    <w:rPr>
      <w:i/>
      <w:iCs/>
      <w:sz w:val="20"/>
      <w:szCs w:val="20"/>
    </w:rPr>
  </w:style>
  <w:style w:type="paragraph" w:styleId="21">
    <w:name w:val="Plain Text"/>
    <w:basedOn w:val="1"/>
    <w:link w:val="92"/>
    <w:autoRedefine/>
    <w:qFormat/>
    <w:uiPriority w:val="99"/>
    <w:rPr>
      <w:rFonts w:ascii="宋体" w:hAnsi="Courier New" w:cs="Courier New"/>
      <w:szCs w:val="21"/>
    </w:rPr>
  </w:style>
  <w:style w:type="paragraph" w:styleId="22">
    <w:name w:val="toc 8"/>
    <w:basedOn w:val="1"/>
    <w:next w:val="1"/>
    <w:autoRedefine/>
    <w:unhideWhenUsed/>
    <w:qFormat/>
    <w:uiPriority w:val="39"/>
    <w:pPr>
      <w:ind w:left="1470"/>
      <w:jc w:val="left"/>
    </w:pPr>
    <w:rPr>
      <w:sz w:val="18"/>
      <w:szCs w:val="18"/>
    </w:rPr>
  </w:style>
  <w:style w:type="paragraph" w:styleId="23">
    <w:name w:val="Date"/>
    <w:basedOn w:val="1"/>
    <w:next w:val="1"/>
    <w:link w:val="93"/>
    <w:autoRedefine/>
    <w:unhideWhenUsed/>
    <w:qFormat/>
    <w:uiPriority w:val="99"/>
    <w:pPr>
      <w:ind w:left="100" w:leftChars="2500"/>
    </w:pPr>
  </w:style>
  <w:style w:type="paragraph" w:styleId="24">
    <w:name w:val="Body Text Indent 2"/>
    <w:basedOn w:val="1"/>
    <w:link w:val="94"/>
    <w:autoRedefine/>
    <w:qFormat/>
    <w:uiPriority w:val="0"/>
    <w:pPr>
      <w:spacing w:after="120" w:line="480" w:lineRule="auto"/>
      <w:ind w:left="420" w:leftChars="200" w:firstLine="425"/>
    </w:pPr>
    <w:rPr>
      <w:rFonts w:ascii="Times New Roman" w:hAnsi="Times New Roman"/>
      <w:szCs w:val="20"/>
    </w:rPr>
  </w:style>
  <w:style w:type="paragraph" w:styleId="25">
    <w:name w:val="endnote text"/>
    <w:basedOn w:val="1"/>
    <w:link w:val="227"/>
    <w:autoRedefine/>
    <w:qFormat/>
    <w:uiPriority w:val="99"/>
    <w:pPr>
      <w:snapToGrid w:val="0"/>
      <w:spacing w:line="360" w:lineRule="auto"/>
      <w:ind w:firstLine="425"/>
      <w:jc w:val="left"/>
    </w:pPr>
    <w:rPr>
      <w:rFonts w:ascii="宋体" w:hAnsi="宋体"/>
      <w:kern w:val="0"/>
      <w:sz w:val="28"/>
      <w:szCs w:val="20"/>
    </w:rPr>
  </w:style>
  <w:style w:type="paragraph" w:styleId="26">
    <w:name w:val="Balloon Text"/>
    <w:basedOn w:val="1"/>
    <w:link w:val="61"/>
    <w:autoRedefine/>
    <w:unhideWhenUsed/>
    <w:qFormat/>
    <w:uiPriority w:val="0"/>
    <w:rPr>
      <w:sz w:val="18"/>
      <w:szCs w:val="18"/>
    </w:rPr>
  </w:style>
  <w:style w:type="paragraph" w:styleId="27">
    <w:name w:val="footer"/>
    <w:basedOn w:val="1"/>
    <w:link w:val="63"/>
    <w:qFormat/>
    <w:uiPriority w:val="0"/>
    <w:pPr>
      <w:tabs>
        <w:tab w:val="center" w:pos="4153"/>
        <w:tab w:val="right" w:pos="8306"/>
      </w:tabs>
      <w:snapToGrid w:val="0"/>
      <w:jc w:val="left"/>
    </w:pPr>
    <w:rPr>
      <w:kern w:val="0"/>
      <w:sz w:val="18"/>
      <w:szCs w:val="18"/>
    </w:rPr>
  </w:style>
  <w:style w:type="paragraph" w:styleId="28">
    <w:name w:val="header"/>
    <w:basedOn w:val="1"/>
    <w:link w:val="6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29">
    <w:name w:val="toc 1"/>
    <w:basedOn w:val="1"/>
    <w:next w:val="1"/>
    <w:unhideWhenUsed/>
    <w:qFormat/>
    <w:uiPriority w:val="39"/>
    <w:pPr>
      <w:spacing w:before="120" w:after="120"/>
      <w:jc w:val="left"/>
    </w:pPr>
    <w:rPr>
      <w:b/>
      <w:bCs/>
      <w:caps/>
      <w:sz w:val="20"/>
      <w:szCs w:val="20"/>
    </w:rPr>
  </w:style>
  <w:style w:type="paragraph" w:styleId="30">
    <w:name w:val="toc 4"/>
    <w:basedOn w:val="1"/>
    <w:next w:val="1"/>
    <w:unhideWhenUsed/>
    <w:qFormat/>
    <w:uiPriority w:val="39"/>
    <w:pPr>
      <w:ind w:left="630"/>
      <w:jc w:val="left"/>
    </w:pPr>
    <w:rPr>
      <w:sz w:val="18"/>
      <w:szCs w:val="18"/>
    </w:rPr>
  </w:style>
  <w:style w:type="paragraph" w:styleId="31">
    <w:name w:val="index heading"/>
    <w:basedOn w:val="1"/>
    <w:next w:val="32"/>
    <w:autoRedefine/>
    <w:qFormat/>
    <w:uiPriority w:val="0"/>
    <w:rPr>
      <w:rFonts w:ascii="Times New Roman" w:hAnsi="Times New Roman"/>
      <w:szCs w:val="20"/>
    </w:rPr>
  </w:style>
  <w:style w:type="paragraph" w:styleId="32">
    <w:name w:val="index 1"/>
    <w:basedOn w:val="1"/>
    <w:next w:val="1"/>
    <w:autoRedefine/>
    <w:unhideWhenUsed/>
    <w:qFormat/>
    <w:uiPriority w:val="0"/>
  </w:style>
  <w:style w:type="paragraph" w:styleId="33">
    <w:name w:val="Subtitle"/>
    <w:basedOn w:val="1"/>
    <w:next w:val="1"/>
    <w:link w:val="228"/>
    <w:autoRedefine/>
    <w:qFormat/>
    <w:locked/>
    <w:uiPriority w:val="11"/>
    <w:pPr>
      <w:spacing w:before="240" w:after="60" w:line="312" w:lineRule="auto"/>
      <w:jc w:val="center"/>
      <w:outlineLvl w:val="1"/>
    </w:pPr>
    <w:rPr>
      <w:rFonts w:ascii="Cambria" w:hAnsi="Cambria"/>
      <w:b/>
      <w:bCs/>
      <w:kern w:val="28"/>
      <w:sz w:val="32"/>
      <w:szCs w:val="32"/>
    </w:rPr>
  </w:style>
  <w:style w:type="paragraph" w:styleId="34">
    <w:name w:val="List"/>
    <w:basedOn w:val="1"/>
    <w:autoRedefine/>
    <w:qFormat/>
    <w:uiPriority w:val="0"/>
    <w:pPr>
      <w:ind w:left="200" w:hanging="200" w:hangingChars="200"/>
      <w:contextualSpacing/>
    </w:pPr>
    <w:rPr>
      <w:szCs w:val="22"/>
    </w:rPr>
  </w:style>
  <w:style w:type="paragraph" w:styleId="35">
    <w:name w:val="footnote text"/>
    <w:basedOn w:val="1"/>
    <w:link w:val="56"/>
    <w:unhideWhenUsed/>
    <w:qFormat/>
    <w:uiPriority w:val="99"/>
    <w:pPr>
      <w:widowControl/>
      <w:jc w:val="left"/>
    </w:pPr>
    <w:rPr>
      <w:kern w:val="0"/>
      <w:sz w:val="20"/>
      <w:szCs w:val="20"/>
    </w:rPr>
  </w:style>
  <w:style w:type="paragraph" w:styleId="36">
    <w:name w:val="toc 6"/>
    <w:basedOn w:val="1"/>
    <w:next w:val="1"/>
    <w:autoRedefine/>
    <w:unhideWhenUsed/>
    <w:qFormat/>
    <w:uiPriority w:val="39"/>
    <w:pPr>
      <w:ind w:left="1050"/>
      <w:jc w:val="left"/>
    </w:pPr>
    <w:rPr>
      <w:sz w:val="18"/>
      <w:szCs w:val="18"/>
    </w:rPr>
  </w:style>
  <w:style w:type="paragraph" w:styleId="37">
    <w:name w:val="Body Text Indent 3"/>
    <w:basedOn w:val="1"/>
    <w:link w:val="95"/>
    <w:autoRedefine/>
    <w:qFormat/>
    <w:uiPriority w:val="0"/>
    <w:pPr>
      <w:spacing w:after="120"/>
      <w:ind w:left="200" w:leftChars="200"/>
    </w:pPr>
    <w:rPr>
      <w:rFonts w:ascii="Times New Roman" w:hAnsi="Times New Roman"/>
      <w:sz w:val="16"/>
      <w:szCs w:val="16"/>
    </w:rPr>
  </w:style>
  <w:style w:type="paragraph" w:styleId="38">
    <w:name w:val="table of figures"/>
    <w:basedOn w:val="1"/>
    <w:next w:val="1"/>
    <w:autoRedefine/>
    <w:qFormat/>
    <w:uiPriority w:val="0"/>
    <w:pPr>
      <w:ind w:left="200" w:leftChars="200" w:hanging="200" w:hangingChars="200"/>
    </w:pPr>
    <w:rPr>
      <w:szCs w:val="22"/>
    </w:rPr>
  </w:style>
  <w:style w:type="paragraph" w:styleId="39">
    <w:name w:val="toc 2"/>
    <w:basedOn w:val="1"/>
    <w:next w:val="1"/>
    <w:autoRedefine/>
    <w:unhideWhenUsed/>
    <w:qFormat/>
    <w:uiPriority w:val="39"/>
    <w:pPr>
      <w:ind w:left="210"/>
      <w:jc w:val="left"/>
    </w:pPr>
    <w:rPr>
      <w:smallCaps/>
      <w:sz w:val="20"/>
      <w:szCs w:val="20"/>
    </w:rPr>
  </w:style>
  <w:style w:type="paragraph" w:styleId="40">
    <w:name w:val="toc 9"/>
    <w:basedOn w:val="1"/>
    <w:next w:val="1"/>
    <w:autoRedefine/>
    <w:unhideWhenUsed/>
    <w:qFormat/>
    <w:uiPriority w:val="39"/>
    <w:pPr>
      <w:ind w:left="1680"/>
      <w:jc w:val="left"/>
    </w:pPr>
    <w:rPr>
      <w:sz w:val="18"/>
      <w:szCs w:val="18"/>
    </w:rPr>
  </w:style>
  <w:style w:type="paragraph" w:styleId="41">
    <w:name w:val="Body Text 2"/>
    <w:basedOn w:val="1"/>
    <w:link w:val="229"/>
    <w:autoRedefine/>
    <w:qFormat/>
    <w:uiPriority w:val="0"/>
    <w:pPr>
      <w:adjustRightInd w:val="0"/>
      <w:snapToGrid w:val="0"/>
      <w:spacing w:before="240"/>
      <w:ind w:right="210" w:rightChars="100"/>
    </w:pPr>
    <w:rPr>
      <w:rFonts w:ascii="宋体" w:hAnsi="宋体"/>
      <w:bCs/>
    </w:rPr>
  </w:style>
  <w:style w:type="paragraph" w:styleId="42">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43">
    <w:name w:val="Title"/>
    <w:basedOn w:val="1"/>
    <w:next w:val="1"/>
    <w:link w:val="96"/>
    <w:autoRedefine/>
    <w:qFormat/>
    <w:locked/>
    <w:uiPriority w:val="0"/>
    <w:pPr>
      <w:jc w:val="center"/>
    </w:pPr>
    <w:rPr>
      <w:rFonts w:ascii="宋体"/>
      <w:b/>
      <w:snapToGrid w:val="0"/>
      <w:kern w:val="0"/>
      <w:sz w:val="36"/>
      <w:szCs w:val="20"/>
    </w:rPr>
  </w:style>
  <w:style w:type="paragraph" w:styleId="44">
    <w:name w:val="annotation subject"/>
    <w:basedOn w:val="15"/>
    <w:next w:val="15"/>
    <w:link w:val="65"/>
    <w:autoRedefine/>
    <w:qFormat/>
    <w:uiPriority w:val="0"/>
    <w:rPr>
      <w:b/>
      <w:bCs/>
      <w:kern w:val="2"/>
      <w:sz w:val="21"/>
      <w:szCs w:val="22"/>
    </w:rPr>
  </w:style>
  <w:style w:type="paragraph" w:styleId="45">
    <w:name w:val="Body Text First Indent"/>
    <w:basedOn w:val="17"/>
    <w:link w:val="97"/>
    <w:autoRedefine/>
    <w:unhideWhenUsed/>
    <w:qFormat/>
    <w:uiPriority w:val="99"/>
    <w:pPr>
      <w:ind w:firstLine="420" w:firstLineChars="100"/>
    </w:pPr>
  </w:style>
  <w:style w:type="paragraph" w:styleId="46">
    <w:name w:val="Body Text First Indent 2"/>
    <w:basedOn w:val="18"/>
    <w:link w:val="230"/>
    <w:autoRedefine/>
    <w:unhideWhenUsed/>
    <w:qFormat/>
    <w:uiPriority w:val="99"/>
    <w:pPr>
      <w:ind w:firstLine="420" w:firstLineChars="200"/>
    </w:pPr>
  </w:style>
  <w:style w:type="table" w:styleId="48">
    <w:name w:val="Table Grid"/>
    <w:basedOn w:val="47"/>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autoRedefine/>
    <w:qFormat/>
    <w:locked/>
    <w:uiPriority w:val="22"/>
    <w:rPr>
      <w:rFonts w:ascii="Tahoma" w:hAnsi="Tahoma" w:eastAsia="宋体"/>
      <w:b/>
      <w:bCs/>
      <w:spacing w:val="10"/>
      <w:sz w:val="24"/>
      <w:lang w:val="en-US" w:eastAsia="zh-CN" w:bidi="ar-SA"/>
    </w:rPr>
  </w:style>
  <w:style w:type="character" w:styleId="51">
    <w:name w:val="page number"/>
    <w:autoRedefine/>
    <w:qFormat/>
    <w:uiPriority w:val="0"/>
    <w:rPr>
      <w:rFonts w:cs="Times New Roman"/>
    </w:rPr>
  </w:style>
  <w:style w:type="character" w:styleId="52">
    <w:name w:val="FollowedHyperlink"/>
    <w:qFormat/>
    <w:uiPriority w:val="0"/>
    <w:rPr>
      <w:color w:val="800080"/>
      <w:u w:val="single"/>
    </w:rPr>
  </w:style>
  <w:style w:type="character" w:styleId="53">
    <w:name w:val="Emphasis"/>
    <w:autoRedefine/>
    <w:qFormat/>
    <w:locked/>
    <w:uiPriority w:val="20"/>
    <w:rPr>
      <w:i/>
      <w:iCs/>
    </w:rPr>
  </w:style>
  <w:style w:type="character" w:styleId="54">
    <w:name w:val="Hyperlink"/>
    <w:autoRedefine/>
    <w:unhideWhenUsed/>
    <w:qFormat/>
    <w:uiPriority w:val="99"/>
    <w:rPr>
      <w:color w:val="0000FF"/>
      <w:u w:val="single"/>
    </w:rPr>
  </w:style>
  <w:style w:type="character" w:styleId="55">
    <w:name w:val="annotation reference"/>
    <w:qFormat/>
    <w:uiPriority w:val="0"/>
    <w:rPr>
      <w:sz w:val="21"/>
      <w:szCs w:val="21"/>
    </w:rPr>
  </w:style>
  <w:style w:type="character" w:customStyle="1" w:styleId="56">
    <w:name w:val="脚注文本 字符2"/>
    <w:link w:val="35"/>
    <w:qFormat/>
    <w:uiPriority w:val="99"/>
  </w:style>
  <w:style w:type="character" w:customStyle="1" w:styleId="57">
    <w:name w:val="文档结构图 Char1"/>
    <w:autoRedefine/>
    <w:semiHidden/>
    <w:qFormat/>
    <w:uiPriority w:val="99"/>
    <w:rPr>
      <w:rFonts w:ascii="宋体"/>
      <w:kern w:val="2"/>
      <w:sz w:val="18"/>
      <w:szCs w:val="18"/>
    </w:rPr>
  </w:style>
  <w:style w:type="character" w:customStyle="1" w:styleId="58">
    <w:name w:val="标题 4 字符2"/>
    <w:link w:val="6"/>
    <w:autoRedefine/>
    <w:qFormat/>
    <w:uiPriority w:val="9"/>
    <w:rPr>
      <w:rFonts w:ascii="Cambria" w:hAnsi="Cambria"/>
      <w:b/>
      <w:bCs/>
      <w:kern w:val="2"/>
      <w:sz w:val="28"/>
      <w:szCs w:val="28"/>
    </w:rPr>
  </w:style>
  <w:style w:type="character" w:customStyle="1" w:styleId="59">
    <w:name w:val="标题 3 Char Char Char Char Char Char Char Char Char Char Char Char Char Char Char Char Char Char Char Char Char Char Char Char Char Char Char Char Char Char Char Char Char Char Char Char Char Char Char Char Char Char Char Char Char Char Char Char Cha Char"/>
    <w:autoRedefine/>
    <w:qFormat/>
    <w:uiPriority w:val="0"/>
    <w:rPr>
      <w:rFonts w:eastAsia="宋体"/>
      <w:b/>
      <w:bCs/>
      <w:kern w:val="2"/>
      <w:sz w:val="32"/>
      <w:szCs w:val="32"/>
      <w:lang w:val="en-US" w:eastAsia="zh-CN" w:bidi="ar-SA"/>
    </w:rPr>
  </w:style>
  <w:style w:type="character" w:customStyle="1" w:styleId="60">
    <w:name w:val="标题 1 字符2"/>
    <w:link w:val="3"/>
    <w:qFormat/>
    <w:uiPriority w:val="9"/>
    <w:rPr>
      <w:rFonts w:ascii="Times New Roman" w:hAnsi="Times New Roman" w:eastAsia="宋体"/>
      <w:b/>
      <w:bCs/>
      <w:kern w:val="44"/>
      <w:sz w:val="44"/>
      <w:szCs w:val="44"/>
    </w:rPr>
  </w:style>
  <w:style w:type="character" w:customStyle="1" w:styleId="61">
    <w:name w:val="批注框文本 字符2"/>
    <w:link w:val="26"/>
    <w:autoRedefine/>
    <w:qFormat/>
    <w:uiPriority w:val="0"/>
    <w:rPr>
      <w:kern w:val="2"/>
      <w:sz w:val="18"/>
      <w:szCs w:val="18"/>
    </w:rPr>
  </w:style>
  <w:style w:type="character" w:customStyle="1" w:styleId="62">
    <w:name w:val="标题 6 字符2"/>
    <w:link w:val="8"/>
    <w:autoRedefine/>
    <w:qFormat/>
    <w:uiPriority w:val="9"/>
    <w:rPr>
      <w:rFonts w:ascii="Cambria" w:hAnsi="Cambria" w:eastAsia="宋体" w:cs="Times New Roman"/>
      <w:b/>
      <w:bCs/>
      <w:kern w:val="2"/>
      <w:sz w:val="24"/>
      <w:szCs w:val="24"/>
    </w:rPr>
  </w:style>
  <w:style w:type="character" w:customStyle="1" w:styleId="63">
    <w:name w:val="页脚 字符2"/>
    <w:link w:val="27"/>
    <w:autoRedefine/>
    <w:qFormat/>
    <w:uiPriority w:val="0"/>
    <w:rPr>
      <w:sz w:val="18"/>
      <w:szCs w:val="18"/>
    </w:rPr>
  </w:style>
  <w:style w:type="character" w:customStyle="1" w:styleId="64">
    <w:name w:val="页眉 字符2"/>
    <w:link w:val="28"/>
    <w:qFormat/>
    <w:uiPriority w:val="0"/>
    <w:rPr>
      <w:sz w:val="18"/>
      <w:szCs w:val="18"/>
    </w:rPr>
  </w:style>
  <w:style w:type="character" w:customStyle="1" w:styleId="65">
    <w:name w:val="批注主题 字符2"/>
    <w:link w:val="44"/>
    <w:qFormat/>
    <w:uiPriority w:val="0"/>
    <w:rPr>
      <w:rFonts w:ascii="Calibri" w:hAnsi="Calibri" w:cs="黑体"/>
      <w:b/>
      <w:bCs/>
      <w:kern w:val="2"/>
      <w:sz w:val="21"/>
      <w:szCs w:val="22"/>
    </w:rPr>
  </w:style>
  <w:style w:type="character" w:customStyle="1" w:styleId="66">
    <w:name w:val="批注框文本 字符"/>
    <w:autoRedefine/>
    <w:semiHidden/>
    <w:qFormat/>
    <w:uiPriority w:val="99"/>
    <w:rPr>
      <w:sz w:val="18"/>
      <w:szCs w:val="18"/>
    </w:rPr>
  </w:style>
  <w:style w:type="character" w:customStyle="1" w:styleId="67">
    <w:name w:val="正文文本缩进 3 字符1"/>
    <w:qFormat/>
    <w:uiPriority w:val="0"/>
    <w:rPr>
      <w:rFonts w:ascii="Times New Roman" w:hAnsi="Times New Roman" w:eastAsia="宋体" w:cs="Times New Roman"/>
      <w:sz w:val="16"/>
      <w:szCs w:val="16"/>
    </w:rPr>
  </w:style>
  <w:style w:type="character" w:customStyle="1" w:styleId="68">
    <w:name w:val="标题 2 字符1"/>
    <w:qFormat/>
    <w:uiPriority w:val="0"/>
    <w:rPr>
      <w:rFonts w:ascii="宋体" w:hAnsi="宋体" w:eastAsia="宋体" w:cs="Times New Roman"/>
      <w:b/>
      <w:kern w:val="0"/>
      <w:sz w:val="32"/>
      <w:szCs w:val="36"/>
      <w:lang w:eastAsia="en-US"/>
    </w:rPr>
  </w:style>
  <w:style w:type="character" w:customStyle="1" w:styleId="69">
    <w:name w:val="fontstyle21"/>
    <w:autoRedefine/>
    <w:qFormat/>
    <w:uiPriority w:val="0"/>
    <w:rPr>
      <w:rFonts w:hint="default" w:ascii="Times New Roman" w:hAnsi="Times New Roman" w:cs="Times New Roman"/>
      <w:color w:val="000000"/>
      <w:sz w:val="24"/>
      <w:szCs w:val="24"/>
    </w:rPr>
  </w:style>
  <w:style w:type="character" w:customStyle="1" w:styleId="70">
    <w:name w:val="正文文本缩进 2 字符"/>
    <w:autoRedefine/>
    <w:semiHidden/>
    <w:qFormat/>
    <w:uiPriority w:val="99"/>
    <w:rPr>
      <w:kern w:val="2"/>
      <w:sz w:val="21"/>
      <w:szCs w:val="24"/>
    </w:rPr>
  </w:style>
  <w:style w:type="character" w:customStyle="1" w:styleId="71">
    <w:name w:val="页脚 字符"/>
    <w:qFormat/>
    <w:uiPriority w:val="99"/>
    <w:rPr>
      <w:sz w:val="18"/>
      <w:szCs w:val="18"/>
    </w:rPr>
  </w:style>
  <w:style w:type="character" w:customStyle="1" w:styleId="72">
    <w:name w:val="正文文本 3 字符"/>
    <w:autoRedefine/>
    <w:semiHidden/>
    <w:qFormat/>
    <w:uiPriority w:val="99"/>
    <w:rPr>
      <w:sz w:val="16"/>
      <w:szCs w:val="16"/>
    </w:rPr>
  </w:style>
  <w:style w:type="character" w:customStyle="1" w:styleId="73">
    <w:name w:val="页脚 字符1"/>
    <w:qFormat/>
    <w:uiPriority w:val="0"/>
    <w:rPr>
      <w:sz w:val="18"/>
      <w:szCs w:val="18"/>
    </w:rPr>
  </w:style>
  <w:style w:type="character" w:customStyle="1" w:styleId="74">
    <w:name w:val="正文文本缩进 3 字符"/>
    <w:qFormat/>
    <w:uiPriority w:val="0"/>
    <w:rPr>
      <w:sz w:val="16"/>
      <w:szCs w:val="16"/>
    </w:rPr>
  </w:style>
  <w:style w:type="character" w:customStyle="1" w:styleId="75">
    <w:name w:val="正文首行缩进 字符"/>
    <w:semiHidden/>
    <w:qFormat/>
    <w:uiPriority w:val="99"/>
  </w:style>
  <w:style w:type="character" w:customStyle="1" w:styleId="76">
    <w:name w:val="批注主题 字符1"/>
    <w:autoRedefine/>
    <w:qFormat/>
    <w:uiPriority w:val="0"/>
    <w:rPr>
      <w:rFonts w:ascii="Calibri" w:hAnsi="Calibri" w:cs="黑体"/>
      <w:b/>
      <w:bCs/>
    </w:rPr>
  </w:style>
  <w:style w:type="character" w:customStyle="1" w:styleId="77">
    <w:name w:val="文档结构图 字符"/>
    <w:semiHidden/>
    <w:qFormat/>
    <w:uiPriority w:val="99"/>
    <w:rPr>
      <w:rFonts w:ascii="Microsoft YaHei UI" w:eastAsia="Microsoft YaHei UI"/>
      <w:sz w:val="18"/>
      <w:szCs w:val="18"/>
    </w:rPr>
  </w:style>
  <w:style w:type="character" w:customStyle="1" w:styleId="78">
    <w:name w:val="标题 字符"/>
    <w:qFormat/>
    <w:uiPriority w:val="10"/>
    <w:rPr>
      <w:rFonts w:ascii="等线 Light" w:hAnsi="等线 Light" w:eastAsia="等线 Light" w:cs="Times New Roman"/>
      <w:b/>
      <w:bCs/>
      <w:sz w:val="32"/>
      <w:szCs w:val="32"/>
    </w:rPr>
  </w:style>
  <w:style w:type="character" w:customStyle="1" w:styleId="79">
    <w:name w:val="脚注文本 字符1"/>
    <w:autoRedefine/>
    <w:qFormat/>
    <w:uiPriority w:val="99"/>
    <w:rPr>
      <w:rFonts w:ascii="Calibri" w:hAnsi="Calibri" w:eastAsia="宋体" w:cs="Times New Roman"/>
      <w:kern w:val="0"/>
      <w:sz w:val="20"/>
      <w:szCs w:val="20"/>
    </w:rPr>
  </w:style>
  <w:style w:type="character" w:customStyle="1" w:styleId="80">
    <w:name w:val="纯文本 字符"/>
    <w:autoRedefine/>
    <w:qFormat/>
    <w:uiPriority w:val="0"/>
    <w:rPr>
      <w:rFonts w:ascii="宋体" w:hAnsi="Courier New" w:cs="Courier New"/>
      <w:kern w:val="2"/>
      <w:sz w:val="21"/>
      <w:szCs w:val="21"/>
    </w:rPr>
  </w:style>
  <w:style w:type="character" w:customStyle="1" w:styleId="81">
    <w:name w:val="脚注文本 字符"/>
    <w:semiHidden/>
    <w:qFormat/>
    <w:uiPriority w:val="99"/>
    <w:rPr>
      <w:sz w:val="18"/>
      <w:szCs w:val="18"/>
    </w:rPr>
  </w:style>
  <w:style w:type="character" w:customStyle="1" w:styleId="82">
    <w:name w:val="标题 5 字符1"/>
    <w:autoRedefine/>
    <w:qFormat/>
    <w:uiPriority w:val="0"/>
    <w:rPr>
      <w:rFonts w:ascii="Calibri" w:hAnsi="Calibri" w:eastAsia="宋体" w:cs="Times New Roman"/>
      <w:b/>
      <w:bCs/>
      <w:sz w:val="28"/>
      <w:szCs w:val="28"/>
    </w:rPr>
  </w:style>
  <w:style w:type="character" w:customStyle="1" w:styleId="83">
    <w:name w:val="批注框文本 字符1"/>
    <w:autoRedefine/>
    <w:qFormat/>
    <w:uiPriority w:val="0"/>
    <w:rPr>
      <w:sz w:val="18"/>
      <w:szCs w:val="18"/>
    </w:rPr>
  </w:style>
  <w:style w:type="character" w:customStyle="1" w:styleId="84">
    <w:name w:val="标题 2 字符2"/>
    <w:link w:val="4"/>
    <w:qFormat/>
    <w:uiPriority w:val="9"/>
    <w:rPr>
      <w:rFonts w:ascii="宋体" w:hAnsi="宋体" w:eastAsia="宋体" w:cs="Times New Roman"/>
      <w:b/>
      <w:sz w:val="32"/>
      <w:szCs w:val="36"/>
      <w:lang w:eastAsia="en-US"/>
    </w:rPr>
  </w:style>
  <w:style w:type="character" w:customStyle="1" w:styleId="85">
    <w:name w:val="标题 3 字符2"/>
    <w:link w:val="5"/>
    <w:qFormat/>
    <w:uiPriority w:val="9"/>
    <w:rPr>
      <w:rFonts w:ascii="宋体" w:hAnsi="宋体" w:eastAsia="宋体" w:cs="Times New Roman"/>
      <w:b/>
      <w:sz w:val="32"/>
      <w:szCs w:val="32"/>
      <w:lang w:eastAsia="en-US"/>
    </w:rPr>
  </w:style>
  <w:style w:type="character" w:customStyle="1" w:styleId="86">
    <w:name w:val="标题 5 字符2"/>
    <w:link w:val="7"/>
    <w:autoRedefine/>
    <w:qFormat/>
    <w:uiPriority w:val="9"/>
    <w:rPr>
      <w:b/>
      <w:bCs/>
      <w:kern w:val="2"/>
      <w:sz w:val="28"/>
      <w:szCs w:val="28"/>
    </w:rPr>
  </w:style>
  <w:style w:type="character" w:customStyle="1" w:styleId="87">
    <w:name w:val="标题 7 字符2"/>
    <w:link w:val="9"/>
    <w:autoRedefine/>
    <w:qFormat/>
    <w:uiPriority w:val="9"/>
    <w:rPr>
      <w:b/>
      <w:bCs/>
      <w:kern w:val="2"/>
      <w:sz w:val="21"/>
      <w:szCs w:val="24"/>
    </w:rPr>
  </w:style>
  <w:style w:type="character" w:customStyle="1" w:styleId="88">
    <w:name w:val="文档结构图 字符2"/>
    <w:link w:val="14"/>
    <w:autoRedefine/>
    <w:qFormat/>
    <w:uiPriority w:val="0"/>
    <w:rPr>
      <w:rFonts w:ascii="宋体"/>
      <w:sz w:val="18"/>
      <w:szCs w:val="18"/>
    </w:rPr>
  </w:style>
  <w:style w:type="character" w:customStyle="1" w:styleId="89">
    <w:name w:val="批注文字 字符2"/>
    <w:link w:val="15"/>
    <w:qFormat/>
    <w:uiPriority w:val="0"/>
    <w:rPr>
      <w:rFonts w:ascii="Calibri" w:hAnsi="Calibri" w:cs="黑体"/>
    </w:rPr>
  </w:style>
  <w:style w:type="character" w:customStyle="1" w:styleId="90">
    <w:name w:val="正文文本 3 字符2"/>
    <w:link w:val="16"/>
    <w:qFormat/>
    <w:uiPriority w:val="99"/>
    <w:rPr>
      <w:sz w:val="16"/>
      <w:szCs w:val="16"/>
    </w:rPr>
  </w:style>
  <w:style w:type="character" w:customStyle="1" w:styleId="91">
    <w:name w:val="正文文本 字符1"/>
    <w:link w:val="17"/>
    <w:autoRedefine/>
    <w:qFormat/>
    <w:uiPriority w:val="99"/>
    <w:rPr>
      <w:kern w:val="2"/>
      <w:sz w:val="21"/>
      <w:szCs w:val="24"/>
    </w:rPr>
  </w:style>
  <w:style w:type="character" w:customStyle="1" w:styleId="92">
    <w:name w:val="纯文本 字符1"/>
    <w:link w:val="21"/>
    <w:qFormat/>
    <w:uiPriority w:val="99"/>
    <w:rPr>
      <w:rFonts w:ascii="宋体" w:hAnsi="Courier New" w:cs="Courier New"/>
      <w:kern w:val="2"/>
      <w:sz w:val="21"/>
      <w:szCs w:val="21"/>
    </w:rPr>
  </w:style>
  <w:style w:type="character" w:customStyle="1" w:styleId="93">
    <w:name w:val="日期 字符2"/>
    <w:link w:val="23"/>
    <w:autoRedefine/>
    <w:qFormat/>
    <w:uiPriority w:val="99"/>
    <w:rPr>
      <w:kern w:val="2"/>
      <w:sz w:val="21"/>
      <w:szCs w:val="24"/>
    </w:rPr>
  </w:style>
  <w:style w:type="character" w:customStyle="1" w:styleId="94">
    <w:name w:val="正文文本缩进 2 字符1"/>
    <w:link w:val="24"/>
    <w:autoRedefine/>
    <w:qFormat/>
    <w:uiPriority w:val="0"/>
    <w:rPr>
      <w:rFonts w:ascii="Times New Roman" w:hAnsi="Times New Roman"/>
      <w:kern w:val="2"/>
      <w:sz w:val="21"/>
    </w:rPr>
  </w:style>
  <w:style w:type="character" w:customStyle="1" w:styleId="95">
    <w:name w:val="正文文本缩进 3 字符2"/>
    <w:link w:val="37"/>
    <w:autoRedefine/>
    <w:qFormat/>
    <w:uiPriority w:val="0"/>
    <w:rPr>
      <w:rFonts w:ascii="Times New Roman" w:hAnsi="Times New Roman"/>
      <w:kern w:val="2"/>
      <w:sz w:val="16"/>
      <w:szCs w:val="16"/>
    </w:rPr>
  </w:style>
  <w:style w:type="character" w:customStyle="1" w:styleId="96">
    <w:name w:val="标题 字符2"/>
    <w:link w:val="43"/>
    <w:autoRedefine/>
    <w:qFormat/>
    <w:uiPriority w:val="0"/>
    <w:rPr>
      <w:rFonts w:ascii="宋体"/>
      <w:b/>
      <w:snapToGrid w:val="0"/>
      <w:sz w:val="36"/>
    </w:rPr>
  </w:style>
  <w:style w:type="character" w:customStyle="1" w:styleId="97">
    <w:name w:val="正文文本首行缩进 字符"/>
    <w:link w:val="45"/>
    <w:autoRedefine/>
    <w:qFormat/>
    <w:uiPriority w:val="99"/>
  </w:style>
  <w:style w:type="character" w:customStyle="1" w:styleId="98">
    <w:name w:val="批注主题 Char1"/>
    <w:semiHidden/>
    <w:qFormat/>
    <w:uiPriority w:val="99"/>
    <w:rPr>
      <w:b/>
      <w:bCs/>
      <w:kern w:val="2"/>
      <w:sz w:val="21"/>
      <w:szCs w:val="24"/>
    </w:rPr>
  </w:style>
  <w:style w:type="character" w:customStyle="1" w:styleId="99">
    <w:name w:val="my正文 Char Char Char Char Char"/>
    <w:link w:val="100"/>
    <w:autoRedefine/>
    <w:qFormat/>
    <w:uiPriority w:val="0"/>
    <w:rPr>
      <w:rFonts w:ascii="仿宋_GB2312" w:hAnsi="仿宋_GB2312"/>
      <w:spacing w:val="10"/>
      <w:sz w:val="24"/>
    </w:rPr>
  </w:style>
  <w:style w:type="paragraph" w:customStyle="1" w:styleId="100">
    <w:name w:val="my正文 Char Char"/>
    <w:basedOn w:val="34"/>
    <w:link w:val="99"/>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1">
    <w:name w:val="my正文 Char Char Char Char"/>
    <w:link w:val="102"/>
    <w:qFormat/>
    <w:uiPriority w:val="0"/>
    <w:rPr>
      <w:rFonts w:ascii="仿宋_GB2312" w:hAnsi="仿宋_GB2312"/>
      <w:spacing w:val="10"/>
      <w:sz w:val="24"/>
    </w:rPr>
  </w:style>
  <w:style w:type="paragraph" w:customStyle="1" w:styleId="102">
    <w:name w:val="my正文"/>
    <w:basedOn w:val="34"/>
    <w:link w:val="101"/>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3">
    <w:name w:val="批注文字 Char2"/>
    <w:autoRedefine/>
    <w:semiHidden/>
    <w:qFormat/>
    <w:uiPriority w:val="99"/>
    <w:rPr>
      <w:kern w:val="2"/>
      <w:sz w:val="21"/>
      <w:szCs w:val="24"/>
    </w:rPr>
  </w:style>
  <w:style w:type="character" w:customStyle="1" w:styleId="104">
    <w:name w:val="访问过的超链接1"/>
    <w:autoRedefine/>
    <w:unhideWhenUsed/>
    <w:qFormat/>
    <w:uiPriority w:val="99"/>
    <w:rPr>
      <w:color w:val="800080"/>
      <w:u w:val="single"/>
    </w:rPr>
  </w:style>
  <w:style w:type="character" w:customStyle="1" w:styleId="105">
    <w:name w:val="表格文字 Char"/>
    <w:link w:val="106"/>
    <w:autoRedefine/>
    <w:qFormat/>
    <w:locked/>
    <w:uiPriority w:val="0"/>
    <w:rPr>
      <w:bCs/>
      <w:spacing w:val="10"/>
      <w:kern w:val="2"/>
      <w:sz w:val="24"/>
      <w:szCs w:val="24"/>
    </w:rPr>
  </w:style>
  <w:style w:type="paragraph" w:customStyle="1" w:styleId="106">
    <w:name w:val="表格文字"/>
    <w:basedOn w:val="1"/>
    <w:link w:val="105"/>
    <w:autoRedefine/>
    <w:qFormat/>
    <w:uiPriority w:val="0"/>
    <w:pPr>
      <w:spacing w:before="25" w:after="25"/>
      <w:jc w:val="left"/>
    </w:pPr>
    <w:rPr>
      <w:bCs/>
      <w:spacing w:val="10"/>
      <w:sz w:val="24"/>
    </w:rPr>
  </w:style>
  <w:style w:type="character" w:customStyle="1" w:styleId="107">
    <w:name w:val="批注引用1"/>
    <w:qFormat/>
    <w:uiPriority w:val="0"/>
    <w:rPr>
      <w:sz w:val="21"/>
      <w:szCs w:val="21"/>
    </w:rPr>
  </w:style>
  <w:style w:type="character" w:customStyle="1" w:styleId="108">
    <w:name w:val="批注文字 Char1"/>
    <w:autoRedefine/>
    <w:qFormat/>
    <w:uiPriority w:val="0"/>
  </w:style>
  <w:style w:type="character" w:customStyle="1" w:styleId="109">
    <w:name w:val="表格文字 Char Char"/>
    <w:autoRedefine/>
    <w:qFormat/>
    <w:uiPriority w:val="0"/>
    <w:rPr>
      <w:bCs/>
      <w:spacing w:val="10"/>
      <w:sz w:val="24"/>
    </w:rPr>
  </w:style>
  <w:style w:type="character" w:customStyle="1" w:styleId="110">
    <w:name w:val="fontstyle01"/>
    <w:autoRedefine/>
    <w:qFormat/>
    <w:uiPriority w:val="0"/>
    <w:rPr>
      <w:rFonts w:hint="eastAsia" w:ascii="宋体" w:hAnsi="宋体" w:eastAsia="宋体"/>
      <w:color w:val="000000"/>
      <w:sz w:val="24"/>
      <w:szCs w:val="24"/>
    </w:rPr>
  </w:style>
  <w:style w:type="character" w:customStyle="1" w:styleId="111">
    <w:name w:val="不明显强调1"/>
    <w:autoRedefine/>
    <w:qFormat/>
    <w:uiPriority w:val="19"/>
    <w:rPr>
      <w:rFonts w:eastAsia="宋体" w:cs="Times New Roman"/>
      <w:i/>
      <w:iCs/>
      <w:color w:val="808080"/>
      <w:szCs w:val="22"/>
      <w:lang w:eastAsia="zh-CN"/>
    </w:rPr>
  </w:style>
  <w:style w:type="character" w:customStyle="1" w:styleId="112">
    <w:name w:val="标题 1 字符"/>
    <w:autoRedefine/>
    <w:qFormat/>
    <w:uiPriority w:val="9"/>
    <w:rPr>
      <w:b/>
      <w:bCs/>
      <w:kern w:val="44"/>
      <w:sz w:val="44"/>
      <w:szCs w:val="44"/>
    </w:rPr>
  </w:style>
  <w:style w:type="character" w:customStyle="1" w:styleId="113">
    <w:name w:val="标题 2 字符"/>
    <w:autoRedefine/>
    <w:qFormat/>
    <w:uiPriority w:val="9"/>
    <w:rPr>
      <w:rFonts w:ascii="等线 Light" w:hAnsi="等线 Light" w:eastAsia="等线 Light" w:cs="Times New Roman"/>
      <w:b/>
      <w:bCs/>
      <w:sz w:val="32"/>
      <w:szCs w:val="32"/>
    </w:rPr>
  </w:style>
  <w:style w:type="character" w:customStyle="1" w:styleId="114">
    <w:name w:val="标题 3 字符"/>
    <w:autoRedefine/>
    <w:qFormat/>
    <w:uiPriority w:val="9"/>
    <w:rPr>
      <w:b/>
      <w:bCs/>
      <w:sz w:val="32"/>
      <w:szCs w:val="32"/>
    </w:rPr>
  </w:style>
  <w:style w:type="character" w:customStyle="1" w:styleId="115">
    <w:name w:val="标题 4 字符"/>
    <w:qFormat/>
    <w:uiPriority w:val="9"/>
    <w:rPr>
      <w:rFonts w:ascii="等线 Light" w:hAnsi="等线 Light" w:eastAsia="等线 Light" w:cs="Times New Roman"/>
      <w:b/>
      <w:bCs/>
      <w:sz w:val="28"/>
      <w:szCs w:val="28"/>
    </w:rPr>
  </w:style>
  <w:style w:type="character" w:customStyle="1" w:styleId="116">
    <w:name w:val="标题 5 字符"/>
    <w:qFormat/>
    <w:uiPriority w:val="9"/>
    <w:rPr>
      <w:b/>
      <w:bCs/>
      <w:sz w:val="28"/>
      <w:szCs w:val="28"/>
    </w:rPr>
  </w:style>
  <w:style w:type="character" w:customStyle="1" w:styleId="117">
    <w:name w:val="标题 6 字符"/>
    <w:autoRedefine/>
    <w:qFormat/>
    <w:uiPriority w:val="9"/>
    <w:rPr>
      <w:rFonts w:ascii="等线 Light" w:hAnsi="等线 Light" w:eastAsia="等线 Light" w:cs="Times New Roman"/>
      <w:b/>
      <w:bCs/>
      <w:sz w:val="24"/>
      <w:szCs w:val="24"/>
    </w:rPr>
  </w:style>
  <w:style w:type="character" w:customStyle="1" w:styleId="118">
    <w:name w:val="标题 7 字符"/>
    <w:semiHidden/>
    <w:qFormat/>
    <w:uiPriority w:val="9"/>
    <w:rPr>
      <w:b/>
      <w:bCs/>
      <w:sz w:val="24"/>
      <w:szCs w:val="24"/>
    </w:rPr>
  </w:style>
  <w:style w:type="character" w:customStyle="1" w:styleId="119">
    <w:name w:val="正文文本 3 字符1"/>
    <w:qFormat/>
    <w:uiPriority w:val="99"/>
    <w:rPr>
      <w:sz w:val="16"/>
      <w:szCs w:val="16"/>
    </w:rPr>
  </w:style>
  <w:style w:type="character" w:customStyle="1" w:styleId="120">
    <w:name w:val="文档结构图 字符1"/>
    <w:autoRedefine/>
    <w:qFormat/>
    <w:uiPriority w:val="0"/>
    <w:rPr>
      <w:rFonts w:ascii="宋体"/>
      <w:sz w:val="18"/>
      <w:szCs w:val="18"/>
    </w:rPr>
  </w:style>
  <w:style w:type="character" w:customStyle="1" w:styleId="121">
    <w:name w:val="标题 4 字符1"/>
    <w:autoRedefine/>
    <w:qFormat/>
    <w:uiPriority w:val="0"/>
    <w:rPr>
      <w:rFonts w:ascii="Cambria" w:hAnsi="Cambria" w:eastAsia="宋体" w:cs="Times New Roman"/>
      <w:b/>
      <w:bCs/>
      <w:sz w:val="28"/>
      <w:szCs w:val="28"/>
    </w:rPr>
  </w:style>
  <w:style w:type="character" w:customStyle="1" w:styleId="122">
    <w:name w:val="标题 3 字符1"/>
    <w:autoRedefine/>
    <w:qFormat/>
    <w:uiPriority w:val="0"/>
    <w:rPr>
      <w:rFonts w:ascii="宋体" w:hAnsi="宋体" w:eastAsia="宋体" w:cs="Times New Roman"/>
      <w:b/>
      <w:kern w:val="0"/>
      <w:sz w:val="32"/>
      <w:szCs w:val="32"/>
      <w:lang w:eastAsia="en-US"/>
    </w:rPr>
  </w:style>
  <w:style w:type="character" w:customStyle="1" w:styleId="123">
    <w:name w:val="标题 1 字符1"/>
    <w:autoRedefine/>
    <w:qFormat/>
    <w:uiPriority w:val="0"/>
    <w:rPr>
      <w:rFonts w:ascii="Times New Roman" w:hAnsi="Times New Roman" w:eastAsia="宋体" w:cs="Times New Roman"/>
      <w:b/>
      <w:bCs/>
      <w:kern w:val="44"/>
      <w:sz w:val="44"/>
      <w:szCs w:val="44"/>
    </w:rPr>
  </w:style>
  <w:style w:type="character" w:customStyle="1" w:styleId="124">
    <w:name w:val="标题 字符1"/>
    <w:qFormat/>
    <w:uiPriority w:val="0"/>
    <w:rPr>
      <w:rFonts w:ascii="宋体"/>
      <w:b/>
      <w:snapToGrid/>
      <w:sz w:val="36"/>
    </w:rPr>
  </w:style>
  <w:style w:type="character" w:customStyle="1" w:styleId="125">
    <w:name w:val="日期 字符1"/>
    <w:autoRedefine/>
    <w:qFormat/>
    <w:uiPriority w:val="99"/>
    <w:rPr>
      <w:szCs w:val="24"/>
    </w:rPr>
  </w:style>
  <w:style w:type="character" w:customStyle="1" w:styleId="126">
    <w:name w:val="页眉 字符1"/>
    <w:qFormat/>
    <w:uiPriority w:val="0"/>
    <w:rPr>
      <w:sz w:val="18"/>
      <w:szCs w:val="18"/>
    </w:rPr>
  </w:style>
  <w:style w:type="character" w:customStyle="1" w:styleId="127">
    <w:name w:val="标题 6 字符1"/>
    <w:autoRedefine/>
    <w:qFormat/>
    <w:uiPriority w:val="0"/>
    <w:rPr>
      <w:rFonts w:ascii="Cambria" w:hAnsi="Cambria" w:eastAsia="宋体" w:cs="Times New Roman"/>
      <w:b/>
      <w:bCs/>
      <w:sz w:val="24"/>
      <w:szCs w:val="24"/>
    </w:rPr>
  </w:style>
  <w:style w:type="character" w:customStyle="1" w:styleId="128">
    <w:name w:val="标题 7 字符1"/>
    <w:qFormat/>
    <w:uiPriority w:val="0"/>
    <w:rPr>
      <w:rFonts w:ascii="Calibri" w:hAnsi="Calibri" w:eastAsia="宋体" w:cs="Times New Roman"/>
      <w:b/>
      <w:bCs/>
      <w:szCs w:val="24"/>
    </w:rPr>
  </w:style>
  <w:style w:type="character" w:customStyle="1" w:styleId="129">
    <w:name w:val="批注文字 字符1"/>
    <w:qFormat/>
    <w:uiPriority w:val="0"/>
    <w:rPr>
      <w:rFonts w:ascii="Calibri" w:hAnsi="Calibri" w:cs="黑体"/>
    </w:rPr>
  </w:style>
  <w:style w:type="character" w:customStyle="1" w:styleId="130">
    <w:name w:val="正文首行缩进 字符1"/>
    <w:autoRedefine/>
    <w:qFormat/>
    <w:uiPriority w:val="99"/>
  </w:style>
  <w:style w:type="character" w:customStyle="1" w:styleId="131">
    <w:name w:val="正文文本 字符"/>
    <w:autoRedefine/>
    <w:qFormat/>
    <w:uiPriority w:val="0"/>
  </w:style>
  <w:style w:type="character" w:customStyle="1" w:styleId="132">
    <w:name w:val="批注文字 字符"/>
    <w:autoRedefine/>
    <w:qFormat/>
    <w:uiPriority w:val="0"/>
  </w:style>
  <w:style w:type="character" w:customStyle="1" w:styleId="133">
    <w:name w:val="批注主题 字符"/>
    <w:autoRedefine/>
    <w:qFormat/>
    <w:uiPriority w:val="99"/>
    <w:rPr>
      <w:b/>
      <w:bCs/>
    </w:rPr>
  </w:style>
  <w:style w:type="character" w:customStyle="1" w:styleId="134">
    <w:name w:val="页眉 字符"/>
    <w:autoRedefine/>
    <w:qFormat/>
    <w:uiPriority w:val="99"/>
    <w:rPr>
      <w:sz w:val="18"/>
      <w:szCs w:val="18"/>
    </w:rPr>
  </w:style>
  <w:style w:type="character" w:customStyle="1" w:styleId="135">
    <w:name w:val="日期 字符"/>
    <w:autoRedefine/>
    <w:semiHidden/>
    <w:qFormat/>
    <w:uiPriority w:val="99"/>
  </w:style>
  <w:style w:type="character" w:customStyle="1" w:styleId="136">
    <w:name w:val="标题 2 Char"/>
    <w:qFormat/>
    <w:uiPriority w:val="99"/>
    <w:rPr>
      <w:rFonts w:ascii="宋体" w:hAnsi="宋体"/>
      <w:b/>
      <w:sz w:val="32"/>
      <w:szCs w:val="36"/>
      <w:lang w:eastAsia="en-US"/>
    </w:rPr>
  </w:style>
  <w:style w:type="paragraph" w:customStyle="1" w:styleId="137">
    <w:name w:val="Normal_6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8">
    <w:name w:val="普通(网站)_0"/>
    <w:basedOn w:val="1"/>
    <w:autoRedefine/>
    <w:unhideWhenUsed/>
    <w:qFormat/>
    <w:uiPriority w:val="99"/>
    <w:pPr>
      <w:widowControl/>
      <w:spacing w:before="100" w:beforeAutospacing="1" w:after="100" w:afterAutospacing="1"/>
      <w:jc w:val="left"/>
    </w:pPr>
    <w:rPr>
      <w:rFonts w:ascii="宋体" w:hAnsi="宋体"/>
      <w:kern w:val="0"/>
      <w:sz w:val="24"/>
    </w:rPr>
  </w:style>
  <w:style w:type="paragraph" w:customStyle="1" w:styleId="139">
    <w:name w:val="正文_19_0_1"/>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40">
    <w:name w:val="正文_11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1">
    <w:name w:val="Normal_32_0"/>
    <w:autoRedefine/>
    <w:qFormat/>
    <w:uiPriority w:val="0"/>
    <w:rPr>
      <w:rFonts w:ascii="黑体" w:hAnsi="黑体" w:eastAsia="黑体" w:cs="Times New Roman"/>
      <w:b/>
      <w:sz w:val="32"/>
      <w:szCs w:val="24"/>
      <w:lang w:val="en-US" w:eastAsia="zh-CN" w:bidi="ar-SA"/>
    </w:rPr>
  </w:style>
  <w:style w:type="paragraph" w:customStyle="1" w:styleId="142">
    <w:name w:val="标题 4_2"/>
    <w:basedOn w:val="1"/>
    <w:next w:val="1"/>
    <w:unhideWhenUsed/>
    <w:qFormat/>
    <w:uiPriority w:val="9"/>
    <w:pPr>
      <w:keepNext/>
      <w:keepLines/>
      <w:spacing w:before="280" w:after="290" w:line="376" w:lineRule="auto"/>
      <w:outlineLvl w:val="3"/>
    </w:pPr>
    <w:rPr>
      <w:rFonts w:ascii="等线 Light" w:hAnsi="等线 Light" w:eastAsia="等线 Light"/>
      <w:b/>
      <w:bCs/>
      <w:sz w:val="28"/>
      <w:szCs w:val="28"/>
    </w:rPr>
  </w:style>
  <w:style w:type="paragraph" w:customStyle="1" w:styleId="143">
    <w:name w:val="Normal_33_1"/>
    <w:autoRedefine/>
    <w:qFormat/>
    <w:uiPriority w:val="0"/>
    <w:rPr>
      <w:rFonts w:ascii="黑体" w:hAnsi="黑体" w:eastAsia="黑体" w:cs="Times New Roman"/>
      <w:b/>
      <w:sz w:val="32"/>
      <w:szCs w:val="24"/>
      <w:lang w:val="en-US" w:eastAsia="zh-CN" w:bidi="ar-SA"/>
    </w:rPr>
  </w:style>
  <w:style w:type="paragraph" w:customStyle="1" w:styleId="144">
    <w:name w:val="Normal_26_1"/>
    <w:autoRedefine/>
    <w:qFormat/>
    <w:uiPriority w:val="0"/>
    <w:rPr>
      <w:rFonts w:ascii="黑体" w:hAnsi="黑体" w:eastAsia="黑体" w:cs="Times New Roman"/>
      <w:b/>
      <w:sz w:val="32"/>
      <w:szCs w:val="24"/>
      <w:lang w:val="en-US" w:eastAsia="zh-CN" w:bidi="ar-SA"/>
    </w:rPr>
  </w:style>
  <w:style w:type="paragraph" w:customStyle="1" w:styleId="145">
    <w:name w:val="Normal_5_2"/>
    <w:autoRedefine/>
    <w:qFormat/>
    <w:uiPriority w:val="0"/>
    <w:rPr>
      <w:rFonts w:ascii="黑体" w:hAnsi="黑体" w:eastAsia="黑体" w:cs="Times New Roman"/>
      <w:b/>
      <w:sz w:val="32"/>
      <w:szCs w:val="24"/>
      <w:lang w:val="en-US" w:eastAsia="zh-CN" w:bidi="ar-SA"/>
    </w:rPr>
  </w:style>
  <w:style w:type="paragraph" w:customStyle="1" w:styleId="146">
    <w:name w:val="正文_2_1_1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styleId="147">
    <w:name w:val="List Paragraph"/>
    <w:basedOn w:val="1"/>
    <w:link w:val="301"/>
    <w:autoRedefine/>
    <w:qFormat/>
    <w:uiPriority w:val="34"/>
    <w:pPr>
      <w:ind w:firstLine="420" w:firstLineChars="200"/>
    </w:pPr>
  </w:style>
  <w:style w:type="paragraph" w:customStyle="1" w:styleId="148">
    <w:name w:val="Normal_30"/>
    <w:autoRedefine/>
    <w:qFormat/>
    <w:uiPriority w:val="0"/>
    <w:rPr>
      <w:rFonts w:ascii="Times New Roman" w:hAnsi="Times New Roman" w:eastAsia="Times New Roman" w:cs="Times New Roman"/>
      <w:sz w:val="24"/>
      <w:szCs w:val="24"/>
      <w:lang w:val="en-US" w:eastAsia="zh-CN" w:bidi="ar-SA"/>
    </w:rPr>
  </w:style>
  <w:style w:type="paragraph" w:customStyle="1" w:styleId="149">
    <w:name w:val="样式 标题 1 + 小二 行距: 1.5 倍行距"/>
    <w:basedOn w:val="3"/>
    <w:qFormat/>
    <w:uiPriority w:val="0"/>
    <w:pPr>
      <w:tabs>
        <w:tab w:val="left" w:pos="840"/>
      </w:tabs>
      <w:spacing w:line="360" w:lineRule="auto"/>
      <w:ind w:left="431" w:hanging="431"/>
    </w:pPr>
    <w:rPr>
      <w:rFonts w:cs="宋体"/>
      <w:sz w:val="36"/>
      <w:szCs w:val="20"/>
    </w:rPr>
  </w:style>
  <w:style w:type="paragraph" w:customStyle="1" w:styleId="150">
    <w:name w:val="正文_20_0_0_1"/>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1">
    <w:name w:val="正文_9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2">
    <w:name w:val="WPSOffice手动目录 1"/>
    <w:autoRedefine/>
    <w:qFormat/>
    <w:uiPriority w:val="0"/>
    <w:rPr>
      <w:rFonts w:ascii="Calibri" w:hAnsi="Calibri" w:eastAsia="宋体" w:cs="Times New Roman"/>
      <w:lang w:val="en-US" w:eastAsia="zh-CN" w:bidi="ar-SA"/>
    </w:rPr>
  </w:style>
  <w:style w:type="paragraph" w:customStyle="1" w:styleId="153">
    <w:name w:val="段"/>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54">
    <w:name w:val="正文_17_0_0_1"/>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5">
    <w:name w:val="一级条标题"/>
    <w:basedOn w:val="156"/>
    <w:next w:val="153"/>
    <w:autoRedefine/>
    <w:qFormat/>
    <w:uiPriority w:val="0"/>
    <w:pPr>
      <w:tabs>
        <w:tab w:val="left" w:pos="425"/>
      </w:tabs>
      <w:ind w:left="425" w:hanging="425"/>
      <w:outlineLvl w:val="2"/>
    </w:pPr>
  </w:style>
  <w:style w:type="paragraph" w:customStyle="1" w:styleId="156">
    <w:name w:val="章标题"/>
    <w:next w:val="153"/>
    <w:qFormat/>
    <w:uiPriority w:val="0"/>
    <w:pPr>
      <w:spacing w:beforeLines="50" w:afterLines="50"/>
      <w:ind w:left="284" w:hanging="284"/>
      <w:jc w:val="both"/>
      <w:outlineLvl w:val="1"/>
    </w:pPr>
    <w:rPr>
      <w:rFonts w:ascii="黑体" w:hAnsi="Calibri" w:eastAsia="黑体" w:cs="Times New Roman"/>
      <w:sz w:val="21"/>
      <w:lang w:val="en-US" w:eastAsia="zh-CN" w:bidi="ar-SA"/>
    </w:rPr>
  </w:style>
  <w:style w:type="paragraph" w:customStyle="1" w:styleId="157">
    <w:name w:val="正文_1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8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Normal_8_1"/>
    <w:autoRedefine/>
    <w:qFormat/>
    <w:uiPriority w:val="0"/>
    <w:rPr>
      <w:rFonts w:ascii="黑体" w:hAnsi="黑体" w:eastAsia="黑体" w:cs="Times New Roman"/>
      <w:b/>
      <w:sz w:val="32"/>
      <w:szCs w:val="24"/>
      <w:lang w:val="en-US" w:eastAsia="zh-CN" w:bidi="ar-SA"/>
    </w:rPr>
  </w:style>
  <w:style w:type="paragraph" w:customStyle="1" w:styleId="160">
    <w:name w:val="字母编号列项（一级）"/>
    <w:autoRedefine/>
    <w:qFormat/>
    <w:uiPriority w:val="0"/>
    <w:pPr>
      <w:ind w:left="840" w:leftChars="200" w:hanging="420" w:hangingChars="200"/>
      <w:jc w:val="both"/>
    </w:pPr>
    <w:rPr>
      <w:rFonts w:ascii="宋体" w:hAnsi="Calibri" w:eastAsia="宋体" w:cs="Times New Roman"/>
      <w:sz w:val="21"/>
      <w:lang w:val="en-US" w:eastAsia="zh-CN" w:bidi="ar-SA"/>
    </w:rPr>
  </w:style>
  <w:style w:type="paragraph" w:customStyle="1" w:styleId="161">
    <w:name w:val="WPSOffice手动目录 3"/>
    <w:autoRedefine/>
    <w:qFormat/>
    <w:uiPriority w:val="0"/>
    <w:pPr>
      <w:ind w:left="400" w:leftChars="400"/>
    </w:pPr>
    <w:rPr>
      <w:rFonts w:ascii="Calibri" w:hAnsi="Calibri" w:eastAsia="宋体" w:cs="Times New Roman"/>
      <w:lang w:val="en-US" w:eastAsia="zh-CN" w:bidi="ar-SA"/>
    </w:rPr>
  </w:style>
  <w:style w:type="paragraph" w:customStyle="1" w:styleId="162">
    <w:name w:val="题注4"/>
    <w:basedOn w:val="1"/>
    <w:next w:val="13"/>
    <w:autoRedefine/>
    <w:qFormat/>
    <w:uiPriority w:val="0"/>
    <w:pPr>
      <w:ind w:left="-108" w:right="-108"/>
      <w:jc w:val="center"/>
    </w:pPr>
    <w:rPr>
      <w:rFonts w:ascii="Times New Roman" w:hAnsi="Times New Roman"/>
      <w:b/>
      <w:bCs/>
      <w:color w:val="000000"/>
      <w:szCs w:val="21"/>
      <w:lang w:val="en-GB"/>
    </w:rPr>
  </w:style>
  <w:style w:type="paragraph" w:customStyle="1" w:styleId="163">
    <w:name w:val="Table Paragraph"/>
    <w:basedOn w:val="1"/>
    <w:autoRedefine/>
    <w:qFormat/>
    <w:uiPriority w:val="1"/>
    <w:pPr>
      <w:autoSpaceDE w:val="0"/>
      <w:autoSpaceDN w:val="0"/>
      <w:adjustRightInd w:val="0"/>
      <w:jc w:val="left"/>
    </w:pPr>
    <w:rPr>
      <w:kern w:val="0"/>
      <w:sz w:val="24"/>
    </w:rPr>
  </w:style>
  <w:style w:type="paragraph" w:customStyle="1" w:styleId="164">
    <w:name w:val="正文_18_0_1"/>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6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6">
    <w:name w:val="样式 标题 4H4PIM 4h444heading1.1.1.1Fab-4T5Ref Heading 1rh..."/>
    <w:basedOn w:val="6"/>
    <w:qFormat/>
    <w:uiPriority w:val="0"/>
    <w:pPr>
      <w:spacing w:line="415" w:lineRule="auto"/>
    </w:pPr>
    <w:rPr>
      <w:rFonts w:ascii="Times New Roman" w:hAnsi="Times New Roman" w:cs="宋体"/>
      <w:sz w:val="30"/>
      <w:szCs w:val="20"/>
    </w:rPr>
  </w:style>
  <w:style w:type="paragraph" w:customStyle="1" w:styleId="167">
    <w:name w:val="正文_20_0_2"/>
    <w:qFormat/>
    <w:uiPriority w:val="0"/>
    <w:pPr>
      <w:widowControl w:val="0"/>
      <w:jc w:val="both"/>
    </w:pPr>
    <w:rPr>
      <w:rFonts w:ascii="Calibri" w:hAnsi="Calibri" w:eastAsia="宋体" w:cs="Times New Roman"/>
      <w:color w:val="0000FF"/>
      <w:kern w:val="2"/>
      <w:sz w:val="24"/>
      <w:szCs w:val="24"/>
      <w:lang w:val="en-US" w:eastAsia="zh-CN" w:bidi="ar-SA"/>
    </w:rPr>
  </w:style>
  <w:style w:type="paragraph" w:customStyle="1" w:styleId="168">
    <w:name w:val="Normal_19_1"/>
    <w:qFormat/>
    <w:uiPriority w:val="0"/>
    <w:rPr>
      <w:rFonts w:ascii="黑体" w:hAnsi="黑体" w:eastAsia="黑体" w:cs="Times New Roman"/>
      <w:b/>
      <w:sz w:val="32"/>
      <w:szCs w:val="24"/>
      <w:lang w:val="en-US" w:eastAsia="zh-CN" w:bidi="ar-SA"/>
    </w:rPr>
  </w:style>
  <w:style w:type="paragraph" w:customStyle="1" w:styleId="169">
    <w:name w:val="TOC 标题1"/>
    <w:basedOn w:val="3"/>
    <w:next w:val="1"/>
    <w:autoRedefine/>
    <w:qFormat/>
    <w:uiPriority w:val="0"/>
    <w:pPr>
      <w:widowControl/>
      <w:tabs>
        <w:tab w:val="left" w:pos="4320"/>
      </w:tabs>
      <w:spacing w:before="480" w:after="0" w:line="276" w:lineRule="auto"/>
      <w:outlineLvl w:val="9"/>
    </w:pPr>
    <w:rPr>
      <w:rFonts w:ascii="Cambria" w:hAnsi="Cambria"/>
      <w:color w:val="365F91"/>
      <w:kern w:val="0"/>
      <w:sz w:val="28"/>
      <w:szCs w:val="28"/>
    </w:rPr>
  </w:style>
  <w:style w:type="paragraph" w:customStyle="1" w:styleId="170">
    <w:name w:val="列出段落2"/>
    <w:basedOn w:val="1"/>
    <w:autoRedefine/>
    <w:qFormat/>
    <w:uiPriority w:val="0"/>
    <w:pPr>
      <w:ind w:firstLine="420" w:firstLineChars="200"/>
    </w:pPr>
    <w:rPr>
      <w:szCs w:val="20"/>
    </w:rPr>
  </w:style>
  <w:style w:type="paragraph" w:customStyle="1" w:styleId="171">
    <w:name w:val="正文_22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2">
    <w:name w:val="_Style 3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3">
    <w:name w:val="正文_0_6"/>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74">
    <w:name w:val="列出段落1"/>
    <w:basedOn w:val="1"/>
    <w:autoRedefine/>
    <w:qFormat/>
    <w:uiPriority w:val="0"/>
    <w:pPr>
      <w:ind w:firstLine="420" w:firstLineChars="200"/>
    </w:pPr>
    <w:rPr>
      <w:szCs w:val="22"/>
    </w:rPr>
  </w:style>
  <w:style w:type="paragraph" w:customStyle="1" w:styleId="175">
    <w:name w:val="正文首行缩进1"/>
    <w:basedOn w:val="1"/>
    <w:autoRedefine/>
    <w:qFormat/>
    <w:uiPriority w:val="0"/>
    <w:pPr>
      <w:ind w:firstLine="425"/>
      <w:textAlignment w:val="baseline"/>
    </w:pPr>
    <w:rPr>
      <w:rFonts w:cs="黑体"/>
    </w:rPr>
  </w:style>
  <w:style w:type="paragraph" w:customStyle="1" w:styleId="176">
    <w:name w:val="正文_15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封面标准文稿编辑信息"/>
    <w:autoRedefine/>
    <w:qFormat/>
    <w:uiPriority w:val="0"/>
    <w:pPr>
      <w:spacing w:before="180" w:line="180" w:lineRule="exact"/>
      <w:jc w:val="center"/>
    </w:pPr>
    <w:rPr>
      <w:rFonts w:ascii="宋体" w:hAnsi="Calibri" w:eastAsia="宋体" w:cs="Times New Roman"/>
      <w:sz w:val="21"/>
      <w:lang w:val="en-US" w:eastAsia="zh-CN" w:bidi="ar-SA"/>
    </w:rPr>
  </w:style>
  <w:style w:type="paragraph" w:styleId="178">
    <w:name w:val="No Spacing"/>
    <w:link w:val="233"/>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179">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0">
    <w:name w:val="TOC 标题11"/>
    <w:basedOn w:val="3"/>
    <w:next w:val="1"/>
    <w:autoRedefine/>
    <w:unhideWhenUsed/>
    <w:qFormat/>
    <w:uiPriority w:val="39"/>
    <w:pPr>
      <w:widowControl/>
      <w:spacing w:before="480" w:after="0" w:line="276" w:lineRule="auto"/>
      <w:outlineLvl w:val="9"/>
    </w:pPr>
    <w:rPr>
      <w:rFonts w:ascii="Cambria" w:hAnsi="Cambria"/>
      <w:color w:val="366091"/>
      <w:kern w:val="0"/>
      <w:sz w:val="28"/>
      <w:szCs w:val="28"/>
    </w:rPr>
  </w:style>
  <w:style w:type="paragraph" w:customStyle="1" w:styleId="181">
    <w:name w:val="列出段落11"/>
    <w:basedOn w:val="1"/>
    <w:qFormat/>
    <w:uiPriority w:val="34"/>
    <w:pPr>
      <w:ind w:firstLine="420" w:firstLineChars="200"/>
    </w:pPr>
    <w:rPr>
      <w:szCs w:val="22"/>
    </w:rPr>
  </w:style>
  <w:style w:type="paragraph" w:customStyle="1" w:styleId="182">
    <w:name w:val="正文_9_0_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3">
    <w:name w:val="修订1"/>
    <w:autoRedefine/>
    <w:qFormat/>
    <w:uiPriority w:val="99"/>
    <w:rPr>
      <w:rFonts w:ascii="Calibri" w:hAnsi="Calibri" w:eastAsia="宋体" w:cs="Times New Roman"/>
      <w:kern w:val="2"/>
      <w:sz w:val="21"/>
      <w:szCs w:val="22"/>
      <w:lang w:val="en-US" w:eastAsia="zh-CN" w:bidi="ar-SA"/>
    </w:rPr>
  </w:style>
  <w:style w:type="paragraph" w:customStyle="1" w:styleId="184">
    <w:name w:val="Normal_24_1"/>
    <w:autoRedefine/>
    <w:qFormat/>
    <w:uiPriority w:val="0"/>
    <w:rPr>
      <w:rFonts w:ascii="Times New Roman" w:hAnsi="Times New Roman" w:eastAsia="Times New Roman" w:cs="Times New Roman"/>
      <w:sz w:val="24"/>
      <w:szCs w:val="24"/>
      <w:lang w:val="en-US" w:eastAsia="zh-CN" w:bidi="ar-SA"/>
    </w:rPr>
  </w:style>
  <w:style w:type="paragraph" w:customStyle="1" w:styleId="185">
    <w:name w:val="目次、标准名称标题"/>
    <w:basedOn w:val="1"/>
    <w:next w:val="1"/>
    <w:autoRedefine/>
    <w:qFormat/>
    <w:uiPriority w:val="0"/>
    <w:pPr>
      <w:widowControl/>
      <w:shd w:val="clear" w:color="FFFFFF" w:fill="FFFFFF"/>
      <w:spacing w:before="640" w:after="560" w:line="460" w:lineRule="exact"/>
      <w:outlineLvl w:val="0"/>
    </w:pPr>
    <w:rPr>
      <w:rFonts w:ascii="黑体" w:eastAsia="黑体"/>
      <w:kern w:val="0"/>
      <w:sz w:val="32"/>
      <w:szCs w:val="20"/>
    </w:rPr>
  </w:style>
  <w:style w:type="paragraph" w:customStyle="1" w:styleId="186">
    <w:name w:val="正文_16_0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7">
    <w:name w:val="WPSOffice手动目录 2"/>
    <w:autoRedefine/>
    <w:qFormat/>
    <w:uiPriority w:val="0"/>
    <w:pPr>
      <w:ind w:left="200" w:leftChars="200"/>
    </w:pPr>
    <w:rPr>
      <w:rFonts w:ascii="Calibri" w:hAnsi="Calibri" w:eastAsia="宋体" w:cs="Times New Roman"/>
      <w:lang w:val="en-US" w:eastAsia="zh-CN" w:bidi="ar-SA"/>
    </w:rPr>
  </w:style>
  <w:style w:type="paragraph" w:customStyle="1" w:styleId="188">
    <w:name w:val="Normal_25_0"/>
    <w:autoRedefine/>
    <w:qFormat/>
    <w:uiPriority w:val="0"/>
    <w:rPr>
      <w:rFonts w:ascii="黑体" w:hAnsi="黑体" w:eastAsia="黑体" w:cs="Times New Roman"/>
      <w:b/>
      <w:sz w:val="32"/>
      <w:szCs w:val="24"/>
      <w:lang w:val="en-US" w:eastAsia="zh-CN" w:bidi="ar-SA"/>
    </w:rPr>
  </w:style>
  <w:style w:type="paragraph" w:customStyle="1" w:styleId="189">
    <w:name w:val="表格正文"/>
    <w:basedOn w:val="1"/>
    <w:autoRedefine/>
    <w:qFormat/>
    <w:uiPriority w:val="0"/>
    <w:pPr>
      <w:spacing w:line="360" w:lineRule="atLeast"/>
      <w:textAlignment w:val="baseline"/>
    </w:pPr>
    <w:rPr>
      <w:szCs w:val="22"/>
    </w:rPr>
  </w:style>
  <w:style w:type="paragraph" w:customStyle="1" w:styleId="190">
    <w:name w:val="Char Char Char Char Char Char1 Char Char Char Char"/>
    <w:basedOn w:val="1"/>
    <w:qFormat/>
    <w:uiPriority w:val="0"/>
    <w:rPr>
      <w:rFonts w:ascii="Tahoma" w:hAnsi="Tahoma" w:eastAsia="Times New Roman"/>
      <w:kern w:val="0"/>
      <w:sz w:val="24"/>
      <w:szCs w:val="20"/>
    </w:rPr>
  </w:style>
  <w:style w:type="paragraph" w:customStyle="1" w:styleId="191">
    <w:name w:val="Normal_21_1"/>
    <w:autoRedefine/>
    <w:qFormat/>
    <w:uiPriority w:val="0"/>
    <w:rPr>
      <w:rFonts w:ascii="黑体" w:hAnsi="黑体" w:eastAsia="黑体" w:cs="Times New Roman"/>
      <w:b/>
      <w:sz w:val="32"/>
      <w:szCs w:val="24"/>
      <w:lang w:val="en-US" w:eastAsia="zh-CN" w:bidi="ar-SA"/>
    </w:rPr>
  </w:style>
  <w:style w:type="paragraph" w:customStyle="1" w:styleId="192">
    <w:name w:val="正文_16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3">
    <w:name w:val="Decimal Aligned"/>
    <w:basedOn w:val="1"/>
    <w:autoRedefine/>
    <w:qFormat/>
    <w:uiPriority w:val="40"/>
    <w:pPr>
      <w:widowControl/>
      <w:tabs>
        <w:tab w:val="decimal" w:pos="360"/>
      </w:tabs>
      <w:spacing w:after="200" w:line="276" w:lineRule="auto"/>
      <w:jc w:val="left"/>
    </w:pPr>
    <w:rPr>
      <w:kern w:val="0"/>
      <w:sz w:val="22"/>
      <w:szCs w:val="22"/>
    </w:rPr>
  </w:style>
  <w:style w:type="paragraph" w:customStyle="1" w:styleId="194">
    <w:name w:val="正文_16_2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5">
    <w:name w:val="Char Char Char"/>
    <w:basedOn w:val="1"/>
    <w:qFormat/>
    <w:uiPriority w:val="0"/>
    <w:rPr>
      <w:rFonts w:ascii="宋体" w:hAnsi="宋体"/>
      <w:b/>
      <w:sz w:val="28"/>
      <w:szCs w:val="28"/>
    </w:rPr>
  </w:style>
  <w:style w:type="paragraph" w:customStyle="1" w:styleId="19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7">
    <w:name w:val="正文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p0"/>
    <w:basedOn w:val="1"/>
    <w:qFormat/>
    <w:uiPriority w:val="0"/>
    <w:pPr>
      <w:widowControl/>
    </w:pPr>
    <w:rPr>
      <w:rFonts w:ascii="Times New Roman" w:hAnsi="Times New Roman"/>
      <w:kern w:val="0"/>
      <w:szCs w:val="21"/>
    </w:rPr>
  </w:style>
  <w:style w:type="paragraph" w:customStyle="1" w:styleId="199">
    <w:name w:val="Normal_14_1"/>
    <w:autoRedefine/>
    <w:qFormat/>
    <w:uiPriority w:val="0"/>
    <w:rPr>
      <w:rFonts w:ascii="黑体" w:hAnsi="黑体" w:eastAsia="黑体" w:cs="Times New Roman"/>
      <w:b/>
      <w:sz w:val="32"/>
      <w:szCs w:val="24"/>
      <w:lang w:val="en-US" w:eastAsia="zh-CN" w:bidi="ar-SA"/>
    </w:rPr>
  </w:style>
  <w:style w:type="paragraph" w:customStyle="1" w:styleId="200">
    <w:name w:val="正文_9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1">
    <w:name w:val="正文_4_9"/>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2">
    <w:name w:val="正文_11_0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3">
    <w:name w:val="列出段落_0_0_0_0_0"/>
    <w:basedOn w:val="1"/>
    <w:autoRedefine/>
    <w:qFormat/>
    <w:uiPriority w:val="0"/>
    <w:pPr>
      <w:ind w:firstLine="420"/>
    </w:pPr>
    <w:rPr>
      <w:szCs w:val="22"/>
    </w:rPr>
  </w:style>
  <w:style w:type="paragraph" w:customStyle="1" w:styleId="204">
    <w:name w:val="Normal_18_1"/>
    <w:autoRedefine/>
    <w:qFormat/>
    <w:uiPriority w:val="0"/>
    <w:rPr>
      <w:rFonts w:ascii="黑体" w:hAnsi="黑体" w:eastAsia="黑体" w:cs="Times New Roman"/>
      <w:b/>
      <w:sz w:val="32"/>
      <w:szCs w:val="24"/>
      <w:lang w:val="en-US" w:eastAsia="zh-CN" w:bidi="ar-SA"/>
    </w:rPr>
  </w:style>
  <w:style w:type="paragraph" w:customStyle="1" w:styleId="205">
    <w:name w:val="正文_6_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6">
    <w:name w:val="正文_16_0_0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7">
    <w:name w:val="正文_17_0_2"/>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08">
    <w:name w:val="正文_16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9">
    <w:name w:val="Normal_23_1"/>
    <w:autoRedefine/>
    <w:qFormat/>
    <w:uiPriority w:val="0"/>
    <w:rPr>
      <w:rFonts w:ascii="Times New Roman" w:hAnsi="Times New Roman" w:eastAsia="Times New Roman" w:cs="Times New Roman"/>
      <w:sz w:val="24"/>
      <w:szCs w:val="24"/>
      <w:lang w:val="en-US" w:eastAsia="zh-CN" w:bidi="ar-SA"/>
    </w:rPr>
  </w:style>
  <w:style w:type="paragraph" w:customStyle="1" w:styleId="210">
    <w:name w:val="正文_21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1">
    <w:name w:val="正文_16_3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2">
    <w:name w:val="正文_23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3">
    <w:name w:val="Normal_27_0"/>
    <w:autoRedefine/>
    <w:qFormat/>
    <w:uiPriority w:val="0"/>
    <w:rPr>
      <w:rFonts w:ascii="黑体" w:hAnsi="黑体" w:eastAsia="黑体" w:cs="Times New Roman"/>
      <w:b/>
      <w:sz w:val="32"/>
      <w:szCs w:val="24"/>
      <w:lang w:val="en-US" w:eastAsia="zh-CN" w:bidi="ar-SA"/>
    </w:rPr>
  </w:style>
  <w:style w:type="paragraph" w:customStyle="1" w:styleId="214">
    <w:name w:val="Normal_34_0"/>
    <w:qFormat/>
    <w:uiPriority w:val="0"/>
    <w:rPr>
      <w:rFonts w:ascii="黑体" w:hAnsi="黑体" w:eastAsia="黑体" w:cs="Times New Roman"/>
      <w:b/>
      <w:sz w:val="32"/>
      <w:szCs w:val="24"/>
      <w:lang w:val="en-US" w:eastAsia="zh-CN" w:bidi="ar-SA"/>
    </w:rPr>
  </w:style>
  <w:style w:type="paragraph" w:customStyle="1" w:styleId="215">
    <w:name w:val="正文_24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6">
    <w:name w:val="正文_4_4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7">
    <w:name w:val="正文_2_1_0_0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18">
    <w:name w:val="正文_5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9">
    <w:name w:val="正文 New"/>
    <w:next w:val="1"/>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table" w:customStyle="1" w:styleId="220">
    <w:name w:val="网格型1"/>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1">
    <w:name w:val="网格型2"/>
    <w:basedOn w:val="47"/>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2">
    <w:name w:val="正文1"/>
    <w:basedOn w:val="1"/>
    <w:autoRedefine/>
    <w:qFormat/>
    <w:uiPriority w:val="99"/>
    <w:pPr>
      <w:widowControl/>
      <w:spacing w:line="318" w:lineRule="atLeast"/>
      <w:ind w:left="369" w:firstLine="369"/>
      <w:jc w:val="left"/>
    </w:pPr>
    <w:rPr>
      <w:rFonts w:ascii="宋体"/>
      <w:kern w:val="0"/>
      <w:sz w:val="24"/>
      <w:szCs w:val="22"/>
    </w:rPr>
  </w:style>
  <w:style w:type="character" w:customStyle="1" w:styleId="223">
    <w:name w:val="标题 8 字符"/>
    <w:link w:val="10"/>
    <w:qFormat/>
    <w:uiPriority w:val="9"/>
    <w:rPr>
      <w:rFonts w:ascii="Cambria" w:hAnsi="Cambria"/>
      <w:b/>
      <w:bCs/>
      <w:color w:val="7F7F7F"/>
    </w:rPr>
  </w:style>
  <w:style w:type="character" w:customStyle="1" w:styleId="224">
    <w:name w:val="标题 9 字符"/>
    <w:link w:val="11"/>
    <w:qFormat/>
    <w:uiPriority w:val="9"/>
    <w:rPr>
      <w:rFonts w:ascii="Cambria" w:hAnsi="Cambria"/>
      <w:b/>
      <w:bCs/>
      <w:i/>
      <w:iCs/>
      <w:color w:val="7F7F7F"/>
      <w:sz w:val="18"/>
      <w:szCs w:val="18"/>
    </w:rPr>
  </w:style>
  <w:style w:type="character" w:customStyle="1" w:styleId="225">
    <w:name w:val="正文缩进 字符"/>
    <w:link w:val="2"/>
    <w:qFormat/>
    <w:uiPriority w:val="0"/>
    <w:rPr>
      <w:rFonts w:ascii="Times New Roman" w:hAnsi="Times New Roman"/>
      <w:kern w:val="2"/>
      <w:sz w:val="21"/>
    </w:rPr>
  </w:style>
  <w:style w:type="character" w:customStyle="1" w:styleId="226">
    <w:name w:val="正文文本缩进 字符"/>
    <w:link w:val="18"/>
    <w:autoRedefine/>
    <w:qFormat/>
    <w:uiPriority w:val="0"/>
    <w:rPr>
      <w:rFonts w:ascii="Times New Roman" w:hAnsi="Times New Roman"/>
      <w:kern w:val="2"/>
      <w:sz w:val="21"/>
    </w:rPr>
  </w:style>
  <w:style w:type="character" w:customStyle="1" w:styleId="227">
    <w:name w:val="尾注文本 字符"/>
    <w:link w:val="25"/>
    <w:qFormat/>
    <w:uiPriority w:val="99"/>
    <w:rPr>
      <w:rFonts w:ascii="宋体" w:hAnsi="宋体"/>
      <w:sz w:val="28"/>
    </w:rPr>
  </w:style>
  <w:style w:type="character" w:customStyle="1" w:styleId="228">
    <w:name w:val="副标题 字符"/>
    <w:link w:val="33"/>
    <w:autoRedefine/>
    <w:qFormat/>
    <w:uiPriority w:val="11"/>
    <w:rPr>
      <w:rFonts w:ascii="Cambria" w:hAnsi="Cambria"/>
      <w:b/>
      <w:bCs/>
      <w:kern w:val="28"/>
      <w:sz w:val="32"/>
      <w:szCs w:val="32"/>
    </w:rPr>
  </w:style>
  <w:style w:type="character" w:customStyle="1" w:styleId="229">
    <w:name w:val="正文文本 2 字符"/>
    <w:link w:val="41"/>
    <w:autoRedefine/>
    <w:qFormat/>
    <w:uiPriority w:val="0"/>
    <w:rPr>
      <w:rFonts w:ascii="宋体" w:hAnsi="宋体"/>
      <w:bCs/>
      <w:kern w:val="2"/>
      <w:sz w:val="21"/>
      <w:szCs w:val="24"/>
    </w:rPr>
  </w:style>
  <w:style w:type="character" w:customStyle="1" w:styleId="230">
    <w:name w:val="正文文本首行缩进 2 字符"/>
    <w:basedOn w:val="226"/>
    <w:link w:val="46"/>
    <w:qFormat/>
    <w:uiPriority w:val="99"/>
    <w:rPr>
      <w:rFonts w:ascii="Times New Roman" w:hAnsi="Times New Roman"/>
      <w:kern w:val="2"/>
      <w:sz w:val="21"/>
    </w:rPr>
  </w:style>
  <w:style w:type="character" w:customStyle="1" w:styleId="231">
    <w:name w:val="批注文字 Char"/>
    <w:autoRedefine/>
    <w:qFormat/>
    <w:uiPriority w:val="0"/>
    <w:rPr>
      <w:kern w:val="2"/>
      <w:sz w:val="21"/>
    </w:rPr>
  </w:style>
  <w:style w:type="character" w:customStyle="1" w:styleId="232">
    <w:name w:val="NormalCharacter"/>
    <w:autoRedefine/>
    <w:qFormat/>
    <w:uiPriority w:val="0"/>
  </w:style>
  <w:style w:type="character" w:customStyle="1" w:styleId="233">
    <w:name w:val="无间隔 字符"/>
    <w:link w:val="178"/>
    <w:autoRedefine/>
    <w:qFormat/>
    <w:uiPriority w:val="1"/>
    <w:rPr>
      <w:kern w:val="2"/>
      <w:sz w:val="21"/>
      <w:szCs w:val="22"/>
    </w:rPr>
  </w:style>
  <w:style w:type="character" w:customStyle="1" w:styleId="234">
    <w:name w:val="未处理的提及1"/>
    <w:unhideWhenUsed/>
    <w:qFormat/>
    <w:uiPriority w:val="99"/>
    <w:rPr>
      <w:color w:val="605E5C"/>
      <w:shd w:val="clear" w:color="auto" w:fill="E1DFDD"/>
    </w:rPr>
  </w:style>
  <w:style w:type="character" w:customStyle="1" w:styleId="235">
    <w:name w:val="纯文本 Char"/>
    <w:qFormat/>
    <w:uiPriority w:val="0"/>
    <w:rPr>
      <w:rFonts w:ascii="宋体" w:hAnsi="Courier New" w:eastAsia="宋体" w:cs="Courier New"/>
      <w:kern w:val="2"/>
      <w:sz w:val="21"/>
      <w:szCs w:val="21"/>
      <w:lang w:val="en-US" w:eastAsia="zh-CN" w:bidi="ar-SA"/>
    </w:rPr>
  </w:style>
  <w:style w:type="character" w:customStyle="1" w:styleId="236">
    <w:name w:val="副标题 Char1"/>
    <w:qFormat/>
    <w:uiPriority w:val="0"/>
    <w:rPr>
      <w:rFonts w:ascii="Cambria" w:hAnsi="Cambria" w:cs="Times New Roman"/>
      <w:b/>
      <w:bCs/>
      <w:kern w:val="28"/>
      <w:sz w:val="32"/>
      <w:szCs w:val="32"/>
    </w:rPr>
  </w:style>
  <w:style w:type="character" w:customStyle="1" w:styleId="237">
    <w:name w:val="表格文字 Char Char Char"/>
    <w:qFormat/>
    <w:uiPriority w:val="0"/>
    <w:rPr>
      <w:bCs/>
      <w:spacing w:val="10"/>
      <w:sz w:val="24"/>
    </w:rPr>
  </w:style>
  <w:style w:type="character" w:customStyle="1" w:styleId="238">
    <w:name w:val="标题 1 Char"/>
    <w:qFormat/>
    <w:uiPriority w:val="9"/>
    <w:rPr>
      <w:rFonts w:ascii="Arial" w:hAnsi="Arial" w:eastAsia="宋体" w:cs="Arial"/>
      <w:bCs/>
      <w:kern w:val="32"/>
      <w:sz w:val="32"/>
      <w:szCs w:val="32"/>
      <w:lang w:val="en-US" w:eastAsia="zh-CN" w:bidi="ar-SA"/>
    </w:rPr>
  </w:style>
  <w:style w:type="character" w:customStyle="1" w:styleId="239">
    <w:name w:val="A5"/>
    <w:autoRedefine/>
    <w:qFormat/>
    <w:uiPriority w:val="0"/>
    <w:rPr>
      <w:rFonts w:cs="思源黑体"/>
      <w:b/>
      <w:bCs/>
      <w:color w:val="000000"/>
      <w:sz w:val="20"/>
      <w:szCs w:val="20"/>
    </w:rPr>
  </w:style>
  <w:style w:type="character" w:customStyle="1" w:styleId="240">
    <w:name w:val="表格文字 Char Char Char Char"/>
    <w:qFormat/>
    <w:uiPriority w:val="0"/>
    <w:rPr>
      <w:bCs/>
      <w:spacing w:val="10"/>
      <w:sz w:val="24"/>
    </w:rPr>
  </w:style>
  <w:style w:type="character" w:customStyle="1" w:styleId="241">
    <w:name w:val="A10"/>
    <w:qFormat/>
    <w:uiPriority w:val="0"/>
    <w:rPr>
      <w:rFonts w:cs="思源黑体"/>
      <w:color w:val="000000"/>
      <w:sz w:val="12"/>
      <w:szCs w:val="12"/>
    </w:rPr>
  </w:style>
  <w:style w:type="character" w:customStyle="1" w:styleId="242">
    <w:name w:val="A7"/>
    <w:qFormat/>
    <w:uiPriority w:val="0"/>
    <w:rPr>
      <w:rFonts w:cs="思源黑体"/>
      <w:color w:val="000000"/>
      <w:sz w:val="16"/>
      <w:szCs w:val="16"/>
    </w:rPr>
  </w:style>
  <w:style w:type="paragraph" w:customStyle="1" w:styleId="243">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244">
    <w:name w:val="正文 New New"/>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5">
    <w:name w:val="办公自动化专用标题"/>
    <w:basedOn w:val="43"/>
    <w:autoRedefine/>
    <w:qFormat/>
    <w:uiPriority w:val="0"/>
    <w:pPr>
      <w:spacing w:before="240" w:after="60" w:line="560" w:lineRule="atLeast"/>
      <w:outlineLvl w:val="0"/>
    </w:pPr>
    <w:rPr>
      <w:rFonts w:hAnsi="Arial"/>
      <w:snapToGrid/>
      <w:kern w:val="2"/>
      <w:sz w:val="44"/>
    </w:rPr>
  </w:style>
  <w:style w:type="paragraph" w:customStyle="1" w:styleId="246">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247">
    <w:name w:val="正文 New New New New New New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48">
    <w:name w:val="表正文"/>
    <w:basedOn w:val="1"/>
    <w:next w:val="2"/>
    <w:autoRedefine/>
    <w:qFormat/>
    <w:uiPriority w:val="0"/>
    <w:pPr>
      <w:spacing w:after="120" w:line="360" w:lineRule="auto"/>
      <w:ind w:firstLine="425"/>
    </w:pPr>
    <w:rPr>
      <w:rFonts w:ascii="Times New Roman" w:hAnsi="Times New Roman"/>
      <w:sz w:val="28"/>
      <w:szCs w:val="20"/>
    </w:rPr>
  </w:style>
  <w:style w:type="paragraph" w:customStyle="1" w:styleId="249">
    <w:name w:val="正文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0">
    <w:name w:val="列出段落 New"/>
    <w:basedOn w:val="1"/>
    <w:autoRedefine/>
    <w:qFormat/>
    <w:uiPriority w:val="0"/>
    <w:pPr>
      <w:ind w:firstLine="420" w:firstLineChars="200"/>
    </w:pPr>
    <w:rPr>
      <w:rFonts w:ascii="Times New Roman" w:hAnsi="Times New Roman"/>
    </w:rPr>
  </w:style>
  <w:style w:type="paragraph" w:customStyle="1" w:styleId="251">
    <w:name w:val="Normal New"/>
    <w:autoRedefine/>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252">
    <w:name w:val="题注5"/>
    <w:basedOn w:val="1"/>
    <w:next w:val="13"/>
    <w:autoRedefine/>
    <w:qFormat/>
    <w:uiPriority w:val="0"/>
    <w:pPr>
      <w:jc w:val="center"/>
    </w:pPr>
    <w:rPr>
      <w:rFonts w:ascii="Times New Roman" w:hAnsi="Times New Roman"/>
      <w:b/>
      <w:color w:val="000000"/>
      <w:sz w:val="24"/>
      <w:szCs w:val="21"/>
    </w:rPr>
  </w:style>
  <w:style w:type="paragraph" w:customStyle="1" w:styleId="253">
    <w:name w:val="Pa0"/>
    <w:basedOn w:val="1"/>
    <w:next w:val="1"/>
    <w:autoRedefine/>
    <w:qFormat/>
    <w:uiPriority w:val="0"/>
    <w:pPr>
      <w:autoSpaceDE w:val="0"/>
      <w:autoSpaceDN w:val="0"/>
      <w:adjustRightInd w:val="0"/>
      <w:spacing w:line="241" w:lineRule="atLeast"/>
      <w:jc w:val="left"/>
    </w:pPr>
    <w:rPr>
      <w:rFonts w:ascii="思源黑体" w:eastAsia="思源黑体"/>
      <w:kern w:val="0"/>
      <w:sz w:val="24"/>
    </w:rPr>
  </w:style>
  <w:style w:type="paragraph" w:customStyle="1" w:styleId="254">
    <w:name w:val="正文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5">
    <w:name w:val="列表段落1"/>
    <w:basedOn w:val="1"/>
    <w:autoRedefine/>
    <w:qFormat/>
    <w:uiPriority w:val="0"/>
    <w:pPr>
      <w:ind w:firstLine="420" w:firstLineChars="200"/>
    </w:pPr>
    <w:rPr>
      <w:rFonts w:ascii="Times New Roman" w:hAnsi="Times New Roman"/>
    </w:rPr>
  </w:style>
  <w:style w:type="paragraph" w:customStyle="1" w:styleId="256">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7">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58">
    <w:name w:val="Char Char2 Char"/>
    <w:basedOn w:val="1"/>
    <w:autoRedefine/>
    <w:qFormat/>
    <w:uiPriority w:val="0"/>
    <w:rPr>
      <w:rFonts w:ascii="宋体" w:hAnsi="宋体"/>
      <w:b/>
      <w:sz w:val="28"/>
      <w:szCs w:val="28"/>
    </w:rPr>
  </w:style>
  <w:style w:type="paragraph" w:customStyle="1" w:styleId="259">
    <w:name w:val="Char"/>
    <w:basedOn w:val="14"/>
    <w:autoRedefine/>
    <w:qFormat/>
    <w:uiPriority w:val="0"/>
    <w:pPr>
      <w:shd w:val="clear" w:color="auto" w:fill="000080"/>
    </w:pPr>
    <w:rPr>
      <w:rFonts w:ascii="Tahoma" w:hAnsi="Tahoma"/>
      <w:kern w:val="2"/>
      <w:sz w:val="24"/>
      <w:szCs w:val="24"/>
    </w:rPr>
  </w:style>
  <w:style w:type="paragraph" w:customStyle="1" w:styleId="260">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61">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262">
    <w:name w:val="题注1"/>
    <w:basedOn w:val="1"/>
    <w:next w:val="13"/>
    <w:link w:val="298"/>
    <w:autoRedefine/>
    <w:qFormat/>
    <w:uiPriority w:val="0"/>
    <w:pPr>
      <w:ind w:left="-107" w:leftChars="-51" w:firstLine="1"/>
      <w:jc w:val="center"/>
    </w:pPr>
    <w:rPr>
      <w:rFonts w:ascii="Times New Roman" w:hAnsi="Times New Roman" w:eastAsia="华文中宋"/>
      <w:b/>
      <w:bCs/>
      <w:sz w:val="32"/>
    </w:rPr>
  </w:style>
  <w:style w:type="paragraph" w:customStyle="1" w:styleId="263">
    <w:name w:val="默认段落字体 Para Char"/>
    <w:basedOn w:val="1"/>
    <w:autoRedefine/>
    <w:qFormat/>
    <w:uiPriority w:val="0"/>
    <w:rPr>
      <w:rFonts w:ascii="宋体" w:hAnsi="宋体"/>
      <w:b/>
      <w:sz w:val="28"/>
      <w:szCs w:val="28"/>
    </w:rPr>
  </w:style>
  <w:style w:type="paragraph" w:customStyle="1" w:styleId="264">
    <w:name w:val="缺省文本"/>
    <w:basedOn w:val="1"/>
    <w:autoRedefine/>
    <w:qFormat/>
    <w:uiPriority w:val="0"/>
    <w:pPr>
      <w:autoSpaceDE w:val="0"/>
      <w:autoSpaceDN w:val="0"/>
      <w:adjustRightInd w:val="0"/>
      <w:jc w:val="left"/>
    </w:pPr>
    <w:rPr>
      <w:rFonts w:ascii="Times New Roman" w:hAnsi="Times New Roman"/>
      <w:kern w:val="0"/>
      <w:sz w:val="24"/>
    </w:rPr>
  </w:style>
  <w:style w:type="paragraph" w:customStyle="1" w:styleId="265">
    <w:name w:val="图"/>
    <w:basedOn w:val="1"/>
    <w:autoRedefine/>
    <w:qFormat/>
    <w:uiPriority w:val="0"/>
    <w:pPr>
      <w:keepNext/>
      <w:adjustRightInd w:val="0"/>
      <w:spacing w:before="60" w:after="60" w:line="300" w:lineRule="auto"/>
      <w:jc w:val="center"/>
      <w:textAlignment w:val="center"/>
    </w:pPr>
    <w:rPr>
      <w:rFonts w:ascii="Times New Roman" w:hAnsi="Times New Roman"/>
      <w:spacing w:val="20"/>
      <w:kern w:val="0"/>
      <w:sz w:val="24"/>
      <w:szCs w:val="20"/>
    </w:rPr>
  </w:style>
  <w:style w:type="paragraph" w:customStyle="1" w:styleId="266">
    <w:name w:val="a"/>
    <w:basedOn w:val="1"/>
    <w:autoRedefine/>
    <w:qFormat/>
    <w:uiPriority w:val="0"/>
    <w:pPr>
      <w:widowControl/>
      <w:spacing w:before="100" w:beforeAutospacing="1" w:after="100" w:afterAutospacing="1"/>
      <w:jc w:val="left"/>
    </w:pPr>
    <w:rPr>
      <w:rFonts w:ascii="ˎ̥" w:hAnsi="ˎ̥" w:cs="宋体"/>
      <w:kern w:val="0"/>
      <w:sz w:val="18"/>
      <w:szCs w:val="18"/>
    </w:rPr>
  </w:style>
  <w:style w:type="paragraph" w:customStyle="1" w:styleId="267">
    <w:name w:val="Char Char Char Char Char Char Char"/>
    <w:basedOn w:val="1"/>
    <w:autoRedefine/>
    <w:qFormat/>
    <w:uiPriority w:val="0"/>
    <w:pPr>
      <w:tabs>
        <w:tab w:val="left" w:pos="425"/>
      </w:tabs>
      <w:ind w:left="425" w:hanging="425"/>
    </w:pPr>
    <w:rPr>
      <w:rFonts w:ascii="Times New Roman" w:hAnsi="Times New Roman" w:eastAsia="仿宋_GB2312"/>
      <w:kern w:val="24"/>
      <w:sz w:val="24"/>
    </w:rPr>
  </w:style>
  <w:style w:type="paragraph" w:customStyle="1" w:styleId="268">
    <w:name w:val="正文 New New New New New New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9">
    <w:name w:val="正文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70">
    <w:name w:val="Pa3"/>
    <w:basedOn w:val="196"/>
    <w:next w:val="196"/>
    <w:autoRedefine/>
    <w:qFormat/>
    <w:uiPriority w:val="0"/>
    <w:pPr>
      <w:spacing w:line="241" w:lineRule="atLeast"/>
    </w:pPr>
    <w:rPr>
      <w:rFonts w:ascii="思源黑体" w:hAnsi="Times New Roman" w:eastAsia="思源黑体" w:cs="Times New Roman"/>
      <w:color w:val="auto"/>
    </w:rPr>
  </w:style>
  <w:style w:type="paragraph" w:customStyle="1" w:styleId="271">
    <w:name w:val="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272">
    <w:name w:val="2"/>
    <w:basedOn w:val="17"/>
    <w:next w:val="45"/>
    <w:link w:val="287"/>
    <w:autoRedefine/>
    <w:qFormat/>
    <w:uiPriority w:val="99"/>
    <w:pPr>
      <w:ind w:firstLine="420" w:firstLineChars="100"/>
    </w:pPr>
    <w:rPr>
      <w:szCs w:val="20"/>
    </w:rPr>
  </w:style>
  <w:style w:type="character" w:customStyle="1" w:styleId="273">
    <w:name w:val="页脚 Char"/>
    <w:autoRedefine/>
    <w:qFormat/>
    <w:uiPriority w:val="0"/>
    <w:rPr>
      <w:rFonts w:eastAsia="宋体"/>
      <w:kern w:val="2"/>
      <w:sz w:val="18"/>
      <w:szCs w:val="18"/>
      <w:lang w:val="en-US" w:eastAsia="zh-CN" w:bidi="ar-SA"/>
    </w:rPr>
  </w:style>
  <w:style w:type="character" w:customStyle="1" w:styleId="274">
    <w:name w:val="正文缩进 Char"/>
    <w:autoRedefine/>
    <w:qFormat/>
    <w:uiPriority w:val="0"/>
    <w:rPr>
      <w:rFonts w:eastAsia="宋体"/>
      <w:kern w:val="2"/>
      <w:sz w:val="21"/>
      <w:lang w:val="en-US" w:eastAsia="zh-CN" w:bidi="ar-SA"/>
    </w:rPr>
  </w:style>
  <w:style w:type="character" w:customStyle="1" w:styleId="275">
    <w:name w:val="页眉 Char"/>
    <w:autoRedefine/>
    <w:qFormat/>
    <w:uiPriority w:val="0"/>
    <w:rPr>
      <w:rFonts w:eastAsia="宋体"/>
      <w:kern w:val="2"/>
      <w:sz w:val="21"/>
      <w:lang w:val="en-US" w:eastAsia="zh-CN" w:bidi="ar-SA"/>
    </w:rPr>
  </w:style>
  <w:style w:type="character" w:customStyle="1" w:styleId="276">
    <w:name w:val="无间隔 Char"/>
    <w:autoRedefine/>
    <w:qFormat/>
    <w:uiPriority w:val="0"/>
    <w:rPr>
      <w:rFonts w:ascii="Calibri" w:hAnsi="Calibri"/>
      <w:sz w:val="22"/>
      <w:szCs w:val="22"/>
      <w:lang w:val="en-US" w:eastAsia="zh-CN" w:bidi="ar-SA"/>
    </w:rPr>
  </w:style>
  <w:style w:type="character" w:customStyle="1" w:styleId="277">
    <w:name w:val="纯文本 Char1"/>
    <w:autoRedefine/>
    <w:qFormat/>
    <w:uiPriority w:val="0"/>
    <w:rPr>
      <w:rFonts w:ascii="宋体" w:hAnsi="Courier New" w:eastAsia="宋体" w:cs="Courier New"/>
      <w:kern w:val="2"/>
      <w:sz w:val="21"/>
      <w:szCs w:val="21"/>
      <w:lang w:val="en-US" w:eastAsia="zh-CN" w:bidi="ar-SA"/>
    </w:rPr>
  </w:style>
  <w:style w:type="character" w:customStyle="1" w:styleId="278">
    <w:name w:val="正文文本缩进 Char"/>
    <w:autoRedefine/>
    <w:qFormat/>
    <w:uiPriority w:val="0"/>
    <w:rPr>
      <w:kern w:val="2"/>
      <w:sz w:val="21"/>
    </w:rPr>
  </w:style>
  <w:style w:type="character" w:customStyle="1" w:styleId="279">
    <w:name w:val="尾注文本 Char"/>
    <w:autoRedefine/>
    <w:qFormat/>
    <w:uiPriority w:val="99"/>
    <w:rPr>
      <w:rFonts w:ascii="宋体" w:hAnsi="宋体"/>
      <w:sz w:val="28"/>
    </w:rPr>
  </w:style>
  <w:style w:type="character" w:customStyle="1" w:styleId="280">
    <w:name w:val="标题 5 Char"/>
    <w:autoRedefine/>
    <w:semiHidden/>
    <w:qFormat/>
    <w:uiPriority w:val="9"/>
    <w:rPr>
      <w:b/>
      <w:bCs/>
      <w:kern w:val="2"/>
      <w:sz w:val="28"/>
      <w:szCs w:val="28"/>
    </w:rPr>
  </w:style>
  <w:style w:type="character" w:customStyle="1" w:styleId="281">
    <w:name w:val="正文文本缩进 3 Char"/>
    <w:autoRedefine/>
    <w:qFormat/>
    <w:uiPriority w:val="0"/>
    <w:rPr>
      <w:kern w:val="2"/>
      <w:sz w:val="21"/>
    </w:rPr>
  </w:style>
  <w:style w:type="character" w:customStyle="1" w:styleId="282">
    <w:name w:val="标题 6 Char"/>
    <w:autoRedefine/>
    <w:semiHidden/>
    <w:qFormat/>
    <w:uiPriority w:val="9"/>
    <w:rPr>
      <w:rFonts w:ascii="等线 Light" w:hAnsi="等线 Light" w:eastAsia="等线 Light" w:cs="Times New Roman"/>
      <w:b/>
      <w:bCs/>
      <w:kern w:val="2"/>
      <w:sz w:val="24"/>
      <w:szCs w:val="24"/>
    </w:rPr>
  </w:style>
  <w:style w:type="character" w:customStyle="1" w:styleId="283">
    <w:name w:val="批注主题 Char"/>
    <w:autoRedefine/>
    <w:qFormat/>
    <w:uiPriority w:val="0"/>
    <w:rPr>
      <w:b/>
      <w:bCs/>
      <w:kern w:val="2"/>
      <w:sz w:val="21"/>
    </w:rPr>
  </w:style>
  <w:style w:type="character" w:customStyle="1" w:styleId="284">
    <w:name w:val="正文文本 Char"/>
    <w:autoRedefine/>
    <w:qFormat/>
    <w:uiPriority w:val="0"/>
    <w:rPr>
      <w:kern w:val="2"/>
      <w:sz w:val="21"/>
    </w:rPr>
  </w:style>
  <w:style w:type="character" w:customStyle="1" w:styleId="285">
    <w:name w:val="副标题 Char"/>
    <w:autoRedefine/>
    <w:qFormat/>
    <w:uiPriority w:val="0"/>
    <w:rPr>
      <w:rFonts w:ascii="Cambria" w:hAnsi="Cambria"/>
      <w:b/>
      <w:bCs/>
      <w:kern w:val="28"/>
      <w:sz w:val="32"/>
      <w:szCs w:val="32"/>
    </w:rPr>
  </w:style>
  <w:style w:type="character" w:customStyle="1" w:styleId="286">
    <w:name w:val="标题 3 Char"/>
    <w:autoRedefine/>
    <w:qFormat/>
    <w:uiPriority w:val="9"/>
    <w:rPr>
      <w:rFonts w:ascii="宋体" w:hAnsi="宋体" w:eastAsia="宋体"/>
      <w:b/>
      <w:color w:val="000000"/>
      <w:sz w:val="21"/>
      <w:lang w:eastAsia="zh-CN" w:bidi="ar-SA"/>
    </w:rPr>
  </w:style>
  <w:style w:type="character" w:customStyle="1" w:styleId="287">
    <w:name w:val="正文首行缩进 2 Char"/>
    <w:link w:val="272"/>
    <w:autoRedefine/>
    <w:qFormat/>
    <w:uiPriority w:val="99"/>
  </w:style>
  <w:style w:type="paragraph" w:customStyle="1" w:styleId="288">
    <w:name w:val="1"/>
    <w:basedOn w:val="17"/>
    <w:next w:val="45"/>
    <w:autoRedefine/>
    <w:qFormat/>
    <w:uiPriority w:val="0"/>
    <w:pPr>
      <w:ind w:firstLine="420" w:firstLineChars="100"/>
    </w:pPr>
    <w:rPr>
      <w:rFonts w:ascii="Times New Roman" w:hAnsi="Times New Roman"/>
      <w:lang w:val="zh-CN"/>
    </w:rPr>
  </w:style>
  <w:style w:type="paragraph" w:styleId="289">
    <w:name w:val="Quote"/>
    <w:basedOn w:val="1"/>
    <w:next w:val="1"/>
    <w:link w:val="290"/>
    <w:autoRedefine/>
    <w:qFormat/>
    <w:uiPriority w:val="29"/>
    <w:pPr>
      <w:widowControl/>
      <w:spacing w:line="360" w:lineRule="auto"/>
      <w:jc w:val="left"/>
    </w:pPr>
    <w:rPr>
      <w:rFonts w:ascii="Cambria" w:hAnsi="Cambria"/>
      <w:i/>
      <w:iCs/>
      <w:kern w:val="0"/>
      <w:sz w:val="22"/>
      <w:szCs w:val="22"/>
    </w:rPr>
  </w:style>
  <w:style w:type="character" w:customStyle="1" w:styleId="290">
    <w:name w:val="引用 字符"/>
    <w:link w:val="289"/>
    <w:autoRedefine/>
    <w:qFormat/>
    <w:uiPriority w:val="29"/>
    <w:rPr>
      <w:rFonts w:ascii="Cambria" w:hAnsi="Cambria"/>
      <w:i/>
      <w:iCs/>
      <w:sz w:val="22"/>
      <w:szCs w:val="22"/>
    </w:rPr>
  </w:style>
  <w:style w:type="paragraph" w:styleId="291">
    <w:name w:val="Intense Quote"/>
    <w:basedOn w:val="1"/>
    <w:next w:val="1"/>
    <w:link w:val="292"/>
    <w:autoRedefine/>
    <w:qFormat/>
    <w:uiPriority w:val="30"/>
    <w:pPr>
      <w:widowControl/>
      <w:pBdr>
        <w:top w:val="single" w:color="auto" w:sz="4" w:space="10"/>
        <w:bottom w:val="single" w:color="auto" w:sz="4" w:space="10"/>
      </w:pBdr>
      <w:spacing w:before="240" w:after="240" w:line="300" w:lineRule="auto"/>
      <w:ind w:left="1152" w:right="1152"/>
    </w:pPr>
    <w:rPr>
      <w:rFonts w:ascii="Cambria" w:hAnsi="Cambria"/>
      <w:i/>
      <w:iCs/>
      <w:kern w:val="0"/>
      <w:sz w:val="22"/>
      <w:szCs w:val="22"/>
    </w:rPr>
  </w:style>
  <w:style w:type="character" w:customStyle="1" w:styleId="292">
    <w:name w:val="明显引用 字符"/>
    <w:link w:val="291"/>
    <w:autoRedefine/>
    <w:qFormat/>
    <w:uiPriority w:val="30"/>
    <w:rPr>
      <w:rFonts w:ascii="Cambria" w:hAnsi="Cambria"/>
      <w:i/>
      <w:iCs/>
      <w:sz w:val="22"/>
      <w:szCs w:val="22"/>
    </w:rPr>
  </w:style>
  <w:style w:type="character" w:customStyle="1" w:styleId="293">
    <w:name w:val="不明显强调11"/>
    <w:autoRedefine/>
    <w:qFormat/>
    <w:uiPriority w:val="19"/>
    <w:rPr>
      <w:i/>
      <w:iCs/>
    </w:rPr>
  </w:style>
  <w:style w:type="character" w:customStyle="1" w:styleId="294">
    <w:name w:val="明显强调1"/>
    <w:autoRedefine/>
    <w:qFormat/>
    <w:uiPriority w:val="21"/>
    <w:rPr>
      <w:b/>
      <w:bCs/>
      <w:i/>
      <w:iCs/>
    </w:rPr>
  </w:style>
  <w:style w:type="character" w:customStyle="1" w:styleId="295">
    <w:name w:val="不明显参考1"/>
    <w:autoRedefine/>
    <w:qFormat/>
    <w:uiPriority w:val="31"/>
    <w:rPr>
      <w:smallCaps/>
    </w:rPr>
  </w:style>
  <w:style w:type="character" w:customStyle="1" w:styleId="296">
    <w:name w:val="明显参考1"/>
    <w:autoRedefine/>
    <w:qFormat/>
    <w:uiPriority w:val="32"/>
    <w:rPr>
      <w:b/>
      <w:bCs/>
      <w:smallCaps/>
    </w:rPr>
  </w:style>
  <w:style w:type="character" w:customStyle="1" w:styleId="297">
    <w:name w:val="书籍标题1"/>
    <w:autoRedefine/>
    <w:qFormat/>
    <w:uiPriority w:val="33"/>
    <w:rPr>
      <w:i/>
      <w:iCs/>
      <w:smallCaps/>
      <w:spacing w:val="5"/>
    </w:rPr>
  </w:style>
  <w:style w:type="character" w:customStyle="1" w:styleId="298">
    <w:name w:val="题注1 Char"/>
    <w:link w:val="262"/>
    <w:autoRedefine/>
    <w:qFormat/>
    <w:uiPriority w:val="0"/>
    <w:rPr>
      <w:rFonts w:ascii="Times New Roman" w:hAnsi="Times New Roman" w:eastAsia="华文中宋"/>
      <w:b/>
      <w:bCs/>
      <w:kern w:val="2"/>
      <w:sz w:val="32"/>
      <w:szCs w:val="24"/>
    </w:rPr>
  </w:style>
  <w:style w:type="paragraph" w:customStyle="1" w:styleId="299">
    <w:name w:val="要点1"/>
    <w:basedOn w:val="147"/>
    <w:link w:val="300"/>
    <w:autoRedefine/>
    <w:qFormat/>
    <w:uiPriority w:val="0"/>
    <w:pPr>
      <w:widowControl/>
      <w:tabs>
        <w:tab w:val="left" w:pos="720"/>
      </w:tabs>
      <w:spacing w:line="360" w:lineRule="auto"/>
      <w:ind w:left="420" w:hanging="420" w:firstLineChars="0"/>
      <w:contextualSpacing/>
      <w:jc w:val="left"/>
    </w:pPr>
    <w:rPr>
      <w:kern w:val="0"/>
      <w:sz w:val="24"/>
      <w:szCs w:val="22"/>
    </w:rPr>
  </w:style>
  <w:style w:type="character" w:customStyle="1" w:styleId="300">
    <w:name w:val="要点1 Char"/>
    <w:link w:val="299"/>
    <w:autoRedefine/>
    <w:qFormat/>
    <w:uiPriority w:val="0"/>
    <w:rPr>
      <w:sz w:val="24"/>
      <w:szCs w:val="22"/>
    </w:rPr>
  </w:style>
  <w:style w:type="character" w:customStyle="1" w:styleId="301">
    <w:name w:val="列表段落 字符"/>
    <w:link w:val="147"/>
    <w:autoRedefine/>
    <w:qFormat/>
    <w:uiPriority w:val="34"/>
    <w:rPr>
      <w:kern w:val="2"/>
      <w:sz w:val="21"/>
      <w:szCs w:val="24"/>
    </w:rPr>
  </w:style>
  <w:style w:type="paragraph" w:customStyle="1" w:styleId="302">
    <w:name w:val="Cover 3"/>
    <w:autoRedefine/>
    <w:qFormat/>
    <w:uiPriority w:val="0"/>
    <w:pPr>
      <w:widowControl w:val="0"/>
      <w:adjustRightInd w:val="0"/>
      <w:snapToGrid w:val="0"/>
      <w:spacing w:before="80" w:after="80" w:line="240" w:lineRule="atLeast"/>
    </w:pPr>
    <w:rPr>
      <w:rFonts w:ascii="Arial" w:hAnsi="Arial" w:eastAsia="黑体" w:cs="Arial"/>
      <w:sz w:val="32"/>
      <w:szCs w:val="32"/>
      <w:lang w:val="en-US" w:eastAsia="en-US" w:bidi="ar-SA"/>
    </w:rPr>
  </w:style>
  <w:style w:type="paragraph" w:customStyle="1" w:styleId="303">
    <w:name w:val="Remark Table Text"/>
    <w:autoRedefine/>
    <w:qFormat/>
    <w:uiPriority w:val="0"/>
    <w:pPr>
      <w:widowControl w:val="0"/>
      <w:autoSpaceDE w:val="0"/>
      <w:autoSpaceDN w:val="0"/>
      <w:adjustRightInd w:val="0"/>
      <w:snapToGrid w:val="0"/>
      <w:spacing w:before="80" w:after="80" w:line="276" w:lineRule="auto"/>
    </w:pPr>
    <w:rPr>
      <w:rFonts w:ascii="Arial" w:hAnsi="Arial" w:eastAsia="宋体" w:cs="Arial"/>
      <w:lang w:val="en-US" w:eastAsia="zh-CN" w:bidi="ar-SA"/>
    </w:rPr>
  </w:style>
  <w:style w:type="paragraph" w:customStyle="1" w:styleId="304">
    <w:name w:val="Cover 4"/>
    <w:autoRedefine/>
    <w:qFormat/>
    <w:uiPriority w:val="0"/>
    <w:pPr>
      <w:spacing w:before="80" w:after="80" w:line="240" w:lineRule="atLeast"/>
    </w:pPr>
    <w:rPr>
      <w:rFonts w:ascii="黑体" w:hAnsi="宋体" w:eastAsia="黑体" w:cs="Arial"/>
      <w:b/>
      <w:sz w:val="22"/>
      <w:szCs w:val="44"/>
      <w:lang w:val="en-US" w:eastAsia="zh-CN" w:bidi="ar-SA"/>
    </w:rPr>
  </w:style>
  <w:style w:type="paragraph" w:customStyle="1" w:styleId="305">
    <w:name w:val="Char1 Char"/>
    <w:basedOn w:val="1"/>
    <w:autoRedefine/>
    <w:qFormat/>
    <w:uiPriority w:val="0"/>
    <w:pPr>
      <w:widowControl/>
      <w:tabs>
        <w:tab w:val="left" w:pos="630"/>
      </w:tabs>
      <w:ind w:left="630" w:hanging="630"/>
      <w:jc w:val="left"/>
    </w:pPr>
    <w:rPr>
      <w:rFonts w:ascii="宋体" w:hAnsi="宋体"/>
      <w:kern w:val="0"/>
      <w:sz w:val="24"/>
    </w:rPr>
  </w:style>
  <w:style w:type="paragraph" w:customStyle="1" w:styleId="306">
    <w:name w:val="wdcj_7_p"/>
    <w:basedOn w:val="1"/>
    <w:autoRedefine/>
    <w:qFormat/>
    <w:uiPriority w:val="0"/>
    <w:pPr>
      <w:widowControl/>
      <w:spacing w:line="360" w:lineRule="auto"/>
      <w:ind w:firstLine="480"/>
      <w:jc w:val="left"/>
    </w:pPr>
    <w:rPr>
      <w:rFonts w:ascii="宋体" w:hAnsi="宋体"/>
      <w:kern w:val="0"/>
      <w:sz w:val="24"/>
    </w:rPr>
  </w:style>
  <w:style w:type="paragraph" w:customStyle="1" w:styleId="307">
    <w:name w:val="目录2"/>
    <w:basedOn w:val="1"/>
    <w:autoRedefine/>
    <w:qFormat/>
    <w:uiPriority w:val="0"/>
    <w:pPr>
      <w:widowControl/>
      <w:numPr>
        <w:ilvl w:val="5"/>
        <w:numId w:val="1"/>
      </w:numPr>
      <w:spacing w:line="360" w:lineRule="auto"/>
      <w:jc w:val="left"/>
    </w:pPr>
    <w:rPr>
      <w:rFonts w:ascii="宋体" w:hAnsi="宋体"/>
      <w:kern w:val="0"/>
      <w:sz w:val="24"/>
      <w:szCs w:val="22"/>
    </w:rPr>
  </w:style>
  <w:style w:type="paragraph" w:customStyle="1" w:styleId="308">
    <w:name w:val="修订11"/>
    <w:autoRedefine/>
    <w:hidden/>
    <w:unhideWhenUsed/>
    <w:qFormat/>
    <w:uiPriority w:val="99"/>
    <w:rPr>
      <w:rFonts w:ascii="宋体" w:hAnsi="宋体" w:eastAsia="宋体" w:cs="Times New Roman"/>
      <w:sz w:val="24"/>
      <w:szCs w:val="22"/>
      <w:lang w:val="en-US" w:eastAsia="zh-CN" w:bidi="ar-SA"/>
    </w:rPr>
  </w:style>
  <w:style w:type="character" w:customStyle="1" w:styleId="309">
    <w:name w:val="font11"/>
    <w:autoRedefine/>
    <w:qFormat/>
    <w:uiPriority w:val="0"/>
    <w:rPr>
      <w:rFonts w:hint="eastAsia" w:ascii="宋体" w:hAnsi="宋体" w:eastAsia="宋体" w:cs="宋体"/>
      <w:color w:val="000000"/>
      <w:sz w:val="22"/>
      <w:szCs w:val="22"/>
      <w:u w:val="none"/>
    </w:rPr>
  </w:style>
  <w:style w:type="character" w:customStyle="1" w:styleId="310">
    <w:name w:val="font21"/>
    <w:autoRedefine/>
    <w:qFormat/>
    <w:uiPriority w:val="0"/>
    <w:rPr>
      <w:rFonts w:hint="eastAsia" w:ascii="宋体" w:hAnsi="宋体" w:eastAsia="宋体" w:cs="宋体"/>
      <w:color w:val="000000"/>
      <w:sz w:val="24"/>
      <w:szCs w:val="24"/>
      <w:u w:val="none"/>
    </w:rPr>
  </w:style>
  <w:style w:type="character" w:customStyle="1" w:styleId="311">
    <w:name w:val="font31"/>
    <w:autoRedefine/>
    <w:qFormat/>
    <w:uiPriority w:val="0"/>
    <w:rPr>
      <w:rFonts w:hint="eastAsia" w:ascii="宋体" w:hAnsi="宋体" w:eastAsia="宋体" w:cs="宋体"/>
      <w:color w:val="000000"/>
      <w:sz w:val="22"/>
      <w:szCs w:val="22"/>
      <w:u w:val="none"/>
    </w:rPr>
  </w:style>
  <w:style w:type="paragraph" w:customStyle="1" w:styleId="312">
    <w:name w:val="null3"/>
    <w:autoRedefine/>
    <w:hidden/>
    <w:qFormat/>
    <w:uiPriority w:val="0"/>
    <w:rPr>
      <w:rFonts w:hint="eastAsia" w:asciiTheme="minorHAnsi" w:hAnsiTheme="minorHAnsi" w:eastAsiaTheme="minorEastAsia" w:cstheme="minorBidi"/>
      <w:lang w:val="en-US" w:eastAsia="zh-Hans" w:bidi="ar-SA"/>
    </w:rPr>
  </w:style>
  <w:style w:type="character" w:customStyle="1" w:styleId="313">
    <w:name w:val="正文文本 3 字符3"/>
    <w:basedOn w:val="49"/>
    <w:autoRedefine/>
    <w:semiHidden/>
    <w:qFormat/>
    <w:uiPriority w:val="99"/>
    <w:rPr>
      <w:kern w:val="2"/>
      <w:sz w:val="16"/>
      <w:szCs w:val="16"/>
    </w:rPr>
  </w:style>
  <w:style w:type="character" w:customStyle="1" w:styleId="314">
    <w:name w:val="批注文字 字符3"/>
    <w:basedOn w:val="49"/>
    <w:autoRedefine/>
    <w:semiHidden/>
    <w:qFormat/>
    <w:uiPriority w:val="99"/>
    <w:rPr>
      <w:kern w:val="2"/>
      <w:sz w:val="21"/>
      <w:szCs w:val="24"/>
    </w:rPr>
  </w:style>
  <w:style w:type="character" w:customStyle="1" w:styleId="315">
    <w:name w:val="批注主题 字符3"/>
    <w:basedOn w:val="314"/>
    <w:autoRedefine/>
    <w:semiHidden/>
    <w:qFormat/>
    <w:uiPriority w:val="99"/>
    <w:rPr>
      <w:b/>
      <w:bCs/>
      <w:kern w:val="2"/>
      <w:sz w:val="21"/>
      <w:szCs w:val="24"/>
    </w:rPr>
  </w:style>
  <w:style w:type="character" w:customStyle="1" w:styleId="316">
    <w:name w:val="正文文本缩进 3 字符3"/>
    <w:basedOn w:val="49"/>
    <w:autoRedefine/>
    <w:semiHidden/>
    <w:qFormat/>
    <w:uiPriority w:val="99"/>
    <w:rPr>
      <w:kern w:val="2"/>
      <w:sz w:val="16"/>
      <w:szCs w:val="16"/>
    </w:rPr>
  </w:style>
  <w:style w:type="character" w:customStyle="1" w:styleId="317">
    <w:name w:val="正文文本缩进 2 字符2"/>
    <w:basedOn w:val="49"/>
    <w:autoRedefine/>
    <w:semiHidden/>
    <w:qFormat/>
    <w:uiPriority w:val="99"/>
    <w:rPr>
      <w:kern w:val="2"/>
      <w:sz w:val="21"/>
      <w:szCs w:val="24"/>
    </w:rPr>
  </w:style>
  <w:style w:type="character" w:customStyle="1" w:styleId="318">
    <w:name w:val="页眉 字符3"/>
    <w:basedOn w:val="49"/>
    <w:autoRedefine/>
    <w:semiHidden/>
    <w:qFormat/>
    <w:uiPriority w:val="99"/>
    <w:rPr>
      <w:kern w:val="2"/>
      <w:sz w:val="18"/>
      <w:szCs w:val="18"/>
    </w:rPr>
  </w:style>
  <w:style w:type="character" w:customStyle="1" w:styleId="319">
    <w:name w:val="纯文本 字符2"/>
    <w:basedOn w:val="49"/>
    <w:autoRedefine/>
    <w:semiHidden/>
    <w:qFormat/>
    <w:uiPriority w:val="99"/>
    <w:rPr>
      <w:rFonts w:hAnsi="Courier New" w:cs="Courier New" w:asciiTheme="minorEastAsia" w:eastAsiaTheme="minorEastAsia"/>
      <w:kern w:val="2"/>
      <w:sz w:val="21"/>
      <w:szCs w:val="24"/>
    </w:rPr>
  </w:style>
  <w:style w:type="character" w:customStyle="1" w:styleId="320">
    <w:name w:val="正文文本 字符2"/>
    <w:basedOn w:val="49"/>
    <w:autoRedefine/>
    <w:semiHidden/>
    <w:qFormat/>
    <w:uiPriority w:val="99"/>
    <w:rPr>
      <w:kern w:val="2"/>
      <w:sz w:val="21"/>
      <w:szCs w:val="24"/>
    </w:rPr>
  </w:style>
  <w:style w:type="character" w:customStyle="1" w:styleId="321">
    <w:name w:val="日期 字符3"/>
    <w:basedOn w:val="49"/>
    <w:autoRedefine/>
    <w:semiHidden/>
    <w:qFormat/>
    <w:uiPriority w:val="99"/>
    <w:rPr>
      <w:kern w:val="2"/>
      <w:sz w:val="21"/>
      <w:szCs w:val="24"/>
    </w:rPr>
  </w:style>
  <w:style w:type="character" w:customStyle="1" w:styleId="322">
    <w:name w:val="文档结构图 字符3"/>
    <w:basedOn w:val="49"/>
    <w:autoRedefine/>
    <w:semiHidden/>
    <w:qFormat/>
    <w:uiPriority w:val="99"/>
    <w:rPr>
      <w:rFonts w:ascii="Microsoft YaHei UI" w:eastAsia="Microsoft YaHei UI"/>
      <w:kern w:val="2"/>
      <w:sz w:val="18"/>
      <w:szCs w:val="18"/>
    </w:rPr>
  </w:style>
  <w:style w:type="character" w:customStyle="1" w:styleId="323">
    <w:name w:val="脚注文本 字符3"/>
    <w:basedOn w:val="49"/>
    <w:autoRedefine/>
    <w:semiHidden/>
    <w:qFormat/>
    <w:uiPriority w:val="99"/>
    <w:rPr>
      <w:kern w:val="2"/>
      <w:sz w:val="18"/>
      <w:szCs w:val="18"/>
    </w:rPr>
  </w:style>
  <w:style w:type="character" w:customStyle="1" w:styleId="324">
    <w:name w:val="页脚 字符3"/>
    <w:basedOn w:val="49"/>
    <w:autoRedefine/>
    <w:semiHidden/>
    <w:qFormat/>
    <w:uiPriority w:val="99"/>
    <w:rPr>
      <w:kern w:val="2"/>
      <w:sz w:val="18"/>
      <w:szCs w:val="18"/>
    </w:rPr>
  </w:style>
  <w:style w:type="character" w:customStyle="1" w:styleId="325">
    <w:name w:val="正文文本首行缩进 字符1"/>
    <w:basedOn w:val="320"/>
    <w:autoRedefine/>
    <w:semiHidden/>
    <w:qFormat/>
    <w:uiPriority w:val="99"/>
    <w:rPr>
      <w:kern w:val="2"/>
      <w:sz w:val="21"/>
      <w:szCs w:val="24"/>
    </w:rPr>
  </w:style>
  <w:style w:type="character" w:customStyle="1" w:styleId="326">
    <w:name w:val="批注框文本 字符3"/>
    <w:basedOn w:val="49"/>
    <w:autoRedefine/>
    <w:semiHidden/>
    <w:qFormat/>
    <w:uiPriority w:val="99"/>
    <w:rPr>
      <w:kern w:val="2"/>
      <w:sz w:val="18"/>
      <w:szCs w:val="18"/>
    </w:rPr>
  </w:style>
  <w:style w:type="character" w:customStyle="1" w:styleId="327">
    <w:name w:val="标题 字符3"/>
    <w:basedOn w:val="49"/>
    <w:autoRedefine/>
    <w:qFormat/>
    <w:uiPriority w:val="10"/>
    <w:rPr>
      <w:rFonts w:asciiTheme="majorHAnsi" w:hAnsiTheme="majorHAnsi" w:eastAsiaTheme="majorEastAsia" w:cstheme="majorBidi"/>
      <w:b/>
      <w:bCs/>
      <w:kern w:val="2"/>
      <w:sz w:val="32"/>
      <w:szCs w:val="32"/>
    </w:rPr>
  </w:style>
  <w:style w:type="paragraph" w:customStyle="1" w:styleId="328">
    <w:name w:val="修订2"/>
    <w:autoRedefine/>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198</Pages>
  <Words>166871</Words>
  <Characters>172149</Characters>
  <Lines>1289</Lines>
  <Paragraphs>362</Paragraphs>
  <TotalTime>0</TotalTime>
  <ScaleCrop>false</ScaleCrop>
  <LinksUpToDate>false</LinksUpToDate>
  <CharactersWithSpaces>172168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2024-05-20T07:34:00Z</dcterms:created>
  <dc:creator>admin</dc:creator>
  <cp:lastModifiedBy>招标代理</cp:lastModifiedBy>
  <cp:lastPrinted>2016-04-05T10:26:00Z</cp:lastPrinted>
  <dcterms:modified xsi:type="dcterms:W3CDTF">2024-07-15T05:42:25Z</dcterms:modified>
  <dc:title>佛山市第二人民医院采购项目</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030456151F2640AA88F02CAF782A00E9_13</vt:lpwstr>
  </property>
</Properties>
</file>