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3750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比选</w:t>
      </w:r>
      <w:r>
        <w:rPr>
          <w:b/>
          <w:bCs/>
          <w:sz w:val="28"/>
          <w:szCs w:val="28"/>
        </w:rPr>
        <w:t>发售登记表</w:t>
      </w:r>
    </w:p>
    <w:p w14:paraId="4BF4E24A"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 w14:paraId="0285847B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 w14:paraId="791D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7001682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 w14:paraId="16058C7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GDZC-26BX129</w:t>
            </w:r>
          </w:p>
        </w:tc>
        <w:tc>
          <w:tcPr>
            <w:tcW w:w="1568" w:type="dxa"/>
            <w:vAlign w:val="center"/>
          </w:tcPr>
          <w:p w14:paraId="2CBC8DF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 w14:paraId="164E7F4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3E0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B43A91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 w14:paraId="7BD9B3B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佛山市启聪学校职业教育功能场室气改电项目</w:t>
            </w:r>
          </w:p>
        </w:tc>
      </w:tr>
      <w:tr w14:paraId="2B7E9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0BE97D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 w14:paraId="55E63B0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 w14:paraId="527C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E76D95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 w14:paraId="7227D86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1B6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5995F6D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 w14:paraId="4CBE33D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DD2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40F96D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*开户银行</w:t>
            </w:r>
          </w:p>
        </w:tc>
        <w:tc>
          <w:tcPr>
            <w:tcW w:w="7813" w:type="dxa"/>
            <w:gridSpan w:val="3"/>
            <w:vAlign w:val="center"/>
          </w:tcPr>
          <w:p w14:paraId="1CE39F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65F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1E53160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*银行账户</w:t>
            </w:r>
          </w:p>
        </w:tc>
        <w:tc>
          <w:tcPr>
            <w:tcW w:w="7813" w:type="dxa"/>
            <w:gridSpan w:val="3"/>
            <w:vAlign w:val="center"/>
          </w:tcPr>
          <w:p w14:paraId="298EAC7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BB0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3CEBD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 w14:paraId="6356563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 w14:paraId="1E67F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 w14:paraId="42155E6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C43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59C0D6A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 w14:paraId="227B717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 w14:paraId="4765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18" w:type="dxa"/>
            <w:gridSpan w:val="4"/>
            <w:vAlign w:val="center"/>
          </w:tcPr>
          <w:p w14:paraId="2B55FA8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备注：1.本邮箱只限填写一个，用于本项目报名事宜和开标后接收相关通知书等，不接受更正。</w:t>
            </w:r>
          </w:p>
          <w:p w14:paraId="54374C5D">
            <w:pPr>
              <w:spacing w:line="240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以上资料将默认为开票信息，请谨慎填写。如有特殊情况，请备注。</w:t>
            </w:r>
          </w:p>
        </w:tc>
      </w:tr>
      <w:tr w14:paraId="2B372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0318" w:type="dxa"/>
            <w:gridSpan w:val="4"/>
            <w:vAlign w:val="center"/>
          </w:tcPr>
          <w:p w14:paraId="17E074B3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0D8F9EBF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1572AFD1"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F8D9AD"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8F8D9AD"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00F392">
            <w:pPr>
              <w:spacing w:line="240" w:lineRule="auto"/>
              <w:jc w:val="left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  <w:tr w14:paraId="50C1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5" w:type="dxa"/>
            <w:vAlign w:val="center"/>
          </w:tcPr>
          <w:p w14:paraId="0785F3DD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</w:tc>
        <w:tc>
          <w:tcPr>
            <w:tcW w:w="7813" w:type="dxa"/>
            <w:gridSpan w:val="3"/>
            <w:vAlign w:val="center"/>
          </w:tcPr>
          <w:p w14:paraId="386BEEB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1"/>
                <w:lang w:eastAsia="zh-CN"/>
              </w:rPr>
              <w:t>统一电子普票</w:t>
            </w:r>
          </w:p>
        </w:tc>
      </w:tr>
      <w:tr w14:paraId="69D9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05" w:type="dxa"/>
            <w:vAlign w:val="center"/>
          </w:tcPr>
          <w:p w14:paraId="7724A54B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*中标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  <w:p w14:paraId="04178D40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（请勾选）</w:t>
            </w:r>
          </w:p>
        </w:tc>
        <w:tc>
          <w:tcPr>
            <w:tcW w:w="7813" w:type="dxa"/>
            <w:gridSpan w:val="3"/>
            <w:vAlign w:val="center"/>
          </w:tcPr>
          <w:p w14:paraId="25ADB3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电子普票</w:t>
            </w: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1"/>
              </w:rPr>
              <w:t></w:t>
            </w: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电子专票</w:t>
            </w:r>
          </w:p>
          <w:p w14:paraId="78088D8B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（如需纸质发票，请备注及提供详细的邮寄信息）</w:t>
            </w:r>
          </w:p>
        </w:tc>
      </w:tr>
      <w:tr w14:paraId="4D50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5" w:type="dxa"/>
            <w:vAlign w:val="center"/>
          </w:tcPr>
          <w:p w14:paraId="7E30F58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3" w:type="dxa"/>
            <w:gridSpan w:val="3"/>
            <w:vAlign w:val="center"/>
          </w:tcPr>
          <w:p w14:paraId="087C1602">
            <w:pPr>
              <w:spacing w:line="240" w:lineRule="auto"/>
              <w:jc w:val="left"/>
              <w:rPr>
                <w:rFonts w:ascii="Wingdings" w:hAnsi="Wingdings" w:eastAsia="Wingdings"/>
                <w:spacing w:val="-4"/>
                <w:sz w:val="28"/>
              </w:rPr>
            </w:pPr>
          </w:p>
        </w:tc>
      </w:tr>
    </w:tbl>
    <w:p w14:paraId="7596BA1D"/>
    <w:p w14:paraId="16016C08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4FAB57B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br w:type="textWrapping"/>
      </w: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 w14:paraId="7C72BDC0"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本表正确填写完毕后，请将汇款凭证插入本表规定的位置，文件名为“2025年法警指挥中心升级改造-公司名”保存后，把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比选文件发售登记表WORD版回传我司邮箱便可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 w14:paraId="56320861"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 w14:paraId="1092D71A">
      <w:pP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 w14:paraId="6F0BE907">
      <w:pPr>
        <w:jc w:val="right"/>
        <w:rPr>
          <w:rFonts w:hint="eastAsia" w:eastAsia="宋体"/>
          <w:b/>
          <w:bCs/>
          <w:i/>
          <w:iCs/>
          <w:color w:val="00B0F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u w:val="none"/>
          <w:lang w:val="en-US" w:eastAsia="zh-CN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  <w:t>☺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MWU0YzUwODA1YTQ0YmQwNmQ1YzI4MThjNjBmNGIifQ=="/>
  </w:docVars>
  <w:rsids>
    <w:rsidRoot w:val="07AF0253"/>
    <w:rsid w:val="07AF0253"/>
    <w:rsid w:val="0E933201"/>
    <w:rsid w:val="1EE97F26"/>
    <w:rsid w:val="24254BA9"/>
    <w:rsid w:val="2805603E"/>
    <w:rsid w:val="28DF1D4D"/>
    <w:rsid w:val="29CA7D28"/>
    <w:rsid w:val="29D424D5"/>
    <w:rsid w:val="386E1BB0"/>
    <w:rsid w:val="3A5832DC"/>
    <w:rsid w:val="3D5575E3"/>
    <w:rsid w:val="3F4F1D40"/>
    <w:rsid w:val="42D23AFA"/>
    <w:rsid w:val="43B164BF"/>
    <w:rsid w:val="48D529DB"/>
    <w:rsid w:val="4CE07A5A"/>
    <w:rsid w:val="504C5A67"/>
    <w:rsid w:val="538A59AA"/>
    <w:rsid w:val="6030399E"/>
    <w:rsid w:val="63C908A1"/>
    <w:rsid w:val="67034307"/>
    <w:rsid w:val="7040373A"/>
    <w:rsid w:val="77FD0C76"/>
    <w:rsid w:val="79884C72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394</Characters>
  <Lines>0</Lines>
  <Paragraphs>0</Paragraphs>
  <TotalTime>0</TotalTime>
  <ScaleCrop>false</ScaleCrop>
  <LinksUpToDate>false</LinksUpToDate>
  <CharactersWithSpaces>530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代理</cp:lastModifiedBy>
  <dcterms:modified xsi:type="dcterms:W3CDTF">2026-07-16T01:27:56Z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26F8EC74C4B345D89D10F36BDE86900C</vt:lpwstr>
  </property>
  <property fmtid="{D5CDD505-2E9C-101B-9397-08002B2CF9AE}" pid="4" name="KSOTemplateDocerSaveRecord">
    <vt:lpwstr>eyJoZGlkIjoiNWE4YmE5NDQ5ZWZlNjE0OWRiNmQ0ZmNkZTAzYzExMzAiLCJ1c2VySWQiOiIxNDk3NzU1NjQ3In0=</vt:lpwstr>
  </property>
</Properties>
</file>