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75C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  <w:bookmarkStart w:id="0" w:name="_GoBack"/>
      <w:bookmarkEnd w:id="0"/>
    </w:p>
    <w:p w14:paraId="3C6DFEFC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180" w:type="dxa"/>
        <w:tblInd w:w="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5"/>
        <w:gridCol w:w="4330"/>
        <w:gridCol w:w="2401"/>
        <w:gridCol w:w="5374"/>
      </w:tblGrid>
      <w:tr w14:paraId="7AD59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3075" w:type="dxa"/>
            <w:vAlign w:val="center"/>
          </w:tcPr>
          <w:p w14:paraId="13A0587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4330" w:type="dxa"/>
            <w:vAlign w:val="center"/>
          </w:tcPr>
          <w:p w14:paraId="7A4CF62F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GDZC-SG26GZ084</w:t>
            </w:r>
          </w:p>
        </w:tc>
        <w:tc>
          <w:tcPr>
            <w:tcW w:w="2401" w:type="dxa"/>
            <w:vAlign w:val="center"/>
          </w:tcPr>
          <w:p w14:paraId="62744AAA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5374" w:type="dxa"/>
            <w:vAlign w:val="center"/>
          </w:tcPr>
          <w:p w14:paraId="313AA0D9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471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075" w:type="dxa"/>
            <w:vAlign w:val="center"/>
          </w:tcPr>
          <w:p w14:paraId="3D4CDB70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12105" w:type="dxa"/>
            <w:gridSpan w:val="3"/>
            <w:vAlign w:val="center"/>
          </w:tcPr>
          <w:p w14:paraId="2326660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韶关市中医院胸痛中心及日间手术室设备一批采购项目</w:t>
            </w:r>
          </w:p>
        </w:tc>
      </w:tr>
      <w:tr w14:paraId="58243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3075" w:type="dxa"/>
            <w:vAlign w:val="center"/>
          </w:tcPr>
          <w:p w14:paraId="6245886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采购包情况</w:t>
            </w:r>
          </w:p>
        </w:tc>
        <w:tc>
          <w:tcPr>
            <w:tcW w:w="12105" w:type="dxa"/>
            <w:gridSpan w:val="3"/>
            <w:vAlign w:val="center"/>
          </w:tcPr>
          <w:p w14:paraId="36B04E13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</w:rPr>
              <w:t>本项</w:t>
            </w:r>
            <w:r>
              <w:rPr>
                <w:sz w:val="28"/>
              </w:rPr>
              <w:t>目</w:t>
            </w:r>
            <w:r>
              <w:rPr>
                <w:spacing w:val="-3"/>
                <w:sz w:val="28"/>
              </w:rPr>
              <w:t>是否</w:t>
            </w:r>
            <w:r>
              <w:rPr>
                <w:sz w:val="28"/>
              </w:rPr>
              <w:t>有</w:t>
            </w:r>
            <w:r>
              <w:rPr>
                <w:rFonts w:hint="eastAsia"/>
                <w:sz w:val="28"/>
                <w:lang w:eastAsia="zh-CN"/>
              </w:rPr>
              <w:t>采购包</w:t>
            </w: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sz w:val="28"/>
              </w:rPr>
              <w:t>是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投</w:t>
            </w:r>
            <w:r>
              <w:rPr>
                <w:spacing w:val="-3"/>
                <w:sz w:val="28"/>
              </w:rPr>
              <w:t>标</w:t>
            </w:r>
            <w:r>
              <w:rPr>
                <w:rFonts w:hint="eastAsia"/>
                <w:sz w:val="28"/>
                <w:lang w:eastAsia="zh-CN"/>
              </w:rPr>
              <w:t>采购包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sz w:val="28"/>
              </w:rPr>
              <w:t>否</w:t>
            </w:r>
          </w:p>
        </w:tc>
      </w:tr>
      <w:tr w14:paraId="1D646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3075" w:type="dxa"/>
            <w:vAlign w:val="center"/>
          </w:tcPr>
          <w:p w14:paraId="36B95CC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12105" w:type="dxa"/>
            <w:gridSpan w:val="3"/>
            <w:vAlign w:val="center"/>
          </w:tcPr>
          <w:p w14:paraId="52917B39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DC4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3075" w:type="dxa"/>
            <w:vAlign w:val="center"/>
          </w:tcPr>
          <w:p w14:paraId="1A9522D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105" w:type="dxa"/>
            <w:gridSpan w:val="3"/>
            <w:vAlign w:val="center"/>
          </w:tcPr>
          <w:p w14:paraId="067CF31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261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3075" w:type="dxa"/>
            <w:vAlign w:val="center"/>
          </w:tcPr>
          <w:p w14:paraId="3DE5674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12105" w:type="dxa"/>
            <w:gridSpan w:val="3"/>
            <w:vAlign w:val="center"/>
          </w:tcPr>
          <w:p w14:paraId="59FAE6F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439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3075" w:type="dxa"/>
            <w:vAlign w:val="center"/>
          </w:tcPr>
          <w:p w14:paraId="723A2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4330" w:type="dxa"/>
            <w:vAlign w:val="center"/>
          </w:tcPr>
          <w:p w14:paraId="0934C2D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01" w:type="dxa"/>
            <w:vAlign w:val="center"/>
          </w:tcPr>
          <w:p w14:paraId="7C565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5374" w:type="dxa"/>
            <w:vAlign w:val="center"/>
          </w:tcPr>
          <w:p w14:paraId="23C19C6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A23F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3075" w:type="dxa"/>
            <w:vAlign w:val="center"/>
          </w:tcPr>
          <w:p w14:paraId="7D4CC3B7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2105" w:type="dxa"/>
            <w:gridSpan w:val="3"/>
            <w:vAlign w:val="center"/>
          </w:tcPr>
          <w:p w14:paraId="675447DA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78717EF3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mMzA1MzM3YTcwNGEzZjdkZWRlNjJiZGQ3Y2RhMzUifQ=="/>
  </w:docVars>
  <w:rsids>
    <w:rsidRoot w:val="07AF0253"/>
    <w:rsid w:val="07AF0253"/>
    <w:rsid w:val="0B0C7F82"/>
    <w:rsid w:val="0E933201"/>
    <w:rsid w:val="14B840FB"/>
    <w:rsid w:val="1B175010"/>
    <w:rsid w:val="1EE97F26"/>
    <w:rsid w:val="28DF1D4D"/>
    <w:rsid w:val="29652B4F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560F38A7"/>
    <w:rsid w:val="63C908A1"/>
    <w:rsid w:val="67B70E74"/>
    <w:rsid w:val="7040373A"/>
    <w:rsid w:val="778F0FEC"/>
    <w:rsid w:val="77FD0C76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Administrator</cp:lastModifiedBy>
  <dcterms:modified xsi:type="dcterms:W3CDTF">2026-10-26T09:07:35Z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eyJoZGlkIjoiODEwNWQ1MmI1NGE2ODIyNDBmY2VjMDY3M2M5MTNhY2MiLCJ1c2VySWQiOiIzMzgwNjAzMjYifQ==</vt:lpwstr>
  </property>
</Properties>
</file>